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B687" w14:textId="1882DDA8" w:rsidR="00376110" w:rsidRDefault="00351003" w:rsidP="00387DE2">
      <w:pPr>
        <w:pStyle w:val="a3"/>
        <w:spacing w:after="100" w:afterAutospacing="1" w:line="360" w:lineRule="auto"/>
        <w:jc w:val="center"/>
        <w:rPr>
          <w:rFonts w:ascii="Times New Roman" w:cs="Times New Roman"/>
          <w:b/>
          <w:color w:val="000000"/>
          <w:sz w:val="28"/>
          <w:szCs w:val="28"/>
        </w:rPr>
      </w:pPr>
      <w:r>
        <w:rPr>
          <w:b/>
          <w:color w:val="000000"/>
          <w:sz w:val="32"/>
          <w:szCs w:val="32"/>
        </w:rPr>
        <w:t>《</w:t>
      </w:r>
      <w:r>
        <w:rPr>
          <w:rFonts w:hint="eastAsia"/>
          <w:b/>
          <w:color w:val="000000"/>
          <w:sz w:val="32"/>
          <w:szCs w:val="32"/>
        </w:rPr>
        <w:t>计算机网络</w:t>
      </w:r>
      <w:r>
        <w:rPr>
          <w:b/>
          <w:color w:val="000000"/>
          <w:sz w:val="32"/>
          <w:szCs w:val="32"/>
        </w:rPr>
        <w:t>》教学大纲</w:t>
      </w:r>
    </w:p>
    <w:p w14:paraId="1F33343C" w14:textId="480B7DBC" w:rsidR="00376110" w:rsidRDefault="00351003" w:rsidP="00387DE2">
      <w:pPr>
        <w:spacing w:line="360" w:lineRule="auto"/>
        <w:ind w:firstLineChars="200" w:firstLine="562"/>
        <w:rPr>
          <w:rFonts w:ascii="Times New Roman" w:cs="Times New Roman"/>
          <w:b/>
          <w:color w:val="000000"/>
          <w:sz w:val="28"/>
          <w:szCs w:val="28"/>
        </w:rPr>
      </w:pPr>
      <w:r>
        <w:rPr>
          <w:rFonts w:ascii="Times New Roman" w:cs="Times New Roman" w:hint="eastAsia"/>
          <w:b/>
          <w:color w:val="000000"/>
          <w:sz w:val="28"/>
          <w:szCs w:val="28"/>
        </w:rPr>
        <w:t>一、课程基本信息</w:t>
      </w:r>
    </w:p>
    <w:tbl>
      <w:tblPr>
        <w:tblStyle w:val="af2"/>
        <w:tblW w:w="8898" w:type="dxa"/>
        <w:tblInd w:w="1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8"/>
        <w:gridCol w:w="1347"/>
        <w:gridCol w:w="132"/>
        <w:gridCol w:w="1213"/>
        <w:gridCol w:w="1559"/>
        <w:gridCol w:w="1605"/>
        <w:gridCol w:w="25"/>
        <w:gridCol w:w="1489"/>
      </w:tblGrid>
      <w:tr w:rsidR="00376110" w14:paraId="1FF14090" w14:textId="77777777">
        <w:trPr>
          <w:trHeight w:val="354"/>
        </w:trPr>
        <w:tc>
          <w:tcPr>
            <w:tcW w:w="1528" w:type="dxa"/>
            <w:vAlign w:val="center"/>
          </w:tcPr>
          <w:p w14:paraId="0A679773" w14:textId="77777777" w:rsidR="00376110" w:rsidRDefault="00351003">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4329CC5A" w14:textId="77777777" w:rsidR="00376110" w:rsidRDefault="00351003">
            <w:pPr>
              <w:jc w:val="center"/>
              <w:rPr>
                <w:rFonts w:cs="Times New Roman"/>
                <w:color w:val="000000" w:themeColor="text1"/>
                <w:sz w:val="21"/>
                <w:szCs w:val="21"/>
              </w:rPr>
            </w:pPr>
            <w:r>
              <w:rPr>
                <w:rFonts w:cs="Times New Roman" w:hint="eastAsia"/>
                <w:color w:val="000000" w:themeColor="text1"/>
                <w:sz w:val="21"/>
                <w:szCs w:val="21"/>
              </w:rPr>
              <w:t>专业课程</w:t>
            </w:r>
          </w:p>
        </w:tc>
        <w:tc>
          <w:tcPr>
            <w:tcW w:w="1213" w:type="dxa"/>
            <w:vAlign w:val="center"/>
          </w:tcPr>
          <w:p w14:paraId="35916DAA" w14:textId="77777777" w:rsidR="00376110" w:rsidRDefault="00351003">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2728EBD9" w14:textId="77777777" w:rsidR="00376110" w:rsidRDefault="00351003">
            <w:pPr>
              <w:jc w:val="center"/>
              <w:rPr>
                <w:rFonts w:cs="Times New Roman"/>
                <w:color w:val="000000" w:themeColor="text1"/>
                <w:sz w:val="21"/>
                <w:szCs w:val="21"/>
              </w:rPr>
            </w:pPr>
            <w:r>
              <w:rPr>
                <w:rFonts w:cs="Times New Roman" w:hint="eastAsia"/>
                <w:color w:val="000000" w:themeColor="text1"/>
                <w:sz w:val="21"/>
                <w:szCs w:val="21"/>
              </w:rPr>
              <w:t>必修</w:t>
            </w:r>
          </w:p>
        </w:tc>
        <w:tc>
          <w:tcPr>
            <w:tcW w:w="1605" w:type="dxa"/>
            <w:vAlign w:val="center"/>
          </w:tcPr>
          <w:p w14:paraId="67ECBC8C" w14:textId="77777777" w:rsidR="00376110" w:rsidRDefault="00351003">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000A231A" w14:textId="77777777" w:rsidR="00376110" w:rsidRDefault="00351003">
            <w:pPr>
              <w:jc w:val="center"/>
              <w:rPr>
                <w:rFonts w:cs="Times New Roman"/>
                <w:color w:val="000000" w:themeColor="text1"/>
                <w:sz w:val="21"/>
                <w:szCs w:val="21"/>
              </w:rPr>
            </w:pPr>
            <w:r>
              <w:rPr>
                <w:rFonts w:cs="Times New Roman" w:hint="eastAsia"/>
                <w:color w:val="000000" w:themeColor="text1"/>
                <w:sz w:val="21"/>
                <w:szCs w:val="21"/>
              </w:rPr>
              <w:t>理论</w:t>
            </w:r>
          </w:p>
        </w:tc>
      </w:tr>
      <w:tr w:rsidR="00376110" w14:paraId="4339BF09" w14:textId="77777777">
        <w:trPr>
          <w:trHeight w:val="371"/>
        </w:trPr>
        <w:tc>
          <w:tcPr>
            <w:tcW w:w="1528" w:type="dxa"/>
            <w:vAlign w:val="center"/>
          </w:tcPr>
          <w:p w14:paraId="05469CEC" w14:textId="77777777" w:rsidR="00376110" w:rsidRDefault="00351003">
            <w:pPr>
              <w:jc w:val="center"/>
              <w:rPr>
                <w:rFonts w:cs="PMingLiU"/>
                <w:b/>
                <w:color w:val="000000" w:themeColor="text1"/>
                <w:sz w:val="21"/>
                <w:szCs w:val="21"/>
              </w:rPr>
            </w:pPr>
            <w:r>
              <w:rPr>
                <w:rFonts w:cs="PMingLiU" w:hint="eastAsia"/>
                <w:b/>
                <w:color w:val="000000" w:themeColor="text1"/>
                <w:sz w:val="21"/>
                <w:szCs w:val="21"/>
              </w:rPr>
              <w:t>课程名称</w:t>
            </w:r>
          </w:p>
        </w:tc>
        <w:tc>
          <w:tcPr>
            <w:tcW w:w="2692" w:type="dxa"/>
            <w:gridSpan w:val="3"/>
            <w:vAlign w:val="center"/>
          </w:tcPr>
          <w:p w14:paraId="00FECB3A" w14:textId="77777777" w:rsidR="00376110" w:rsidRDefault="00351003">
            <w:pPr>
              <w:jc w:val="center"/>
              <w:rPr>
                <w:rFonts w:cs="PMingLiU"/>
                <w:color w:val="000000" w:themeColor="text1"/>
                <w:sz w:val="21"/>
                <w:szCs w:val="21"/>
              </w:rPr>
            </w:pPr>
            <w:r>
              <w:rPr>
                <w:rFonts w:hint="eastAsia"/>
                <w:sz w:val="21"/>
                <w:szCs w:val="21"/>
              </w:rPr>
              <w:t>计算机网络</w:t>
            </w:r>
          </w:p>
        </w:tc>
        <w:tc>
          <w:tcPr>
            <w:tcW w:w="1559" w:type="dxa"/>
            <w:vAlign w:val="center"/>
          </w:tcPr>
          <w:p w14:paraId="49C71A1B" w14:textId="77777777" w:rsidR="00376110" w:rsidRDefault="00351003">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764153D3" w14:textId="77777777" w:rsidR="00376110" w:rsidRDefault="00351003">
            <w:pPr>
              <w:jc w:val="center"/>
              <w:rPr>
                <w:rFonts w:cs="PMingLiU"/>
                <w:color w:val="000000" w:themeColor="text1"/>
                <w:sz w:val="21"/>
                <w:szCs w:val="21"/>
              </w:rPr>
            </w:pPr>
            <w:r>
              <w:rPr>
                <w:rFonts w:cs="PMingLiU" w:hint="eastAsia"/>
                <w:color w:val="000000" w:themeColor="text1"/>
                <w:sz w:val="21"/>
                <w:szCs w:val="21"/>
              </w:rPr>
              <w:t>Computer</w:t>
            </w:r>
            <w:r>
              <w:rPr>
                <w:rFonts w:cs="PMingLiU"/>
                <w:color w:val="000000" w:themeColor="text1"/>
                <w:sz w:val="21"/>
                <w:szCs w:val="21"/>
              </w:rPr>
              <w:t xml:space="preserve"> </w:t>
            </w:r>
            <w:r>
              <w:rPr>
                <w:rFonts w:cs="PMingLiU" w:hint="eastAsia"/>
                <w:color w:val="000000" w:themeColor="text1"/>
                <w:sz w:val="21"/>
                <w:szCs w:val="21"/>
              </w:rPr>
              <w:t>Network</w:t>
            </w:r>
          </w:p>
        </w:tc>
      </w:tr>
      <w:tr w:rsidR="00376110" w14:paraId="60A80C35" w14:textId="77777777">
        <w:trPr>
          <w:trHeight w:val="371"/>
        </w:trPr>
        <w:tc>
          <w:tcPr>
            <w:tcW w:w="1528" w:type="dxa"/>
            <w:vAlign w:val="center"/>
          </w:tcPr>
          <w:p w14:paraId="1962A000" w14:textId="77777777" w:rsidR="00376110" w:rsidRDefault="00351003">
            <w:pPr>
              <w:jc w:val="center"/>
              <w:rPr>
                <w:rFonts w:cs="PMingLiU"/>
                <w:b/>
                <w:color w:val="000000" w:themeColor="text1"/>
                <w:sz w:val="21"/>
                <w:szCs w:val="21"/>
              </w:rPr>
            </w:pPr>
            <w:r>
              <w:rPr>
                <w:rFonts w:cs="PMingLiU" w:hint="eastAsia"/>
                <w:b/>
                <w:color w:val="000000" w:themeColor="text1"/>
                <w:sz w:val="21"/>
                <w:szCs w:val="21"/>
              </w:rPr>
              <w:t>课程编码</w:t>
            </w:r>
          </w:p>
        </w:tc>
        <w:tc>
          <w:tcPr>
            <w:tcW w:w="2692" w:type="dxa"/>
            <w:gridSpan w:val="3"/>
            <w:vAlign w:val="center"/>
          </w:tcPr>
          <w:p w14:paraId="77A0F0C5" w14:textId="68C1961F" w:rsidR="00376110" w:rsidRDefault="00DE52C8">
            <w:pPr>
              <w:jc w:val="center"/>
              <w:rPr>
                <w:rFonts w:cs="PMingLiU"/>
                <w:color w:val="000000" w:themeColor="text1"/>
                <w:sz w:val="21"/>
                <w:szCs w:val="21"/>
              </w:rPr>
            </w:pPr>
            <w:r w:rsidRPr="00DE52C8">
              <w:rPr>
                <w:rFonts w:cs="PMingLiU"/>
                <w:color w:val="000000" w:themeColor="text1"/>
                <w:sz w:val="21"/>
                <w:szCs w:val="21"/>
              </w:rPr>
              <w:t>J35B021D</w:t>
            </w:r>
          </w:p>
        </w:tc>
        <w:tc>
          <w:tcPr>
            <w:tcW w:w="1559" w:type="dxa"/>
            <w:vAlign w:val="center"/>
          </w:tcPr>
          <w:p w14:paraId="7441AE6C" w14:textId="77777777" w:rsidR="00376110" w:rsidRDefault="00351003">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16CD64FD" w14:textId="77777777" w:rsidR="00376110" w:rsidRDefault="00351003">
            <w:pPr>
              <w:jc w:val="center"/>
              <w:rPr>
                <w:rFonts w:cs="PMingLiU"/>
                <w:color w:val="000000" w:themeColor="text1"/>
                <w:sz w:val="21"/>
                <w:szCs w:val="21"/>
              </w:rPr>
            </w:pPr>
            <w:r>
              <w:rPr>
                <w:rFonts w:cs="PMingLiU" w:hint="eastAsia"/>
                <w:color w:val="000000" w:themeColor="text1"/>
                <w:sz w:val="21"/>
                <w:szCs w:val="21"/>
              </w:rPr>
              <w:t>计算机科学与技术、软件工程</w:t>
            </w:r>
          </w:p>
        </w:tc>
      </w:tr>
      <w:tr w:rsidR="00376110" w14:paraId="216C71E8" w14:textId="77777777">
        <w:trPr>
          <w:trHeight w:val="90"/>
        </w:trPr>
        <w:tc>
          <w:tcPr>
            <w:tcW w:w="1528" w:type="dxa"/>
            <w:vAlign w:val="center"/>
          </w:tcPr>
          <w:p w14:paraId="29E94657" w14:textId="77777777" w:rsidR="00376110" w:rsidRDefault="00351003">
            <w:pPr>
              <w:jc w:val="center"/>
              <w:rPr>
                <w:rFonts w:cs="PMingLiU"/>
                <w:b/>
                <w:color w:val="000000" w:themeColor="text1"/>
                <w:sz w:val="21"/>
                <w:szCs w:val="21"/>
              </w:rPr>
            </w:pPr>
            <w:r>
              <w:rPr>
                <w:rFonts w:cs="PMingLiU" w:hint="eastAsia"/>
                <w:b/>
                <w:color w:val="000000" w:themeColor="text1"/>
                <w:sz w:val="21"/>
                <w:szCs w:val="21"/>
              </w:rPr>
              <w:t>考核方式</w:t>
            </w:r>
          </w:p>
        </w:tc>
        <w:tc>
          <w:tcPr>
            <w:tcW w:w="2692" w:type="dxa"/>
            <w:gridSpan w:val="3"/>
            <w:vAlign w:val="center"/>
          </w:tcPr>
          <w:p w14:paraId="753C3F75" w14:textId="77777777" w:rsidR="00376110" w:rsidRDefault="00351003">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235B7320" w14:textId="77777777" w:rsidR="00376110" w:rsidRDefault="00351003">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065C63C7" w14:textId="77777777" w:rsidR="00376110" w:rsidRDefault="00351003">
            <w:pPr>
              <w:spacing w:line="280" w:lineRule="exact"/>
              <w:jc w:val="center"/>
              <w:rPr>
                <w:rFonts w:cs="PMingLiU"/>
                <w:color w:val="000000" w:themeColor="text1"/>
                <w:sz w:val="21"/>
                <w:szCs w:val="21"/>
              </w:rPr>
            </w:pPr>
            <w:r>
              <w:rPr>
                <w:rFonts w:cs="PMingLiU" w:hint="eastAsia"/>
                <w:color w:val="000000" w:themeColor="text1"/>
                <w:sz w:val="21"/>
                <w:szCs w:val="21"/>
              </w:rPr>
              <w:t>计算机导论</w:t>
            </w:r>
            <w:r>
              <w:rPr>
                <w:rFonts w:cs="PMingLiU"/>
                <w:color w:val="000000" w:themeColor="text1"/>
                <w:sz w:val="21"/>
                <w:szCs w:val="21"/>
              </w:rPr>
              <w:t>、</w:t>
            </w:r>
            <w:r>
              <w:rPr>
                <w:rFonts w:cs="PMingLiU" w:hint="eastAsia"/>
                <w:color w:val="000000" w:themeColor="text1"/>
                <w:sz w:val="21"/>
                <w:szCs w:val="21"/>
              </w:rPr>
              <w:t>离散数学、程序设计基础等</w:t>
            </w:r>
          </w:p>
        </w:tc>
      </w:tr>
      <w:tr w:rsidR="00376110" w14:paraId="5A83167F" w14:textId="77777777">
        <w:trPr>
          <w:trHeight w:val="358"/>
        </w:trPr>
        <w:tc>
          <w:tcPr>
            <w:tcW w:w="1528" w:type="dxa"/>
            <w:vAlign w:val="center"/>
          </w:tcPr>
          <w:p w14:paraId="585A95FD" w14:textId="77777777" w:rsidR="00376110" w:rsidRDefault="00351003">
            <w:pPr>
              <w:jc w:val="center"/>
              <w:rPr>
                <w:rFonts w:cs="PMingLiU"/>
                <w:b/>
                <w:color w:val="000000" w:themeColor="text1"/>
                <w:sz w:val="21"/>
                <w:szCs w:val="21"/>
              </w:rPr>
            </w:pPr>
            <w:r>
              <w:rPr>
                <w:rFonts w:cs="PMingLiU" w:hint="eastAsia"/>
                <w:b/>
                <w:color w:val="000000" w:themeColor="text1"/>
                <w:sz w:val="21"/>
                <w:szCs w:val="21"/>
              </w:rPr>
              <w:t>总学时</w:t>
            </w:r>
          </w:p>
        </w:tc>
        <w:tc>
          <w:tcPr>
            <w:tcW w:w="1347" w:type="dxa"/>
            <w:vAlign w:val="center"/>
          </w:tcPr>
          <w:p w14:paraId="2638FA68" w14:textId="6D4AFD18" w:rsidR="00376110" w:rsidRDefault="00534866">
            <w:pPr>
              <w:jc w:val="center"/>
              <w:rPr>
                <w:rFonts w:cs="PMingLiU"/>
                <w:color w:val="000000" w:themeColor="text1"/>
                <w:sz w:val="21"/>
                <w:szCs w:val="21"/>
              </w:rPr>
            </w:pPr>
            <w:r>
              <w:rPr>
                <w:rFonts w:cs="PMingLiU"/>
                <w:color w:val="000000" w:themeColor="text1"/>
                <w:sz w:val="21"/>
                <w:szCs w:val="21"/>
              </w:rPr>
              <w:t>32</w:t>
            </w:r>
          </w:p>
        </w:tc>
        <w:tc>
          <w:tcPr>
            <w:tcW w:w="1345" w:type="dxa"/>
            <w:gridSpan w:val="2"/>
            <w:vAlign w:val="center"/>
          </w:tcPr>
          <w:p w14:paraId="72EB260B" w14:textId="77777777" w:rsidR="00376110" w:rsidRDefault="00351003">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421F7207" w14:textId="54630412" w:rsidR="00376110" w:rsidRDefault="00534866">
            <w:pPr>
              <w:jc w:val="center"/>
              <w:rPr>
                <w:rFonts w:cs="PMingLiU"/>
                <w:b/>
                <w:color w:val="000000" w:themeColor="text1"/>
                <w:sz w:val="21"/>
                <w:szCs w:val="21"/>
              </w:rPr>
            </w:pPr>
            <w:r>
              <w:rPr>
                <w:rFonts w:cs="PMingLiU"/>
                <w:b/>
                <w:color w:val="000000" w:themeColor="text1"/>
                <w:sz w:val="21"/>
                <w:szCs w:val="21"/>
              </w:rPr>
              <w:t>2</w:t>
            </w:r>
          </w:p>
        </w:tc>
        <w:tc>
          <w:tcPr>
            <w:tcW w:w="1630" w:type="dxa"/>
            <w:gridSpan w:val="2"/>
            <w:vAlign w:val="center"/>
          </w:tcPr>
          <w:p w14:paraId="4B663E19" w14:textId="77777777" w:rsidR="00376110" w:rsidRDefault="00351003">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2C6930D5" w14:textId="582DB96B" w:rsidR="00376110" w:rsidRDefault="00DE52C8">
            <w:pPr>
              <w:jc w:val="center"/>
              <w:rPr>
                <w:rFonts w:cs="PMingLiU"/>
                <w:color w:val="000000" w:themeColor="text1"/>
                <w:sz w:val="21"/>
                <w:szCs w:val="21"/>
              </w:rPr>
            </w:pPr>
            <w:r>
              <w:rPr>
                <w:rFonts w:cs="PMingLiU"/>
                <w:color w:val="000000" w:themeColor="text1"/>
                <w:sz w:val="21"/>
                <w:szCs w:val="21"/>
              </w:rPr>
              <w:t>22</w:t>
            </w:r>
          </w:p>
        </w:tc>
      </w:tr>
      <w:tr w:rsidR="00376110" w14:paraId="514092A2" w14:textId="77777777">
        <w:trPr>
          <w:trHeight w:val="332"/>
        </w:trPr>
        <w:tc>
          <w:tcPr>
            <w:tcW w:w="4220" w:type="dxa"/>
            <w:gridSpan w:val="4"/>
            <w:vAlign w:val="center"/>
          </w:tcPr>
          <w:p w14:paraId="7202EC09" w14:textId="77777777" w:rsidR="00376110" w:rsidRDefault="00351003">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752616AB" w14:textId="0083D4AA" w:rsidR="00376110" w:rsidRDefault="00DE52C8">
            <w:pPr>
              <w:rPr>
                <w:rFonts w:cs="PMingLiU"/>
                <w:color w:val="000000" w:themeColor="text1"/>
                <w:sz w:val="21"/>
                <w:szCs w:val="21"/>
              </w:rPr>
            </w:pPr>
            <w:r>
              <w:rPr>
                <w:rFonts w:cs="PMingLiU" w:hint="eastAsia"/>
                <w:color w:val="000000" w:themeColor="text1"/>
                <w:sz w:val="21"/>
                <w:szCs w:val="21"/>
              </w:rPr>
              <w:t>上机</w:t>
            </w:r>
            <w:r w:rsidR="00351003">
              <w:rPr>
                <w:rFonts w:cs="PMingLiU" w:hint="eastAsia"/>
                <w:color w:val="000000" w:themeColor="text1"/>
                <w:sz w:val="21"/>
                <w:szCs w:val="21"/>
              </w:rPr>
              <w:t>学时：1</w:t>
            </w:r>
            <w:r>
              <w:rPr>
                <w:rFonts w:cs="PMingLiU"/>
                <w:color w:val="000000" w:themeColor="text1"/>
                <w:sz w:val="21"/>
                <w:szCs w:val="21"/>
              </w:rPr>
              <w:t>0</w:t>
            </w:r>
          </w:p>
        </w:tc>
      </w:tr>
    </w:tbl>
    <w:p w14:paraId="627B7BF8" w14:textId="77777777" w:rsidR="00376110" w:rsidRDefault="00351003" w:rsidP="00387DE2">
      <w:pPr>
        <w:spacing w:line="360" w:lineRule="auto"/>
        <w:ind w:firstLineChars="200" w:firstLine="562"/>
        <w:rPr>
          <w:b/>
          <w:color w:val="000000"/>
          <w:sz w:val="32"/>
          <w:szCs w:val="32"/>
        </w:rPr>
      </w:pPr>
      <w:r>
        <w:rPr>
          <w:rFonts w:ascii="Times New Roman" w:cs="Times New Roman" w:hint="eastAsia"/>
          <w:b/>
          <w:color w:val="000000"/>
          <w:sz w:val="28"/>
          <w:szCs w:val="28"/>
        </w:rPr>
        <w:t>二、</w:t>
      </w:r>
      <w:r>
        <w:rPr>
          <w:rFonts w:hint="eastAsia"/>
          <w:b/>
          <w:color w:val="000000"/>
          <w:sz w:val="32"/>
          <w:szCs w:val="32"/>
        </w:rPr>
        <w:t>课程简介</w:t>
      </w:r>
    </w:p>
    <w:p w14:paraId="260D4B08" w14:textId="77777777" w:rsidR="00C3110B" w:rsidRPr="002F2E3E" w:rsidRDefault="00C3110B" w:rsidP="00387DE2">
      <w:pPr>
        <w:autoSpaceDE/>
        <w:autoSpaceDN/>
        <w:spacing w:line="360" w:lineRule="auto"/>
        <w:ind w:firstLineChars="200" w:firstLine="420"/>
        <w:jc w:val="both"/>
        <w:rPr>
          <w:szCs w:val="20"/>
        </w:rPr>
      </w:pPr>
      <w:r w:rsidRPr="00D27504">
        <w:rPr>
          <w:rFonts w:ascii="Times New Roman" w:hAnsi="Times New Roman" w:cs="Times New Roman"/>
          <w:sz w:val="21"/>
          <w:szCs w:val="21"/>
        </w:rPr>
        <w:t>《计算机网络》课程是计算机类专业重要的专业必修课程之一，是美国</w:t>
      </w:r>
      <w:r w:rsidRPr="00D27504">
        <w:rPr>
          <w:rFonts w:ascii="Times New Roman" w:hAnsi="Times New Roman" w:cs="Times New Roman"/>
          <w:sz w:val="21"/>
          <w:szCs w:val="21"/>
        </w:rPr>
        <w:t>IEEE-CS &amp; ACM2001</w:t>
      </w:r>
      <w:r w:rsidRPr="00D27504">
        <w:rPr>
          <w:rFonts w:ascii="Times New Roman" w:hAnsi="Times New Roman" w:cs="Times New Roman"/>
          <w:sz w:val="21"/>
          <w:szCs w:val="21"/>
        </w:rPr>
        <w:t>大纲和中国</w:t>
      </w:r>
      <w:r w:rsidRPr="00D27504">
        <w:rPr>
          <w:rFonts w:ascii="Times New Roman" w:hAnsi="Times New Roman" w:cs="Times New Roman"/>
          <w:sz w:val="21"/>
          <w:szCs w:val="21"/>
        </w:rPr>
        <w:t>CCC2002</w:t>
      </w:r>
      <w:r w:rsidRPr="00D27504">
        <w:rPr>
          <w:rFonts w:ascii="Times New Roman" w:hAnsi="Times New Roman" w:cs="Times New Roman"/>
          <w:sz w:val="21"/>
          <w:szCs w:val="21"/>
        </w:rPr>
        <w:t>大纲规定的核心课程之一。</w:t>
      </w:r>
      <w:r w:rsidRPr="002F2E3E">
        <w:rPr>
          <w:rFonts w:hint="eastAsia"/>
          <w:szCs w:val="20"/>
        </w:rPr>
        <w:t>计算机网络是</w:t>
      </w:r>
      <w:r>
        <w:rPr>
          <w:rFonts w:hint="eastAsia"/>
          <w:szCs w:val="20"/>
        </w:rPr>
        <w:t>紧密</w:t>
      </w:r>
      <w:r w:rsidRPr="002F2E3E">
        <w:rPr>
          <w:rFonts w:hint="eastAsia"/>
          <w:szCs w:val="20"/>
        </w:rPr>
        <w:t>结合计算机和通信技术而形成的技术领域，是</w:t>
      </w:r>
      <w:r>
        <w:rPr>
          <w:rFonts w:hint="eastAsia"/>
          <w:szCs w:val="20"/>
        </w:rPr>
        <w:t>“互联网+”产业</w:t>
      </w:r>
      <w:r w:rsidRPr="002F2E3E">
        <w:rPr>
          <w:rFonts w:hint="eastAsia"/>
          <w:szCs w:val="20"/>
        </w:rPr>
        <w:t>的</w:t>
      </w:r>
      <w:r>
        <w:rPr>
          <w:rFonts w:hint="eastAsia"/>
          <w:szCs w:val="20"/>
        </w:rPr>
        <w:t>基石</w:t>
      </w:r>
      <w:r w:rsidRPr="002F2E3E">
        <w:rPr>
          <w:rFonts w:hint="eastAsia"/>
          <w:szCs w:val="20"/>
        </w:rPr>
        <w:t>，也是</w:t>
      </w:r>
      <w:r>
        <w:rPr>
          <w:rFonts w:hint="eastAsia"/>
          <w:szCs w:val="20"/>
        </w:rPr>
        <w:t>推动人类社会迅猛发展信息化的一门综合性学科。</w:t>
      </w:r>
    </w:p>
    <w:p w14:paraId="670443BA" w14:textId="77777777" w:rsidR="00C3110B" w:rsidRDefault="00C3110B" w:rsidP="00C3110B">
      <w:pPr>
        <w:autoSpaceDE/>
        <w:autoSpaceDN/>
        <w:spacing w:line="360" w:lineRule="auto"/>
        <w:ind w:firstLineChars="200" w:firstLine="420"/>
        <w:jc w:val="both"/>
        <w:rPr>
          <w:sz w:val="21"/>
          <w:szCs w:val="21"/>
        </w:rPr>
      </w:pPr>
      <w:r w:rsidRPr="00D27504">
        <w:rPr>
          <w:rFonts w:ascii="Times New Roman" w:hAnsi="Times New Roman" w:cs="Times New Roman"/>
          <w:sz w:val="21"/>
          <w:szCs w:val="21"/>
        </w:rPr>
        <w:t>本课程以计算机网络各层核心协议</w:t>
      </w:r>
      <w:r>
        <w:rPr>
          <w:rFonts w:ascii="Times New Roman" w:hAnsi="Times New Roman" w:cs="Times New Roman" w:hint="eastAsia"/>
          <w:sz w:val="21"/>
          <w:szCs w:val="21"/>
        </w:rPr>
        <w:t>的</w:t>
      </w:r>
      <w:r w:rsidRPr="00D27504">
        <w:rPr>
          <w:rFonts w:ascii="Times New Roman" w:hAnsi="Times New Roman" w:cs="Times New Roman"/>
          <w:sz w:val="21"/>
          <w:szCs w:val="21"/>
        </w:rPr>
        <w:t>工作原理</w:t>
      </w:r>
      <w:r>
        <w:rPr>
          <w:rFonts w:ascii="Times New Roman" w:hAnsi="Times New Roman" w:cs="Times New Roman" w:hint="eastAsia"/>
          <w:sz w:val="21"/>
          <w:szCs w:val="21"/>
        </w:rPr>
        <w:t>与</w:t>
      </w:r>
      <w:r w:rsidRPr="00D27504">
        <w:rPr>
          <w:rFonts w:ascii="Times New Roman" w:hAnsi="Times New Roman" w:cs="Times New Roman"/>
          <w:sz w:val="21"/>
          <w:szCs w:val="21"/>
        </w:rPr>
        <w:t>实现标准为主线，主要讲授计算机网络的</w:t>
      </w:r>
      <w:r>
        <w:rPr>
          <w:rFonts w:ascii="Times New Roman" w:hAnsi="Times New Roman" w:cs="Times New Roman" w:hint="eastAsia"/>
          <w:sz w:val="21"/>
          <w:szCs w:val="21"/>
        </w:rPr>
        <w:t>概念、分类、组成与发展，</w:t>
      </w:r>
      <w:r w:rsidRPr="002D1937">
        <w:rPr>
          <w:szCs w:val="18"/>
        </w:rPr>
        <w:t>计算机网络体系结构及协议</w:t>
      </w:r>
      <w:r>
        <w:rPr>
          <w:rFonts w:hint="eastAsia"/>
          <w:szCs w:val="18"/>
        </w:rPr>
        <w:t>，</w:t>
      </w:r>
      <w:r w:rsidRPr="00105E0E">
        <w:rPr>
          <w:sz w:val="21"/>
          <w:szCs w:val="21"/>
        </w:rPr>
        <w:t>数据通信</w:t>
      </w:r>
      <w:r w:rsidRPr="00D27504">
        <w:rPr>
          <w:rFonts w:ascii="Times New Roman" w:hAnsi="Times New Roman" w:cs="Times New Roman"/>
          <w:sz w:val="21"/>
          <w:szCs w:val="21"/>
        </w:rPr>
        <w:t>基础知识</w:t>
      </w:r>
      <w:r>
        <w:rPr>
          <w:rFonts w:ascii="Times New Roman" w:hAnsi="Times New Roman" w:cs="Times New Roman" w:hint="eastAsia"/>
          <w:sz w:val="21"/>
          <w:szCs w:val="21"/>
        </w:rPr>
        <w:t>，</w:t>
      </w:r>
      <w:r w:rsidRPr="00105E0E">
        <w:rPr>
          <w:rFonts w:hint="eastAsia"/>
          <w:sz w:val="21"/>
          <w:szCs w:val="21"/>
        </w:rPr>
        <w:t>从物理层、数据链路层、网络层、传输层</w:t>
      </w:r>
      <w:r>
        <w:rPr>
          <w:rFonts w:hint="eastAsia"/>
          <w:sz w:val="21"/>
          <w:szCs w:val="21"/>
        </w:rPr>
        <w:t>、</w:t>
      </w:r>
      <w:r w:rsidRPr="00105E0E">
        <w:rPr>
          <w:rFonts w:hint="eastAsia"/>
          <w:sz w:val="21"/>
          <w:szCs w:val="21"/>
        </w:rPr>
        <w:t>应用层，</w:t>
      </w:r>
      <w:r>
        <w:rPr>
          <w:rFonts w:hint="eastAsia"/>
          <w:sz w:val="21"/>
          <w:szCs w:val="21"/>
        </w:rPr>
        <w:t>由底向上</w:t>
      </w:r>
      <w:r w:rsidRPr="00105E0E">
        <w:rPr>
          <w:sz w:val="21"/>
          <w:szCs w:val="21"/>
        </w:rPr>
        <w:t>循序渐进地</w:t>
      </w:r>
      <w:r w:rsidRPr="00105E0E">
        <w:rPr>
          <w:rFonts w:hint="eastAsia"/>
          <w:sz w:val="21"/>
          <w:szCs w:val="21"/>
        </w:rPr>
        <w:t>梳理</w:t>
      </w:r>
      <w:r>
        <w:rPr>
          <w:rFonts w:hint="eastAsia"/>
          <w:sz w:val="21"/>
          <w:szCs w:val="21"/>
        </w:rPr>
        <w:t>、</w:t>
      </w:r>
      <w:r w:rsidRPr="00105E0E">
        <w:rPr>
          <w:sz w:val="21"/>
          <w:szCs w:val="21"/>
        </w:rPr>
        <w:t>剖析TCP/IP协议所解决的</w:t>
      </w:r>
      <w:r>
        <w:rPr>
          <w:rFonts w:hint="eastAsia"/>
          <w:sz w:val="21"/>
          <w:szCs w:val="21"/>
        </w:rPr>
        <w:t>核心</w:t>
      </w:r>
      <w:r w:rsidRPr="00105E0E">
        <w:rPr>
          <w:sz w:val="21"/>
          <w:szCs w:val="21"/>
        </w:rPr>
        <w:t>科学问题，</w:t>
      </w:r>
      <w:r>
        <w:rPr>
          <w:rFonts w:hint="eastAsia"/>
          <w:szCs w:val="18"/>
        </w:rPr>
        <w:t>IP路由原理与</w:t>
      </w:r>
      <w:r w:rsidRPr="002D1937">
        <w:rPr>
          <w:szCs w:val="18"/>
        </w:rPr>
        <w:t>技术</w:t>
      </w:r>
      <w:r>
        <w:rPr>
          <w:rFonts w:hint="eastAsia"/>
          <w:szCs w:val="18"/>
        </w:rPr>
        <w:t>，</w:t>
      </w:r>
      <w:r w:rsidRPr="002D1937">
        <w:rPr>
          <w:szCs w:val="18"/>
        </w:rPr>
        <w:t>网络应用及网络安全等</w:t>
      </w:r>
      <w:r>
        <w:rPr>
          <w:rFonts w:hint="eastAsia"/>
          <w:szCs w:val="18"/>
        </w:rPr>
        <w:t>内容。</w:t>
      </w:r>
    </w:p>
    <w:p w14:paraId="2AF2081A" w14:textId="1FF779AD" w:rsidR="00376110" w:rsidRDefault="00C3110B">
      <w:pPr>
        <w:autoSpaceDE/>
        <w:autoSpaceDN/>
        <w:spacing w:line="360" w:lineRule="auto"/>
        <w:ind w:firstLineChars="200" w:firstLine="420"/>
        <w:jc w:val="both"/>
        <w:rPr>
          <w:b/>
          <w:color w:val="000000"/>
          <w:sz w:val="32"/>
          <w:szCs w:val="32"/>
        </w:rPr>
      </w:pPr>
      <w:r w:rsidRPr="00105E0E">
        <w:rPr>
          <w:sz w:val="21"/>
          <w:szCs w:val="21"/>
        </w:rPr>
        <w:t>通过本课程的学习，</w:t>
      </w:r>
      <w:r w:rsidR="00B41B55">
        <w:rPr>
          <w:rFonts w:hint="eastAsia"/>
          <w:color w:val="000000"/>
          <w:sz w:val="21"/>
          <w:szCs w:val="21"/>
        </w:rPr>
        <w:t>使学生</w:t>
      </w:r>
      <w:r w:rsidRPr="00105E0E">
        <w:rPr>
          <w:sz w:val="21"/>
          <w:szCs w:val="21"/>
        </w:rPr>
        <w:t>能够对计算机网络原理与技术有一个系统的、全面的了解；同时可以掌握计算机网络的概念、组成和体系结构，初步熟悉数据通信、各层网络协议和网络互连等方面的基本理论和实现技术；培养一定的分析问题和解决问题的能力，为学习其他课程以及今后从事计算机网络的研究、开发及运维工作打下坚实基础。</w:t>
      </w:r>
    </w:p>
    <w:p w14:paraId="222D8DD0" w14:textId="77777777" w:rsidR="00376110" w:rsidRDefault="00351003" w:rsidP="00387DE2">
      <w:pPr>
        <w:spacing w:line="360" w:lineRule="auto"/>
        <w:ind w:firstLineChars="200" w:firstLine="562"/>
        <w:rPr>
          <w:rFonts w:ascii="Times New Roman" w:cs="Times New Roman"/>
          <w:b/>
          <w:color w:val="000000"/>
          <w:sz w:val="28"/>
          <w:szCs w:val="28"/>
        </w:rPr>
      </w:pPr>
      <w:r>
        <w:rPr>
          <w:rFonts w:ascii="Times New Roman" w:cs="Times New Roman" w:hint="eastAsia"/>
          <w:b/>
          <w:color w:val="000000"/>
          <w:sz w:val="28"/>
          <w:szCs w:val="28"/>
        </w:rPr>
        <w:t>三、课程教学目标</w:t>
      </w:r>
    </w:p>
    <w:tbl>
      <w:tblPr>
        <w:tblpPr w:leftFromText="180" w:rightFromText="180" w:vertAnchor="text" w:horzAnchor="margin" w:tblpXSpec="center" w:tblpY="174"/>
        <w:tblW w:w="91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2051"/>
      </w:tblGrid>
      <w:tr w:rsidR="00376110" w14:paraId="7DEA36D5" w14:textId="77777777">
        <w:trPr>
          <w:trHeight w:val="413"/>
        </w:trPr>
        <w:tc>
          <w:tcPr>
            <w:tcW w:w="4361" w:type="dxa"/>
            <w:gridSpan w:val="2"/>
            <w:vAlign w:val="center"/>
          </w:tcPr>
          <w:p w14:paraId="48A61929" w14:textId="77777777" w:rsidR="00376110" w:rsidRDefault="00351003">
            <w:pPr>
              <w:tabs>
                <w:tab w:val="left" w:pos="1440"/>
              </w:tabs>
              <w:jc w:val="center"/>
              <w:outlineLvl w:val="0"/>
              <w:rPr>
                <w:b/>
                <w:bCs/>
                <w:color w:val="000000"/>
                <w:sz w:val="21"/>
                <w:szCs w:val="21"/>
              </w:rPr>
            </w:pPr>
            <w:r>
              <w:rPr>
                <w:rFonts w:hint="eastAsia"/>
                <w:b/>
                <w:bCs/>
                <w:color w:val="000000"/>
                <w:sz w:val="21"/>
                <w:szCs w:val="21"/>
              </w:rPr>
              <w:t>课程教学目标</w:t>
            </w:r>
          </w:p>
        </w:tc>
        <w:tc>
          <w:tcPr>
            <w:tcW w:w="2721" w:type="dxa"/>
            <w:vAlign w:val="center"/>
          </w:tcPr>
          <w:p w14:paraId="2720275E" w14:textId="77777777" w:rsidR="00376110" w:rsidRDefault="00351003">
            <w:pPr>
              <w:tabs>
                <w:tab w:val="left" w:pos="1440"/>
              </w:tabs>
              <w:jc w:val="center"/>
              <w:outlineLvl w:val="0"/>
              <w:rPr>
                <w:b/>
                <w:bCs/>
                <w:color w:val="000000"/>
                <w:sz w:val="21"/>
                <w:szCs w:val="21"/>
              </w:rPr>
            </w:pPr>
            <w:r>
              <w:rPr>
                <w:rFonts w:hint="eastAsia"/>
                <w:b/>
                <w:bCs/>
                <w:color w:val="000000"/>
                <w:sz w:val="21"/>
                <w:szCs w:val="21"/>
              </w:rPr>
              <w:t>支撑人才培养规格指标点</w:t>
            </w:r>
          </w:p>
        </w:tc>
        <w:tc>
          <w:tcPr>
            <w:tcW w:w="2051" w:type="dxa"/>
            <w:vAlign w:val="center"/>
          </w:tcPr>
          <w:p w14:paraId="17930317" w14:textId="77777777" w:rsidR="00376110" w:rsidRDefault="00351003">
            <w:pPr>
              <w:tabs>
                <w:tab w:val="left" w:pos="1440"/>
              </w:tabs>
              <w:outlineLvl w:val="0"/>
              <w:rPr>
                <w:b/>
                <w:bCs/>
                <w:color w:val="000000"/>
                <w:sz w:val="21"/>
                <w:szCs w:val="21"/>
              </w:rPr>
            </w:pPr>
            <w:r>
              <w:rPr>
                <w:rFonts w:hint="eastAsia"/>
                <w:b/>
                <w:bCs/>
                <w:color w:val="000000"/>
                <w:sz w:val="21"/>
                <w:szCs w:val="21"/>
              </w:rPr>
              <w:t>支撑人才培养规格</w:t>
            </w:r>
          </w:p>
        </w:tc>
      </w:tr>
      <w:tr w:rsidR="00376110" w14:paraId="48F2F47E" w14:textId="77777777">
        <w:trPr>
          <w:trHeight w:val="849"/>
        </w:trPr>
        <w:tc>
          <w:tcPr>
            <w:tcW w:w="534" w:type="dxa"/>
            <w:vAlign w:val="center"/>
          </w:tcPr>
          <w:p w14:paraId="1D469366" w14:textId="77777777" w:rsidR="00376110" w:rsidRDefault="00351003">
            <w:pPr>
              <w:tabs>
                <w:tab w:val="left" w:pos="1440"/>
              </w:tabs>
              <w:jc w:val="center"/>
              <w:outlineLvl w:val="0"/>
              <w:rPr>
                <w:b/>
                <w:color w:val="000000"/>
              </w:rPr>
            </w:pPr>
            <w:r>
              <w:rPr>
                <w:rFonts w:hint="eastAsia"/>
                <w:b/>
                <w:color w:val="000000"/>
              </w:rPr>
              <w:t>知</w:t>
            </w:r>
          </w:p>
          <w:p w14:paraId="37917A02" w14:textId="77777777" w:rsidR="00376110" w:rsidRDefault="00351003">
            <w:pPr>
              <w:tabs>
                <w:tab w:val="left" w:pos="1440"/>
              </w:tabs>
              <w:jc w:val="center"/>
              <w:outlineLvl w:val="0"/>
              <w:rPr>
                <w:b/>
                <w:color w:val="000000"/>
              </w:rPr>
            </w:pPr>
            <w:r>
              <w:rPr>
                <w:rFonts w:hint="eastAsia"/>
                <w:b/>
                <w:color w:val="000000"/>
              </w:rPr>
              <w:t>识</w:t>
            </w:r>
          </w:p>
          <w:p w14:paraId="63028347" w14:textId="77777777" w:rsidR="00376110" w:rsidRDefault="00351003">
            <w:pPr>
              <w:tabs>
                <w:tab w:val="left" w:pos="1440"/>
              </w:tabs>
              <w:jc w:val="center"/>
              <w:outlineLvl w:val="0"/>
              <w:rPr>
                <w:b/>
                <w:color w:val="000000"/>
              </w:rPr>
            </w:pPr>
            <w:r>
              <w:rPr>
                <w:rFonts w:hint="eastAsia"/>
                <w:b/>
                <w:color w:val="000000"/>
              </w:rPr>
              <w:t>目</w:t>
            </w:r>
          </w:p>
          <w:p w14:paraId="727331DA" w14:textId="77777777" w:rsidR="00376110" w:rsidRDefault="00351003">
            <w:pPr>
              <w:tabs>
                <w:tab w:val="left" w:pos="1440"/>
              </w:tabs>
              <w:jc w:val="center"/>
              <w:outlineLvl w:val="0"/>
              <w:rPr>
                <w:b/>
                <w:color w:val="000000"/>
              </w:rPr>
            </w:pPr>
            <w:r>
              <w:rPr>
                <w:rFonts w:hint="eastAsia"/>
                <w:b/>
                <w:color w:val="000000"/>
              </w:rPr>
              <w:t>标</w:t>
            </w:r>
          </w:p>
        </w:tc>
        <w:tc>
          <w:tcPr>
            <w:tcW w:w="3827" w:type="dxa"/>
            <w:vAlign w:val="center"/>
          </w:tcPr>
          <w:p w14:paraId="484C6A16" w14:textId="77777777" w:rsidR="00376110" w:rsidRDefault="00351003">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368EAB6E" w14:textId="2BF0154A" w:rsidR="00376110" w:rsidRDefault="009B7C1E" w:rsidP="00AF090F">
            <w:pPr>
              <w:jc w:val="both"/>
              <w:rPr>
                <w:sz w:val="21"/>
                <w:szCs w:val="21"/>
              </w:rPr>
            </w:pPr>
            <w:r>
              <w:rPr>
                <w:rFonts w:hint="eastAsia"/>
                <w:color w:val="000000"/>
                <w:sz w:val="21"/>
                <w:szCs w:val="21"/>
              </w:rPr>
              <w:t>使学生</w:t>
            </w:r>
            <w:r w:rsidRPr="00105E0E">
              <w:rPr>
                <w:sz w:val="21"/>
                <w:szCs w:val="21"/>
              </w:rPr>
              <w:t>能够对计算机网络原理与技术有一个系统的、全面的了解</w:t>
            </w:r>
            <w:r>
              <w:rPr>
                <w:rFonts w:hint="eastAsia"/>
                <w:sz w:val="21"/>
                <w:szCs w:val="21"/>
              </w:rPr>
              <w:t>，</w:t>
            </w:r>
            <w:r w:rsidRPr="00105E0E">
              <w:rPr>
                <w:sz w:val="21"/>
                <w:szCs w:val="21"/>
              </w:rPr>
              <w:t>同时可以掌握计算机网络的概念、组成和体系结构，初步熟悉数据通信、各层网络协议和网络互连等方面的基本理论和实现技术</w:t>
            </w:r>
            <w:r w:rsidR="00AF090F">
              <w:rPr>
                <w:rFonts w:hint="eastAsia"/>
                <w:color w:val="000000"/>
                <w:sz w:val="21"/>
                <w:szCs w:val="21"/>
              </w:rPr>
              <w:t>；使学生</w:t>
            </w:r>
            <w:r w:rsidR="00AF090F" w:rsidRPr="00AF090F">
              <w:rPr>
                <w:rFonts w:hint="eastAsia"/>
                <w:color w:val="000000"/>
                <w:sz w:val="21"/>
                <w:szCs w:val="21"/>
              </w:rPr>
              <w:t>能够将数学、自然科学、工程基础和</w:t>
            </w:r>
            <w:r w:rsidR="00AF090F">
              <w:rPr>
                <w:rFonts w:hint="eastAsia"/>
                <w:color w:val="000000"/>
                <w:sz w:val="21"/>
                <w:szCs w:val="21"/>
              </w:rPr>
              <w:t>计算机网络的</w:t>
            </w:r>
            <w:r w:rsidR="00AF090F" w:rsidRPr="00AF090F">
              <w:rPr>
                <w:rFonts w:hint="eastAsia"/>
                <w:color w:val="000000"/>
                <w:sz w:val="21"/>
                <w:szCs w:val="21"/>
              </w:rPr>
              <w:t>专业知识用于解决复杂</w:t>
            </w:r>
            <w:r w:rsidR="00AF090F">
              <w:rPr>
                <w:rFonts w:hint="eastAsia"/>
                <w:color w:val="000000"/>
                <w:sz w:val="21"/>
                <w:szCs w:val="21"/>
              </w:rPr>
              <w:t>的网络</w:t>
            </w:r>
            <w:r w:rsidR="00AF090F" w:rsidRPr="00AF090F">
              <w:rPr>
                <w:rFonts w:hint="eastAsia"/>
                <w:color w:val="000000"/>
                <w:sz w:val="21"/>
                <w:szCs w:val="21"/>
              </w:rPr>
              <w:t>工程问题</w:t>
            </w:r>
            <w:r w:rsidR="001813FD">
              <w:rPr>
                <w:rFonts w:hint="eastAsia"/>
                <w:color w:val="000000"/>
                <w:sz w:val="21"/>
                <w:szCs w:val="21"/>
              </w:rPr>
              <w:t>；</w:t>
            </w:r>
            <w:r w:rsidR="001813FD" w:rsidRPr="001813FD">
              <w:rPr>
                <w:rFonts w:hint="eastAsia"/>
                <w:color w:val="000000"/>
                <w:sz w:val="21"/>
                <w:szCs w:val="21"/>
              </w:rPr>
              <w:t>培养学生综合运用所学</w:t>
            </w:r>
            <w:r w:rsidR="001813FD">
              <w:rPr>
                <w:rFonts w:hint="eastAsia"/>
                <w:color w:val="000000"/>
                <w:sz w:val="21"/>
                <w:szCs w:val="21"/>
              </w:rPr>
              <w:t>计算机网络</w:t>
            </w:r>
            <w:r w:rsidR="001813FD" w:rsidRPr="001813FD">
              <w:rPr>
                <w:rFonts w:hint="eastAsia"/>
                <w:color w:val="000000"/>
                <w:sz w:val="21"/>
                <w:szCs w:val="21"/>
              </w:rPr>
              <w:t>知识</w:t>
            </w:r>
            <w:r w:rsidR="001813FD">
              <w:rPr>
                <w:rFonts w:hint="eastAsia"/>
                <w:color w:val="000000"/>
                <w:sz w:val="21"/>
                <w:szCs w:val="21"/>
              </w:rPr>
              <w:t>，</w:t>
            </w:r>
            <w:r w:rsidR="001813FD" w:rsidRPr="001813FD">
              <w:rPr>
                <w:rFonts w:hint="eastAsia"/>
                <w:color w:val="000000"/>
                <w:sz w:val="21"/>
                <w:szCs w:val="21"/>
              </w:rPr>
              <w:t>分析和解决复杂</w:t>
            </w:r>
            <w:r w:rsidR="001813FD">
              <w:rPr>
                <w:rFonts w:hint="eastAsia"/>
                <w:color w:val="000000"/>
                <w:sz w:val="21"/>
                <w:szCs w:val="21"/>
              </w:rPr>
              <w:t>网络</w:t>
            </w:r>
            <w:r w:rsidR="001813FD" w:rsidRPr="001813FD">
              <w:rPr>
                <w:rFonts w:hint="eastAsia"/>
                <w:color w:val="000000"/>
                <w:sz w:val="21"/>
                <w:szCs w:val="21"/>
              </w:rPr>
              <w:t>工程问题的能力，提高专业素质，培养创新能力。</w:t>
            </w:r>
          </w:p>
        </w:tc>
        <w:tc>
          <w:tcPr>
            <w:tcW w:w="2721" w:type="dxa"/>
            <w:vAlign w:val="center"/>
          </w:tcPr>
          <w:p w14:paraId="1A5361D9" w14:textId="44D56DE8" w:rsidR="00376110" w:rsidRDefault="009B7C1E">
            <w:pPr>
              <w:shd w:val="clear" w:color="auto" w:fill="FFFFFF"/>
              <w:spacing w:before="75" w:after="75"/>
              <w:ind w:right="75"/>
              <w:rPr>
                <w:color w:val="000000"/>
                <w:sz w:val="21"/>
                <w:szCs w:val="21"/>
              </w:rPr>
            </w:pPr>
            <w:r>
              <w:rPr>
                <w:rFonts w:hint="eastAsia"/>
                <w:color w:val="000000"/>
                <w:sz w:val="21"/>
                <w:szCs w:val="21"/>
              </w:rPr>
              <w:t>3</w:t>
            </w:r>
            <w:r w:rsidR="00011446">
              <w:rPr>
                <w:rFonts w:hint="eastAsia"/>
                <w:color w:val="000000"/>
                <w:sz w:val="21"/>
                <w:szCs w:val="21"/>
              </w:rPr>
              <w:t>-1</w:t>
            </w:r>
            <w:r w:rsidR="00351003">
              <w:rPr>
                <w:rFonts w:hint="eastAsia"/>
                <w:color w:val="000000"/>
                <w:sz w:val="21"/>
                <w:szCs w:val="21"/>
              </w:rPr>
              <w:t>.</w:t>
            </w:r>
            <w:r>
              <w:rPr>
                <w:spacing w:val="-8"/>
              </w:rPr>
              <w:t>系统掌握计算机学科基础知识、基本技能和基本方法</w:t>
            </w:r>
            <w:r w:rsidR="00351003">
              <w:rPr>
                <w:rFonts w:hint="eastAsia"/>
                <w:color w:val="000000"/>
                <w:sz w:val="21"/>
                <w:szCs w:val="21"/>
              </w:rPr>
              <w:t>。</w:t>
            </w:r>
          </w:p>
        </w:tc>
        <w:tc>
          <w:tcPr>
            <w:tcW w:w="2051" w:type="dxa"/>
            <w:vAlign w:val="center"/>
          </w:tcPr>
          <w:p w14:paraId="0BDD6EDE" w14:textId="71E5D9FD" w:rsidR="00376110" w:rsidRDefault="009B7C1E">
            <w:pPr>
              <w:shd w:val="clear" w:color="auto" w:fill="FFFFFF"/>
              <w:spacing w:before="75" w:after="75"/>
              <w:ind w:right="75"/>
              <w:rPr>
                <w:color w:val="000000"/>
                <w:sz w:val="21"/>
                <w:szCs w:val="21"/>
              </w:rPr>
            </w:pPr>
            <w:r>
              <w:rPr>
                <w:rFonts w:hint="eastAsia"/>
                <w:color w:val="000000"/>
                <w:sz w:val="21"/>
                <w:szCs w:val="21"/>
              </w:rPr>
              <w:t>3</w:t>
            </w:r>
            <w:r w:rsidR="00351003">
              <w:rPr>
                <w:rFonts w:hint="eastAsia"/>
                <w:color w:val="000000"/>
                <w:sz w:val="21"/>
                <w:szCs w:val="21"/>
              </w:rPr>
              <w:t>.</w:t>
            </w:r>
            <w:r>
              <w:rPr>
                <w:w w:val="105"/>
                <w:sz w:val="19"/>
              </w:rPr>
              <w:t>学科专业知识基础</w:t>
            </w:r>
          </w:p>
        </w:tc>
      </w:tr>
      <w:tr w:rsidR="00376110" w14:paraId="68C6CEE9" w14:textId="77777777">
        <w:trPr>
          <w:trHeight w:val="739"/>
        </w:trPr>
        <w:tc>
          <w:tcPr>
            <w:tcW w:w="534" w:type="dxa"/>
            <w:vAlign w:val="center"/>
          </w:tcPr>
          <w:p w14:paraId="2B9A684E" w14:textId="77777777" w:rsidR="00376110" w:rsidRDefault="00351003">
            <w:pPr>
              <w:tabs>
                <w:tab w:val="left" w:pos="1440"/>
              </w:tabs>
              <w:jc w:val="center"/>
              <w:outlineLvl w:val="0"/>
              <w:rPr>
                <w:b/>
                <w:color w:val="000000"/>
              </w:rPr>
            </w:pPr>
            <w:r>
              <w:rPr>
                <w:rFonts w:hint="eastAsia"/>
                <w:b/>
                <w:color w:val="000000"/>
              </w:rPr>
              <w:lastRenderedPageBreak/>
              <w:t>能</w:t>
            </w:r>
          </w:p>
          <w:p w14:paraId="5DA04CB4" w14:textId="77777777" w:rsidR="00376110" w:rsidRDefault="00351003">
            <w:pPr>
              <w:tabs>
                <w:tab w:val="left" w:pos="1440"/>
              </w:tabs>
              <w:jc w:val="center"/>
              <w:outlineLvl w:val="0"/>
              <w:rPr>
                <w:b/>
                <w:color w:val="000000"/>
              </w:rPr>
            </w:pPr>
            <w:r>
              <w:rPr>
                <w:rFonts w:hint="eastAsia"/>
                <w:b/>
                <w:color w:val="000000"/>
              </w:rPr>
              <w:t>力</w:t>
            </w:r>
          </w:p>
          <w:p w14:paraId="69AB8375" w14:textId="77777777" w:rsidR="00376110" w:rsidRDefault="00351003">
            <w:pPr>
              <w:tabs>
                <w:tab w:val="left" w:pos="1440"/>
              </w:tabs>
              <w:jc w:val="center"/>
              <w:outlineLvl w:val="0"/>
              <w:rPr>
                <w:b/>
                <w:color w:val="000000"/>
              </w:rPr>
            </w:pPr>
            <w:r>
              <w:rPr>
                <w:rFonts w:hint="eastAsia"/>
                <w:b/>
                <w:color w:val="000000"/>
              </w:rPr>
              <w:t>目</w:t>
            </w:r>
          </w:p>
          <w:p w14:paraId="73DF192F" w14:textId="77777777" w:rsidR="00376110" w:rsidRDefault="00351003">
            <w:pPr>
              <w:tabs>
                <w:tab w:val="left" w:pos="1440"/>
              </w:tabs>
              <w:jc w:val="center"/>
              <w:outlineLvl w:val="0"/>
              <w:rPr>
                <w:b/>
                <w:color w:val="000000"/>
              </w:rPr>
            </w:pPr>
            <w:r>
              <w:rPr>
                <w:rFonts w:hint="eastAsia"/>
                <w:b/>
                <w:color w:val="000000"/>
              </w:rPr>
              <w:t>标</w:t>
            </w:r>
          </w:p>
        </w:tc>
        <w:tc>
          <w:tcPr>
            <w:tcW w:w="3827" w:type="dxa"/>
            <w:vAlign w:val="center"/>
          </w:tcPr>
          <w:p w14:paraId="50D61FAD" w14:textId="77777777" w:rsidR="00376110" w:rsidRDefault="00351003">
            <w:pPr>
              <w:tabs>
                <w:tab w:val="left" w:pos="1440"/>
              </w:tabs>
              <w:outlineLvl w:val="0"/>
              <w:rPr>
                <w:b/>
                <w:bCs/>
                <w:sz w:val="21"/>
                <w:szCs w:val="21"/>
              </w:rPr>
            </w:pPr>
            <w:r>
              <w:rPr>
                <w:rFonts w:hint="eastAsia"/>
                <w:b/>
                <w:bCs/>
                <w:sz w:val="21"/>
                <w:szCs w:val="21"/>
              </w:rPr>
              <w:t>目标2：</w:t>
            </w:r>
          </w:p>
          <w:p w14:paraId="418A1693" w14:textId="67181EEF" w:rsidR="00376110" w:rsidRDefault="00351003" w:rsidP="00AF090F">
            <w:pPr>
              <w:tabs>
                <w:tab w:val="left" w:pos="1440"/>
              </w:tabs>
              <w:jc w:val="both"/>
              <w:outlineLvl w:val="0"/>
              <w:rPr>
                <w:color w:val="000000"/>
                <w:sz w:val="21"/>
                <w:szCs w:val="21"/>
              </w:rPr>
            </w:pPr>
            <w:r>
              <w:rPr>
                <w:rFonts w:hint="eastAsia"/>
                <w:sz w:val="21"/>
                <w:szCs w:val="21"/>
              </w:rPr>
              <w:t>使学生具有自学</w:t>
            </w:r>
            <w:r w:rsidR="0084771D">
              <w:rPr>
                <w:rFonts w:hint="eastAsia"/>
                <w:sz w:val="21"/>
                <w:szCs w:val="21"/>
              </w:rPr>
              <w:t>的</w:t>
            </w:r>
            <w:r>
              <w:rPr>
                <w:rFonts w:hint="eastAsia"/>
                <w:sz w:val="21"/>
                <w:szCs w:val="21"/>
              </w:rPr>
              <w:t>能力、解决问题</w:t>
            </w:r>
            <w:r w:rsidR="0084771D">
              <w:rPr>
                <w:rFonts w:hint="eastAsia"/>
                <w:sz w:val="21"/>
                <w:szCs w:val="21"/>
              </w:rPr>
              <w:t>的</w:t>
            </w:r>
            <w:r>
              <w:rPr>
                <w:rFonts w:hint="eastAsia"/>
                <w:sz w:val="21"/>
                <w:szCs w:val="21"/>
              </w:rPr>
              <w:t>能力、程序设计能力、软件工程理论和技术应用能力</w:t>
            </w:r>
            <w:r>
              <w:rPr>
                <w:sz w:val="21"/>
                <w:szCs w:val="21"/>
              </w:rPr>
              <w:t>，具有抓取数据包进行协议分析能力、网络应用软件开发能力、学习其他课程以及从事计算机网络及分布式软件系统的研究、开发、管理和使用的能力</w:t>
            </w:r>
            <w:r w:rsidR="00AF090F">
              <w:rPr>
                <w:rFonts w:hint="eastAsia"/>
                <w:sz w:val="21"/>
                <w:szCs w:val="21"/>
              </w:rPr>
              <w:t>；</w:t>
            </w:r>
            <w:r w:rsidR="00AF090F" w:rsidRPr="00AF090F">
              <w:rPr>
                <w:rFonts w:hint="eastAsia"/>
                <w:sz w:val="21"/>
                <w:szCs w:val="21"/>
              </w:rPr>
              <w:t>能够应用</w:t>
            </w:r>
            <w:r w:rsidR="00AF090F">
              <w:rPr>
                <w:rFonts w:hint="eastAsia"/>
                <w:sz w:val="21"/>
                <w:szCs w:val="21"/>
              </w:rPr>
              <w:t>计算机网络</w:t>
            </w:r>
            <w:r w:rsidR="00AF090F" w:rsidRPr="00AF090F">
              <w:rPr>
                <w:rFonts w:hint="eastAsia"/>
                <w:sz w:val="21"/>
                <w:szCs w:val="21"/>
              </w:rPr>
              <w:t>的基本原理，识别、表达并通过文献研究分析复杂</w:t>
            </w:r>
            <w:r w:rsidR="00AF090F">
              <w:rPr>
                <w:rFonts w:hint="eastAsia"/>
                <w:sz w:val="21"/>
                <w:szCs w:val="21"/>
              </w:rPr>
              <w:t>网络</w:t>
            </w:r>
            <w:r w:rsidR="00AF090F" w:rsidRPr="00AF090F">
              <w:rPr>
                <w:rFonts w:hint="eastAsia"/>
                <w:sz w:val="21"/>
                <w:szCs w:val="21"/>
              </w:rPr>
              <w:t>工程问题，以获得有效结论；</w:t>
            </w:r>
            <w:r w:rsidR="00AF090F">
              <w:rPr>
                <w:rFonts w:ascii="Verdana" w:hAnsi="Verdana"/>
                <w:color w:val="000000"/>
                <w:shd w:val="clear" w:color="auto" w:fill="FFFFFF"/>
              </w:rPr>
              <w:t>能够针对复杂</w:t>
            </w:r>
            <w:r w:rsidR="00AF090F">
              <w:rPr>
                <w:rFonts w:ascii="Verdana" w:hAnsi="Verdana" w:hint="eastAsia"/>
                <w:color w:val="000000"/>
                <w:shd w:val="clear" w:color="auto" w:fill="FFFFFF"/>
              </w:rPr>
              <w:t>网络</w:t>
            </w:r>
            <w:r w:rsidR="00AF090F">
              <w:rPr>
                <w:rFonts w:ascii="Verdana" w:hAnsi="Verdana"/>
                <w:color w:val="000000"/>
                <w:shd w:val="clear" w:color="auto" w:fill="FFFFFF"/>
              </w:rPr>
              <w:t>工程问题，开发、选择与使用恰当的技术、资源、现代工程工具和信息技术工具，包括对复杂</w:t>
            </w:r>
            <w:r w:rsidR="00AF090F">
              <w:rPr>
                <w:rFonts w:ascii="Verdana" w:hAnsi="Verdana" w:hint="eastAsia"/>
                <w:color w:val="000000"/>
                <w:shd w:val="clear" w:color="auto" w:fill="FFFFFF"/>
              </w:rPr>
              <w:t>网络</w:t>
            </w:r>
            <w:r w:rsidR="00AF090F">
              <w:rPr>
                <w:rFonts w:ascii="Verdana" w:hAnsi="Verdana"/>
                <w:color w:val="000000"/>
                <w:shd w:val="clear" w:color="auto" w:fill="FFFFFF"/>
              </w:rPr>
              <w:t>工程问题的预测与模拟，并能够理解其局限性</w:t>
            </w:r>
            <w:r w:rsidR="001813FD">
              <w:rPr>
                <w:rFonts w:ascii="Verdana" w:hAnsi="Verdana" w:hint="eastAsia"/>
                <w:color w:val="000000"/>
                <w:shd w:val="clear" w:color="auto" w:fill="FFFFFF"/>
              </w:rPr>
              <w:t>。</w:t>
            </w:r>
          </w:p>
        </w:tc>
        <w:tc>
          <w:tcPr>
            <w:tcW w:w="2721" w:type="dxa"/>
            <w:vAlign w:val="center"/>
          </w:tcPr>
          <w:p w14:paraId="6990E05D" w14:textId="78BABF69" w:rsidR="00376110" w:rsidRDefault="00011446">
            <w:pPr>
              <w:shd w:val="clear" w:color="auto" w:fill="FFFFFF"/>
              <w:ind w:right="74"/>
              <w:rPr>
                <w:color w:val="000000"/>
                <w:sz w:val="21"/>
                <w:szCs w:val="21"/>
              </w:rPr>
            </w:pPr>
            <w:r>
              <w:rPr>
                <w:rFonts w:hint="eastAsia"/>
                <w:color w:val="000000"/>
                <w:sz w:val="21"/>
                <w:szCs w:val="21"/>
              </w:rPr>
              <w:t>3-4</w:t>
            </w:r>
            <w:r w:rsidR="00351003">
              <w:rPr>
                <w:rFonts w:hint="eastAsia"/>
                <w:color w:val="000000"/>
                <w:sz w:val="21"/>
                <w:szCs w:val="21"/>
              </w:rPr>
              <w:t>.能通过运用计算机网络的原理、方法，识别、表达、分析、研究计算机应用开发问题，综合考虑社会、法律、环境等因素，设计满足需求的解决方案。</w:t>
            </w:r>
          </w:p>
        </w:tc>
        <w:tc>
          <w:tcPr>
            <w:tcW w:w="2051" w:type="dxa"/>
            <w:vAlign w:val="center"/>
          </w:tcPr>
          <w:p w14:paraId="75FC3D41" w14:textId="532B0C73" w:rsidR="00376110" w:rsidRDefault="00011446">
            <w:pPr>
              <w:shd w:val="clear" w:color="auto" w:fill="FFFFFF"/>
              <w:spacing w:before="75" w:after="75"/>
              <w:ind w:right="75"/>
              <w:rPr>
                <w:color w:val="000000"/>
                <w:sz w:val="21"/>
                <w:szCs w:val="21"/>
              </w:rPr>
            </w:pPr>
            <w:r>
              <w:rPr>
                <w:rFonts w:hint="eastAsia"/>
                <w:color w:val="000000"/>
                <w:sz w:val="21"/>
                <w:szCs w:val="21"/>
              </w:rPr>
              <w:t>3</w:t>
            </w:r>
            <w:r w:rsidR="00351003">
              <w:rPr>
                <w:color w:val="000000"/>
                <w:sz w:val="21"/>
                <w:szCs w:val="21"/>
              </w:rPr>
              <w:t>.</w:t>
            </w:r>
            <w:r w:rsidRPr="00011446">
              <w:rPr>
                <w:rFonts w:hint="eastAsia"/>
                <w:color w:val="000000"/>
                <w:sz w:val="21"/>
                <w:szCs w:val="21"/>
              </w:rPr>
              <w:t>专业核心能力</w:t>
            </w:r>
          </w:p>
        </w:tc>
      </w:tr>
      <w:tr w:rsidR="00376110" w14:paraId="52205512" w14:textId="77777777">
        <w:trPr>
          <w:trHeight w:val="546"/>
        </w:trPr>
        <w:tc>
          <w:tcPr>
            <w:tcW w:w="534" w:type="dxa"/>
            <w:vAlign w:val="center"/>
          </w:tcPr>
          <w:p w14:paraId="2DFCBADB" w14:textId="77777777" w:rsidR="00376110" w:rsidRDefault="00351003">
            <w:pPr>
              <w:tabs>
                <w:tab w:val="left" w:pos="1440"/>
              </w:tabs>
              <w:jc w:val="center"/>
              <w:outlineLvl w:val="0"/>
              <w:rPr>
                <w:b/>
                <w:color w:val="000000"/>
              </w:rPr>
            </w:pPr>
            <w:r>
              <w:rPr>
                <w:rFonts w:hint="eastAsia"/>
                <w:b/>
                <w:color w:val="000000"/>
              </w:rPr>
              <w:t>素</w:t>
            </w:r>
          </w:p>
          <w:p w14:paraId="539920D9" w14:textId="77777777" w:rsidR="00376110" w:rsidRDefault="00351003">
            <w:pPr>
              <w:tabs>
                <w:tab w:val="left" w:pos="1440"/>
              </w:tabs>
              <w:jc w:val="center"/>
              <w:outlineLvl w:val="0"/>
              <w:rPr>
                <w:b/>
                <w:color w:val="000000"/>
              </w:rPr>
            </w:pPr>
            <w:r>
              <w:rPr>
                <w:rFonts w:hint="eastAsia"/>
                <w:b/>
                <w:color w:val="000000"/>
              </w:rPr>
              <w:t>质</w:t>
            </w:r>
          </w:p>
          <w:p w14:paraId="348E1500" w14:textId="77777777" w:rsidR="00376110" w:rsidRDefault="00351003">
            <w:pPr>
              <w:tabs>
                <w:tab w:val="left" w:pos="1440"/>
              </w:tabs>
              <w:jc w:val="center"/>
              <w:outlineLvl w:val="0"/>
              <w:rPr>
                <w:b/>
                <w:color w:val="000000"/>
              </w:rPr>
            </w:pPr>
            <w:r>
              <w:rPr>
                <w:rFonts w:hint="eastAsia"/>
                <w:b/>
                <w:color w:val="000000"/>
              </w:rPr>
              <w:t>目</w:t>
            </w:r>
          </w:p>
          <w:p w14:paraId="49C8779E" w14:textId="77777777" w:rsidR="00376110" w:rsidRDefault="00351003">
            <w:pPr>
              <w:tabs>
                <w:tab w:val="left" w:pos="1440"/>
              </w:tabs>
              <w:jc w:val="center"/>
              <w:outlineLvl w:val="0"/>
              <w:rPr>
                <w:b/>
                <w:color w:val="000000"/>
              </w:rPr>
            </w:pPr>
            <w:r>
              <w:rPr>
                <w:rFonts w:hint="eastAsia"/>
                <w:b/>
                <w:color w:val="000000"/>
              </w:rPr>
              <w:t>标</w:t>
            </w:r>
          </w:p>
        </w:tc>
        <w:tc>
          <w:tcPr>
            <w:tcW w:w="3827" w:type="dxa"/>
            <w:vAlign w:val="center"/>
          </w:tcPr>
          <w:p w14:paraId="2AA1C157" w14:textId="77777777" w:rsidR="00376110" w:rsidRDefault="00351003">
            <w:pPr>
              <w:tabs>
                <w:tab w:val="left" w:pos="1440"/>
              </w:tabs>
              <w:outlineLvl w:val="0"/>
              <w:rPr>
                <w:sz w:val="21"/>
                <w:szCs w:val="21"/>
              </w:rPr>
            </w:pPr>
            <w:r>
              <w:rPr>
                <w:rFonts w:hint="eastAsia"/>
                <w:b/>
                <w:bCs/>
                <w:sz w:val="21"/>
                <w:szCs w:val="21"/>
              </w:rPr>
              <w:t>目标3：</w:t>
            </w:r>
          </w:p>
          <w:p w14:paraId="1A82F163" w14:textId="08B17C5C" w:rsidR="00376110" w:rsidRDefault="00351003" w:rsidP="00AF090F">
            <w:pPr>
              <w:jc w:val="both"/>
              <w:rPr>
                <w:sz w:val="21"/>
                <w:szCs w:val="21"/>
              </w:rPr>
            </w:pPr>
            <w:r>
              <w:rPr>
                <w:rFonts w:hint="eastAsia"/>
                <w:sz w:val="21"/>
                <w:szCs w:val="21"/>
              </w:rPr>
              <w:t>使学生具有适应软件行业快速发展的素质</w:t>
            </w:r>
            <w:r w:rsidR="00AF090F">
              <w:rPr>
                <w:rFonts w:hint="eastAsia"/>
                <w:sz w:val="21"/>
                <w:szCs w:val="21"/>
              </w:rPr>
              <w:t>；</w:t>
            </w:r>
            <w:r w:rsidR="00AF090F">
              <w:rPr>
                <w:rFonts w:ascii="Verdana" w:hAnsi="Verdana"/>
                <w:color w:val="000000"/>
                <w:shd w:val="clear" w:color="auto" w:fill="FFFFFF"/>
              </w:rPr>
              <w:t>具有自主学习和终身学习的意识，有不断学习和适应</w:t>
            </w:r>
            <w:r w:rsidR="00AF090F">
              <w:rPr>
                <w:rFonts w:ascii="Verdana" w:hAnsi="Verdana" w:hint="eastAsia"/>
                <w:color w:val="000000"/>
                <w:shd w:val="clear" w:color="auto" w:fill="FFFFFF"/>
              </w:rPr>
              <w:t>计算机网络</w:t>
            </w:r>
            <w:r w:rsidR="00AF090F">
              <w:rPr>
                <w:rFonts w:ascii="Verdana" w:hAnsi="Verdana"/>
                <w:color w:val="000000"/>
                <w:shd w:val="clear" w:color="auto" w:fill="FFFFFF"/>
              </w:rPr>
              <w:t>发展的能力</w:t>
            </w:r>
            <w:r w:rsidR="001813FD">
              <w:rPr>
                <w:rFonts w:ascii="Verdana" w:hAnsi="Verdana" w:hint="eastAsia"/>
                <w:color w:val="000000"/>
                <w:shd w:val="clear" w:color="auto" w:fill="FFFFFF"/>
              </w:rPr>
              <w:t>；</w:t>
            </w:r>
            <w:r w:rsidR="001813FD" w:rsidRPr="001813FD">
              <w:rPr>
                <w:rFonts w:ascii="Verdana" w:hAnsi="Verdana" w:hint="eastAsia"/>
                <w:color w:val="000000"/>
                <w:shd w:val="clear" w:color="auto" w:fill="FFFFFF"/>
              </w:rPr>
              <w:t>能够基于</w:t>
            </w:r>
            <w:r w:rsidR="001813FD">
              <w:rPr>
                <w:rFonts w:ascii="Verdana" w:hAnsi="Verdana" w:hint="eastAsia"/>
                <w:color w:val="000000"/>
                <w:shd w:val="clear" w:color="auto" w:fill="FFFFFF"/>
              </w:rPr>
              <w:t>网络</w:t>
            </w:r>
            <w:r w:rsidR="001813FD" w:rsidRPr="001813FD">
              <w:rPr>
                <w:rFonts w:ascii="Verdana" w:hAnsi="Verdana" w:hint="eastAsia"/>
                <w:color w:val="000000"/>
                <w:shd w:val="clear" w:color="auto" w:fill="FFFFFF"/>
              </w:rPr>
              <w:t>工程相关背景知识进行合理分析，评价</w:t>
            </w:r>
            <w:r w:rsidR="001813FD">
              <w:rPr>
                <w:rFonts w:ascii="Verdana" w:hAnsi="Verdana" w:hint="eastAsia"/>
                <w:color w:val="000000"/>
                <w:shd w:val="clear" w:color="auto" w:fill="FFFFFF"/>
              </w:rPr>
              <w:t>网络</w:t>
            </w:r>
            <w:r w:rsidR="001813FD" w:rsidRPr="001813FD">
              <w:rPr>
                <w:rFonts w:ascii="Verdana" w:hAnsi="Verdana" w:hint="eastAsia"/>
                <w:color w:val="000000"/>
                <w:shd w:val="clear" w:color="auto" w:fill="FFFFFF"/>
              </w:rPr>
              <w:t>工程实践和复杂</w:t>
            </w:r>
            <w:r w:rsidR="001813FD">
              <w:rPr>
                <w:rFonts w:ascii="Verdana" w:hAnsi="Verdana" w:hint="eastAsia"/>
                <w:color w:val="000000"/>
                <w:shd w:val="clear" w:color="auto" w:fill="FFFFFF"/>
              </w:rPr>
              <w:t>网络</w:t>
            </w:r>
            <w:r w:rsidR="001813FD" w:rsidRPr="001813FD">
              <w:rPr>
                <w:rFonts w:ascii="Verdana" w:hAnsi="Verdana" w:hint="eastAsia"/>
                <w:color w:val="000000"/>
                <w:shd w:val="clear" w:color="auto" w:fill="FFFFFF"/>
              </w:rPr>
              <w:t>工程问题解决方案对社会、健康、安全、法律以及文化的影响，并理解应承担的责任；能够就复杂工程问题与业界同行及社会公众进行有效沟通和交流，包括撰写报告和设计文稿、陈述发言、清晰表达或回应指令。</w:t>
            </w:r>
          </w:p>
        </w:tc>
        <w:tc>
          <w:tcPr>
            <w:tcW w:w="2721" w:type="dxa"/>
            <w:vAlign w:val="center"/>
          </w:tcPr>
          <w:p w14:paraId="2C732115" w14:textId="31BBC099" w:rsidR="00376110" w:rsidRDefault="00011446" w:rsidP="00011446">
            <w:pPr>
              <w:shd w:val="clear" w:color="auto" w:fill="FFFFFF"/>
              <w:ind w:right="74"/>
              <w:rPr>
                <w:color w:val="000000"/>
                <w:sz w:val="21"/>
                <w:szCs w:val="21"/>
              </w:rPr>
            </w:pPr>
            <w:r>
              <w:rPr>
                <w:rFonts w:hint="eastAsia"/>
                <w:color w:val="000000"/>
                <w:sz w:val="21"/>
                <w:szCs w:val="21"/>
              </w:rPr>
              <w:t>4-4</w:t>
            </w:r>
            <w:r w:rsidR="00351003">
              <w:rPr>
                <w:rFonts w:hint="eastAsia"/>
                <w:color w:val="000000"/>
                <w:sz w:val="21"/>
                <w:szCs w:val="21"/>
              </w:rPr>
              <w:t>.</w:t>
            </w:r>
            <w:r w:rsidRPr="00011446">
              <w:rPr>
                <w:rFonts w:hint="eastAsia"/>
                <w:color w:val="000000"/>
                <w:sz w:val="21"/>
                <w:szCs w:val="21"/>
              </w:rPr>
              <w:t>及时把握计算机科学与技术的发展动态，具备终生学习及专业发展的能力。</w:t>
            </w:r>
          </w:p>
        </w:tc>
        <w:tc>
          <w:tcPr>
            <w:tcW w:w="2051" w:type="dxa"/>
            <w:vAlign w:val="center"/>
          </w:tcPr>
          <w:p w14:paraId="57C8EC5B" w14:textId="018D9D4B" w:rsidR="00376110" w:rsidRDefault="00011446">
            <w:pPr>
              <w:shd w:val="clear" w:color="auto" w:fill="FFFFFF"/>
              <w:spacing w:before="75" w:after="75"/>
              <w:ind w:right="75"/>
              <w:rPr>
                <w:color w:val="000000"/>
                <w:sz w:val="21"/>
                <w:szCs w:val="21"/>
              </w:rPr>
            </w:pPr>
            <w:r>
              <w:rPr>
                <w:rFonts w:hint="eastAsia"/>
                <w:color w:val="000000"/>
                <w:sz w:val="21"/>
                <w:szCs w:val="21"/>
              </w:rPr>
              <w:t>4</w:t>
            </w:r>
            <w:r w:rsidR="00351003">
              <w:rPr>
                <w:color w:val="000000"/>
                <w:sz w:val="21"/>
                <w:szCs w:val="21"/>
              </w:rPr>
              <w:t>.</w:t>
            </w:r>
            <w:r w:rsidRPr="00011446">
              <w:rPr>
                <w:rFonts w:hint="eastAsia"/>
                <w:color w:val="000000"/>
                <w:sz w:val="21"/>
                <w:szCs w:val="21"/>
              </w:rPr>
              <w:t>专业拓展能力</w:t>
            </w:r>
          </w:p>
        </w:tc>
      </w:tr>
    </w:tbl>
    <w:p w14:paraId="3D6C709A" w14:textId="14408257" w:rsidR="00376110" w:rsidRDefault="00351003" w:rsidP="00387DE2">
      <w:pPr>
        <w:spacing w:line="360" w:lineRule="auto"/>
        <w:ind w:firstLineChars="200" w:firstLine="562"/>
        <w:rPr>
          <w:rFonts w:ascii="Times New Roman" w:cs="Times New Roman"/>
          <w:b/>
          <w:color w:val="000000"/>
          <w:sz w:val="28"/>
          <w:szCs w:val="28"/>
        </w:rPr>
      </w:pPr>
      <w:r>
        <w:rPr>
          <w:rFonts w:ascii="Times New Roman" w:cs="Times New Roman" w:hint="eastAsia"/>
          <w:b/>
          <w:color w:val="000000"/>
          <w:sz w:val="28"/>
          <w:szCs w:val="28"/>
        </w:rPr>
        <w:t>四、课程主要教学内容、学时安排及教学策略</w:t>
      </w:r>
    </w:p>
    <w:p w14:paraId="04288E5A" w14:textId="77777777" w:rsidR="00376110" w:rsidRDefault="00351003" w:rsidP="00387DE2">
      <w:pPr>
        <w:spacing w:line="360" w:lineRule="auto"/>
        <w:ind w:firstLineChars="200" w:firstLine="562"/>
        <w:rPr>
          <w:rFonts w:ascii="Times New Roman" w:cs="Times New Roman"/>
          <w:b/>
          <w:color w:val="000000"/>
          <w:sz w:val="28"/>
          <w:szCs w:val="28"/>
        </w:rPr>
      </w:pPr>
      <w:r>
        <w:rPr>
          <w:rFonts w:ascii="Times New Roman" w:cs="Times New Roman" w:hint="eastAsia"/>
          <w:b/>
          <w:color w:val="000000"/>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318"/>
        <w:gridCol w:w="1560"/>
        <w:gridCol w:w="898"/>
      </w:tblGrid>
      <w:tr w:rsidR="00376110" w14:paraId="0B47D4C9" w14:textId="77777777">
        <w:trPr>
          <w:trHeight w:val="606"/>
          <w:jc w:val="center"/>
        </w:trPr>
        <w:tc>
          <w:tcPr>
            <w:tcW w:w="1077" w:type="dxa"/>
            <w:tcMar>
              <w:left w:w="28" w:type="dxa"/>
              <w:right w:w="28" w:type="dxa"/>
            </w:tcMar>
            <w:vAlign w:val="center"/>
          </w:tcPr>
          <w:p w14:paraId="22E9D456" w14:textId="77777777" w:rsidR="00376110" w:rsidRDefault="00351003">
            <w:pPr>
              <w:jc w:val="center"/>
              <w:rPr>
                <w:b/>
                <w:bCs/>
                <w:color w:val="000000"/>
                <w:sz w:val="21"/>
                <w:szCs w:val="21"/>
              </w:rPr>
            </w:pPr>
            <w:r>
              <w:rPr>
                <w:rFonts w:hint="eastAsia"/>
                <w:b/>
                <w:bCs/>
                <w:color w:val="000000"/>
                <w:sz w:val="21"/>
                <w:szCs w:val="21"/>
              </w:rPr>
              <w:t xml:space="preserve">教学模块 </w:t>
            </w:r>
          </w:p>
        </w:tc>
        <w:tc>
          <w:tcPr>
            <w:tcW w:w="791" w:type="dxa"/>
            <w:tcMar>
              <w:left w:w="28" w:type="dxa"/>
              <w:right w:w="28" w:type="dxa"/>
            </w:tcMar>
            <w:vAlign w:val="center"/>
          </w:tcPr>
          <w:p w14:paraId="7F839F36" w14:textId="77777777" w:rsidR="00376110" w:rsidRDefault="00351003">
            <w:pPr>
              <w:jc w:val="center"/>
              <w:rPr>
                <w:b/>
                <w:bCs/>
                <w:color w:val="000000"/>
                <w:sz w:val="21"/>
                <w:szCs w:val="21"/>
              </w:rPr>
            </w:pPr>
            <w:r>
              <w:rPr>
                <w:rFonts w:hint="eastAsia"/>
                <w:b/>
                <w:bCs/>
                <w:color w:val="000000"/>
                <w:sz w:val="21"/>
                <w:szCs w:val="21"/>
              </w:rPr>
              <w:t>学时</w:t>
            </w:r>
          </w:p>
        </w:tc>
        <w:tc>
          <w:tcPr>
            <w:tcW w:w="4318" w:type="dxa"/>
            <w:tcMar>
              <w:left w:w="28" w:type="dxa"/>
              <w:right w:w="28" w:type="dxa"/>
            </w:tcMar>
            <w:vAlign w:val="center"/>
          </w:tcPr>
          <w:p w14:paraId="777FCEC1" w14:textId="77777777" w:rsidR="00376110" w:rsidRDefault="00351003">
            <w:pPr>
              <w:jc w:val="center"/>
              <w:rPr>
                <w:b/>
                <w:bCs/>
                <w:color w:val="000000"/>
                <w:sz w:val="21"/>
                <w:szCs w:val="21"/>
              </w:rPr>
            </w:pPr>
            <w:r>
              <w:rPr>
                <w:rFonts w:hint="eastAsia"/>
                <w:b/>
                <w:bCs/>
                <w:color w:val="000000"/>
                <w:sz w:val="21"/>
                <w:szCs w:val="21"/>
              </w:rPr>
              <w:t>主要教学内容与策略</w:t>
            </w:r>
          </w:p>
        </w:tc>
        <w:tc>
          <w:tcPr>
            <w:tcW w:w="1560" w:type="dxa"/>
            <w:tcMar>
              <w:left w:w="28" w:type="dxa"/>
              <w:right w:w="28" w:type="dxa"/>
            </w:tcMar>
            <w:vAlign w:val="center"/>
          </w:tcPr>
          <w:p w14:paraId="7D2BB0EE" w14:textId="77777777" w:rsidR="00376110" w:rsidRDefault="00351003">
            <w:pPr>
              <w:jc w:val="center"/>
              <w:rPr>
                <w:b/>
                <w:bCs/>
                <w:color w:val="000000"/>
                <w:sz w:val="21"/>
                <w:szCs w:val="21"/>
              </w:rPr>
            </w:pPr>
            <w:r>
              <w:rPr>
                <w:rFonts w:hint="eastAsia"/>
                <w:b/>
                <w:bCs/>
                <w:color w:val="000000"/>
                <w:sz w:val="21"/>
                <w:szCs w:val="21"/>
              </w:rPr>
              <w:t>学习任务安排</w:t>
            </w:r>
          </w:p>
        </w:tc>
        <w:tc>
          <w:tcPr>
            <w:tcW w:w="898" w:type="dxa"/>
            <w:vAlign w:val="center"/>
          </w:tcPr>
          <w:p w14:paraId="102F8D2E" w14:textId="77777777" w:rsidR="00376110" w:rsidRDefault="00351003">
            <w:pPr>
              <w:jc w:val="center"/>
              <w:rPr>
                <w:b/>
                <w:bCs/>
                <w:color w:val="000000"/>
                <w:sz w:val="21"/>
                <w:szCs w:val="21"/>
              </w:rPr>
            </w:pPr>
            <w:r>
              <w:rPr>
                <w:rFonts w:hint="eastAsia"/>
                <w:b/>
                <w:bCs/>
                <w:color w:val="000000"/>
                <w:sz w:val="21"/>
                <w:szCs w:val="21"/>
              </w:rPr>
              <w:t>支撑课程目标</w:t>
            </w:r>
          </w:p>
        </w:tc>
      </w:tr>
      <w:tr w:rsidR="00376110" w14:paraId="05ABDD6E" w14:textId="77777777">
        <w:trPr>
          <w:trHeight w:val="951"/>
          <w:jc w:val="center"/>
        </w:trPr>
        <w:tc>
          <w:tcPr>
            <w:tcW w:w="1077" w:type="dxa"/>
            <w:vAlign w:val="center"/>
          </w:tcPr>
          <w:p w14:paraId="5DBAE9E6" w14:textId="77777777" w:rsidR="00376110" w:rsidRDefault="00351003">
            <w:pPr>
              <w:rPr>
                <w:color w:val="000000"/>
                <w:sz w:val="21"/>
                <w:szCs w:val="21"/>
              </w:rPr>
            </w:pPr>
            <w:r>
              <w:rPr>
                <w:rFonts w:hint="eastAsia"/>
                <w:sz w:val="21"/>
                <w:szCs w:val="21"/>
              </w:rPr>
              <w:t>计算机网络概述</w:t>
            </w:r>
          </w:p>
        </w:tc>
        <w:tc>
          <w:tcPr>
            <w:tcW w:w="791" w:type="dxa"/>
            <w:vAlign w:val="center"/>
          </w:tcPr>
          <w:p w14:paraId="66AC1650" w14:textId="43C8F6D6" w:rsidR="00376110" w:rsidRDefault="002C1F8D">
            <w:pPr>
              <w:jc w:val="center"/>
              <w:rPr>
                <w:color w:val="000000"/>
                <w:sz w:val="21"/>
                <w:szCs w:val="21"/>
              </w:rPr>
            </w:pPr>
            <w:r>
              <w:rPr>
                <w:color w:val="000000"/>
                <w:sz w:val="21"/>
                <w:szCs w:val="21"/>
              </w:rPr>
              <w:t>2</w:t>
            </w:r>
          </w:p>
        </w:tc>
        <w:tc>
          <w:tcPr>
            <w:tcW w:w="4318" w:type="dxa"/>
            <w:vAlign w:val="center"/>
          </w:tcPr>
          <w:p w14:paraId="72E0DB45" w14:textId="77777777" w:rsidR="00376110" w:rsidRPr="00D832C5" w:rsidRDefault="00351003" w:rsidP="00F73C5D">
            <w:pPr>
              <w:adjustRightInd w:val="0"/>
              <w:jc w:val="both"/>
              <w:rPr>
                <w:sz w:val="21"/>
                <w:szCs w:val="21"/>
              </w:rPr>
            </w:pPr>
            <w:r w:rsidRPr="00D832C5">
              <w:rPr>
                <w:rFonts w:hint="eastAsia"/>
                <w:b/>
                <w:sz w:val="21"/>
                <w:szCs w:val="21"/>
              </w:rPr>
              <w:t>重点：</w:t>
            </w:r>
            <w:r w:rsidRPr="00D832C5">
              <w:rPr>
                <w:rFonts w:hint="eastAsia"/>
                <w:bCs/>
                <w:sz w:val="21"/>
                <w:szCs w:val="21"/>
              </w:rPr>
              <w:t>互联网的组成、</w:t>
            </w:r>
            <w:r w:rsidRPr="00D832C5">
              <w:rPr>
                <w:rFonts w:hint="eastAsia"/>
                <w:sz w:val="21"/>
                <w:szCs w:val="21"/>
              </w:rPr>
              <w:t>计算机网络定义，计算机网络分类，计算机网络的分层次体系结构，协议、接口与服务的概念。</w:t>
            </w:r>
          </w:p>
          <w:p w14:paraId="3748C899" w14:textId="77777777" w:rsidR="00376110" w:rsidRPr="00D832C5" w:rsidRDefault="00351003" w:rsidP="00F73C5D">
            <w:pPr>
              <w:adjustRightInd w:val="0"/>
              <w:jc w:val="both"/>
              <w:rPr>
                <w:sz w:val="21"/>
                <w:szCs w:val="21"/>
              </w:rPr>
            </w:pPr>
            <w:r w:rsidRPr="00D832C5">
              <w:rPr>
                <w:rFonts w:hint="eastAsia"/>
                <w:b/>
                <w:sz w:val="21"/>
                <w:szCs w:val="21"/>
              </w:rPr>
              <w:t>难点：</w:t>
            </w:r>
            <w:r w:rsidRPr="00D832C5">
              <w:rPr>
                <w:rFonts w:hint="eastAsia"/>
                <w:bCs/>
                <w:sz w:val="21"/>
                <w:szCs w:val="21"/>
              </w:rPr>
              <w:t>互联网与互连网的联系与区别，</w:t>
            </w:r>
            <w:r w:rsidRPr="00D832C5">
              <w:rPr>
                <w:rFonts w:hint="eastAsia"/>
                <w:sz w:val="21"/>
                <w:szCs w:val="21"/>
              </w:rPr>
              <w:t>计算机网络定义，计算机网络的性能指标，网络体系结构，协议和接口，I</w:t>
            </w:r>
            <w:r w:rsidRPr="00D832C5">
              <w:rPr>
                <w:sz w:val="21"/>
                <w:szCs w:val="21"/>
              </w:rPr>
              <w:t>SO/OSI参考模型，TCP/IP参考模型。</w:t>
            </w:r>
          </w:p>
          <w:p w14:paraId="7E446A06" w14:textId="77777777" w:rsidR="00376110" w:rsidRPr="00D832C5" w:rsidRDefault="00351003" w:rsidP="00F73C5D">
            <w:pPr>
              <w:jc w:val="both"/>
              <w:rPr>
                <w:sz w:val="21"/>
                <w:szCs w:val="21"/>
              </w:rPr>
            </w:pPr>
            <w:r w:rsidRPr="00D832C5">
              <w:rPr>
                <w:rFonts w:hint="eastAsia"/>
                <w:b/>
                <w:sz w:val="21"/>
                <w:szCs w:val="21"/>
              </w:rPr>
              <w:t>思政元素：</w:t>
            </w:r>
            <w:r w:rsidRPr="00D832C5">
              <w:rPr>
                <w:rFonts w:hint="eastAsia"/>
                <w:sz w:val="21"/>
                <w:szCs w:val="21"/>
              </w:rPr>
              <w:t>了解我们国家网络发展的现状，客观认识差距。肯定取得的成绩：高速发展的</w:t>
            </w:r>
            <w:r w:rsidRPr="00D832C5">
              <w:rPr>
                <w:sz w:val="21"/>
                <w:szCs w:val="21"/>
              </w:rPr>
              <w:t>IT基础设施建设，享誉海内外的知名互联网企业，引领世界通信技术进步的华为5G技术。</w:t>
            </w:r>
            <w:r w:rsidRPr="00D832C5">
              <w:rPr>
                <w:rFonts w:hint="eastAsia"/>
                <w:sz w:val="21"/>
                <w:szCs w:val="21"/>
              </w:rPr>
              <w:t>激励学生努力创新、奋发向上。</w:t>
            </w:r>
          </w:p>
          <w:p w14:paraId="21A45D38" w14:textId="77777777" w:rsidR="00376110" w:rsidRPr="00D832C5" w:rsidRDefault="00351003" w:rsidP="00F73C5D">
            <w:pPr>
              <w:jc w:val="both"/>
              <w:rPr>
                <w:sz w:val="21"/>
                <w:szCs w:val="21"/>
              </w:rPr>
            </w:pPr>
            <w:r w:rsidRPr="00D832C5">
              <w:rPr>
                <w:rFonts w:hint="eastAsia"/>
                <w:sz w:val="21"/>
                <w:szCs w:val="21"/>
              </w:rPr>
              <w:t>将分层思想、每层要完成功能、层与层之间关系等知识点的讲解，融入工作中各司其职、团结协作等做人做事的道理。</w:t>
            </w:r>
          </w:p>
          <w:p w14:paraId="3998FCB2" w14:textId="77777777" w:rsidR="00376110" w:rsidRPr="00D832C5" w:rsidRDefault="00351003" w:rsidP="00F73C5D">
            <w:pPr>
              <w:jc w:val="both"/>
              <w:rPr>
                <w:sz w:val="21"/>
                <w:szCs w:val="21"/>
              </w:rPr>
            </w:pPr>
            <w:r w:rsidRPr="00D832C5">
              <w:rPr>
                <w:rFonts w:hint="eastAsia"/>
                <w:b/>
                <w:sz w:val="21"/>
                <w:szCs w:val="21"/>
              </w:rPr>
              <w:t>教学方法与策略：</w:t>
            </w:r>
            <w:r w:rsidRPr="00D832C5">
              <w:rPr>
                <w:rFonts w:hint="eastAsia"/>
                <w:sz w:val="21"/>
                <w:szCs w:val="21"/>
              </w:rPr>
              <w:t>线下教学结合线上课程预</w:t>
            </w:r>
            <w:r w:rsidRPr="00D832C5">
              <w:rPr>
                <w:rFonts w:hint="eastAsia"/>
                <w:sz w:val="21"/>
                <w:szCs w:val="21"/>
              </w:rPr>
              <w:lastRenderedPageBreak/>
              <w:t>习、复习。课堂主要运用讲授法、案例法并结合习题练习开展教学，辅以启发式提问拓宽学生学习思路。</w:t>
            </w:r>
          </w:p>
        </w:tc>
        <w:tc>
          <w:tcPr>
            <w:tcW w:w="1560" w:type="dxa"/>
            <w:vAlign w:val="center"/>
          </w:tcPr>
          <w:p w14:paraId="3D22F9DA" w14:textId="77777777" w:rsidR="00376110" w:rsidRDefault="00351003">
            <w:pPr>
              <w:adjustRightInd w:val="0"/>
              <w:rPr>
                <w:color w:val="000000"/>
                <w:sz w:val="21"/>
                <w:szCs w:val="21"/>
              </w:rPr>
            </w:pPr>
            <w:r>
              <w:rPr>
                <w:rFonts w:hint="eastAsia"/>
                <w:color w:val="000000"/>
                <w:sz w:val="21"/>
                <w:szCs w:val="21"/>
              </w:rPr>
              <w:lastRenderedPageBreak/>
              <w:t>课前：预习线上课程</w:t>
            </w:r>
          </w:p>
          <w:p w14:paraId="01D7FB16" w14:textId="77777777" w:rsidR="00376110" w:rsidRDefault="00351003">
            <w:pPr>
              <w:adjustRightInd w:val="0"/>
              <w:rPr>
                <w:color w:val="000000"/>
                <w:sz w:val="21"/>
                <w:szCs w:val="21"/>
              </w:rPr>
            </w:pPr>
            <w:r>
              <w:rPr>
                <w:rFonts w:hint="eastAsia"/>
                <w:color w:val="000000"/>
                <w:sz w:val="21"/>
                <w:szCs w:val="21"/>
              </w:rPr>
              <w:t>课堂：完成课堂练习</w:t>
            </w:r>
          </w:p>
          <w:p w14:paraId="55C83B21" w14:textId="77777777" w:rsidR="00376110" w:rsidRDefault="00351003">
            <w:pPr>
              <w:adjustRightInd w:val="0"/>
              <w:rPr>
                <w:color w:val="000000"/>
                <w:sz w:val="21"/>
                <w:szCs w:val="21"/>
              </w:rPr>
            </w:pPr>
            <w:r>
              <w:rPr>
                <w:rFonts w:hint="eastAsia"/>
                <w:color w:val="000000"/>
                <w:sz w:val="21"/>
                <w:szCs w:val="21"/>
              </w:rPr>
              <w:t>课后：复习重难点知识，参与线上课程讨论区互动</w:t>
            </w:r>
          </w:p>
        </w:tc>
        <w:tc>
          <w:tcPr>
            <w:tcW w:w="898" w:type="dxa"/>
            <w:vAlign w:val="center"/>
          </w:tcPr>
          <w:p w14:paraId="7D914D69" w14:textId="77777777" w:rsidR="00376110" w:rsidRDefault="00351003">
            <w:pPr>
              <w:rPr>
                <w:color w:val="000000"/>
                <w:sz w:val="21"/>
                <w:szCs w:val="21"/>
              </w:rPr>
            </w:pPr>
            <w:r>
              <w:rPr>
                <w:rFonts w:hint="eastAsia"/>
                <w:color w:val="000000"/>
                <w:sz w:val="21"/>
                <w:szCs w:val="21"/>
              </w:rPr>
              <w:t>目标</w:t>
            </w:r>
            <w:r>
              <w:rPr>
                <w:color w:val="000000"/>
                <w:sz w:val="21"/>
                <w:szCs w:val="21"/>
              </w:rPr>
              <w:t>1</w:t>
            </w:r>
          </w:p>
          <w:p w14:paraId="4A539F9E" w14:textId="77777777" w:rsidR="00376110" w:rsidRDefault="00351003">
            <w:pPr>
              <w:rPr>
                <w:color w:val="000000"/>
                <w:sz w:val="21"/>
                <w:szCs w:val="21"/>
              </w:rPr>
            </w:pPr>
            <w:r>
              <w:rPr>
                <w:rFonts w:hint="eastAsia"/>
                <w:color w:val="000000"/>
                <w:sz w:val="21"/>
                <w:szCs w:val="21"/>
              </w:rPr>
              <w:t>目标2</w:t>
            </w:r>
          </w:p>
          <w:p w14:paraId="1D169055" w14:textId="0797F7E8" w:rsidR="00376110" w:rsidRDefault="00351003" w:rsidP="00987BA7">
            <w:pPr>
              <w:rPr>
                <w:color w:val="000000"/>
                <w:sz w:val="21"/>
                <w:szCs w:val="21"/>
              </w:rPr>
            </w:pPr>
            <w:r>
              <w:rPr>
                <w:rFonts w:hint="eastAsia"/>
                <w:color w:val="000000"/>
                <w:sz w:val="21"/>
                <w:szCs w:val="21"/>
              </w:rPr>
              <w:t>目标3</w:t>
            </w:r>
          </w:p>
        </w:tc>
      </w:tr>
      <w:tr w:rsidR="00376110" w14:paraId="3EBEDA4B" w14:textId="77777777">
        <w:trPr>
          <w:trHeight w:val="2719"/>
          <w:jc w:val="center"/>
        </w:trPr>
        <w:tc>
          <w:tcPr>
            <w:tcW w:w="1077" w:type="dxa"/>
            <w:vAlign w:val="center"/>
          </w:tcPr>
          <w:p w14:paraId="2D5A828E" w14:textId="77777777" w:rsidR="00376110" w:rsidRDefault="00351003">
            <w:pPr>
              <w:rPr>
                <w:color w:val="000000"/>
                <w:sz w:val="21"/>
                <w:szCs w:val="21"/>
              </w:rPr>
            </w:pPr>
            <w:r>
              <w:rPr>
                <w:rFonts w:hint="eastAsia"/>
                <w:color w:val="000000"/>
                <w:sz w:val="21"/>
                <w:szCs w:val="21"/>
              </w:rPr>
              <w:t>物理层</w:t>
            </w:r>
          </w:p>
        </w:tc>
        <w:tc>
          <w:tcPr>
            <w:tcW w:w="791" w:type="dxa"/>
            <w:vAlign w:val="center"/>
          </w:tcPr>
          <w:p w14:paraId="044F40E8" w14:textId="329E6242" w:rsidR="00376110" w:rsidRDefault="00D66481">
            <w:pPr>
              <w:jc w:val="center"/>
              <w:rPr>
                <w:color w:val="000000"/>
                <w:sz w:val="21"/>
                <w:szCs w:val="21"/>
              </w:rPr>
            </w:pPr>
            <w:r>
              <w:rPr>
                <w:color w:val="000000"/>
                <w:sz w:val="21"/>
                <w:szCs w:val="21"/>
              </w:rPr>
              <w:t>2</w:t>
            </w:r>
          </w:p>
        </w:tc>
        <w:tc>
          <w:tcPr>
            <w:tcW w:w="4318" w:type="dxa"/>
            <w:vAlign w:val="center"/>
          </w:tcPr>
          <w:p w14:paraId="6F79A40C" w14:textId="77777777" w:rsidR="00376110" w:rsidRDefault="00351003" w:rsidP="00F73C5D">
            <w:pPr>
              <w:adjustRightInd w:val="0"/>
              <w:jc w:val="both"/>
              <w:rPr>
                <w:b/>
                <w:color w:val="333333"/>
                <w:sz w:val="21"/>
                <w:szCs w:val="21"/>
              </w:rPr>
            </w:pPr>
            <w:r>
              <w:rPr>
                <w:rFonts w:hint="eastAsia"/>
                <w:b/>
                <w:color w:val="333333"/>
                <w:sz w:val="21"/>
                <w:szCs w:val="21"/>
              </w:rPr>
              <w:t>重点：</w:t>
            </w:r>
            <w:r>
              <w:rPr>
                <w:rFonts w:hint="eastAsia"/>
                <w:color w:val="333333"/>
                <w:sz w:val="21"/>
                <w:szCs w:val="21"/>
              </w:rPr>
              <w:t>物理层的基本概念，数据通信的基础知识，数据通信系统的模型，信道的基本概念，物理层的传输媒体，信道复用技术，数字传输系统，宽带接入技术。</w:t>
            </w:r>
          </w:p>
          <w:p w14:paraId="2897612A" w14:textId="77777777" w:rsidR="00376110" w:rsidRDefault="00351003" w:rsidP="00F73C5D">
            <w:pPr>
              <w:adjustRightInd w:val="0"/>
              <w:jc w:val="both"/>
              <w:rPr>
                <w:color w:val="333333"/>
                <w:sz w:val="21"/>
                <w:szCs w:val="21"/>
              </w:rPr>
            </w:pPr>
            <w:r>
              <w:rPr>
                <w:rFonts w:hint="eastAsia"/>
                <w:b/>
                <w:color w:val="333333"/>
                <w:sz w:val="21"/>
                <w:szCs w:val="21"/>
              </w:rPr>
              <w:t>难点：</w:t>
            </w:r>
            <w:r>
              <w:rPr>
                <w:rFonts w:hint="eastAsia"/>
                <w:color w:val="333333"/>
                <w:sz w:val="21"/>
                <w:szCs w:val="21"/>
              </w:rPr>
              <w:t>信道复用技术、分组交换技术、信道传输速率。</w:t>
            </w:r>
          </w:p>
          <w:p w14:paraId="52774506" w14:textId="77777777" w:rsidR="00376110" w:rsidRDefault="00351003" w:rsidP="00F73C5D">
            <w:pPr>
              <w:adjustRightInd w:val="0"/>
              <w:jc w:val="both"/>
              <w:rPr>
                <w:color w:val="333333"/>
                <w:sz w:val="21"/>
                <w:szCs w:val="21"/>
              </w:rPr>
            </w:pPr>
            <w:r>
              <w:rPr>
                <w:rFonts w:hint="eastAsia"/>
                <w:b/>
                <w:color w:val="333333"/>
                <w:sz w:val="21"/>
                <w:szCs w:val="21"/>
              </w:rPr>
              <w:t>思政元素：</w:t>
            </w:r>
            <w:r>
              <w:rPr>
                <w:rFonts w:hint="eastAsia"/>
                <w:bCs/>
                <w:color w:val="333333"/>
                <w:sz w:val="21"/>
                <w:szCs w:val="21"/>
              </w:rPr>
              <w:t>通过</w:t>
            </w:r>
            <w:r>
              <w:rPr>
                <w:rFonts w:hint="eastAsia"/>
                <w:color w:val="333333"/>
                <w:sz w:val="21"/>
                <w:szCs w:val="21"/>
              </w:rPr>
              <w:t>有线传输介质与无线传输介质知识点的讲解和对比，让学生了解不同技术的优劣和应用场合，明白技术与工程的不同。激发学生以“工程学”的方法来分析问题和解决复杂网络问题。</w:t>
            </w:r>
          </w:p>
          <w:p w14:paraId="449FDCEF" w14:textId="77777777" w:rsidR="00376110" w:rsidRDefault="00351003" w:rsidP="00F73C5D">
            <w:pPr>
              <w:adjustRightInd w:val="0"/>
              <w:jc w:val="both"/>
              <w:rPr>
                <w:color w:val="333333"/>
                <w:sz w:val="21"/>
                <w:szCs w:val="21"/>
              </w:rPr>
            </w:pPr>
            <w:r>
              <w:rPr>
                <w:rFonts w:hint="eastAsia"/>
                <w:b/>
                <w:color w:val="333333"/>
                <w:sz w:val="21"/>
                <w:szCs w:val="21"/>
              </w:rPr>
              <w:t>教学方法与策略：</w:t>
            </w:r>
            <w:r>
              <w:rPr>
                <w:rFonts w:hint="eastAsia"/>
                <w:color w:val="333333"/>
                <w:sz w:val="21"/>
                <w:szCs w:val="21"/>
              </w:rPr>
              <w:t>线下教学结合线上课程预习、复习。课堂主要运用讲授法、案例法并结合习题练习开展教学，辅以启发式提问拓宽学生学习思路。</w:t>
            </w:r>
          </w:p>
        </w:tc>
        <w:tc>
          <w:tcPr>
            <w:tcW w:w="1560" w:type="dxa"/>
            <w:vAlign w:val="center"/>
          </w:tcPr>
          <w:p w14:paraId="43EB89ED" w14:textId="77777777" w:rsidR="00376110" w:rsidRDefault="00351003">
            <w:pPr>
              <w:adjustRightInd w:val="0"/>
              <w:rPr>
                <w:color w:val="000000"/>
                <w:sz w:val="21"/>
                <w:szCs w:val="21"/>
              </w:rPr>
            </w:pPr>
            <w:r>
              <w:rPr>
                <w:rFonts w:hint="eastAsia"/>
                <w:color w:val="000000"/>
                <w:sz w:val="21"/>
                <w:szCs w:val="21"/>
              </w:rPr>
              <w:t>课前：预习线上课程</w:t>
            </w:r>
          </w:p>
          <w:p w14:paraId="3E171F6A" w14:textId="77777777" w:rsidR="00376110" w:rsidRDefault="00351003">
            <w:pPr>
              <w:adjustRightInd w:val="0"/>
              <w:rPr>
                <w:color w:val="000000"/>
                <w:sz w:val="21"/>
                <w:szCs w:val="21"/>
              </w:rPr>
            </w:pPr>
            <w:r>
              <w:rPr>
                <w:rFonts w:hint="eastAsia"/>
                <w:color w:val="000000"/>
                <w:sz w:val="21"/>
                <w:szCs w:val="21"/>
              </w:rPr>
              <w:t>课堂：完成课堂练习</w:t>
            </w:r>
          </w:p>
          <w:p w14:paraId="181D08F1" w14:textId="77777777" w:rsidR="00376110" w:rsidRDefault="00351003">
            <w:pPr>
              <w:adjustRightInd w:val="0"/>
              <w:rPr>
                <w:color w:val="000000"/>
                <w:sz w:val="21"/>
                <w:szCs w:val="21"/>
              </w:rPr>
            </w:pPr>
            <w:r>
              <w:rPr>
                <w:rFonts w:hint="eastAsia"/>
                <w:color w:val="000000"/>
                <w:sz w:val="21"/>
                <w:szCs w:val="21"/>
              </w:rPr>
              <w:t>课后：复习重难点知识，参与线上课程讨论区互动</w:t>
            </w:r>
          </w:p>
        </w:tc>
        <w:tc>
          <w:tcPr>
            <w:tcW w:w="898" w:type="dxa"/>
            <w:vAlign w:val="center"/>
          </w:tcPr>
          <w:p w14:paraId="2CECBA74" w14:textId="77777777" w:rsidR="00376110" w:rsidRDefault="00351003">
            <w:pPr>
              <w:rPr>
                <w:color w:val="000000"/>
                <w:sz w:val="21"/>
                <w:szCs w:val="21"/>
              </w:rPr>
            </w:pPr>
            <w:r>
              <w:rPr>
                <w:rFonts w:hint="eastAsia"/>
                <w:color w:val="000000"/>
                <w:sz w:val="21"/>
                <w:szCs w:val="21"/>
              </w:rPr>
              <w:t>目标</w:t>
            </w:r>
            <w:r>
              <w:rPr>
                <w:color w:val="000000"/>
                <w:sz w:val="21"/>
                <w:szCs w:val="21"/>
              </w:rPr>
              <w:t>1</w:t>
            </w:r>
          </w:p>
          <w:p w14:paraId="10B9B0C3" w14:textId="77777777" w:rsidR="00376110" w:rsidRDefault="00351003">
            <w:pPr>
              <w:rPr>
                <w:color w:val="000000"/>
                <w:sz w:val="21"/>
                <w:szCs w:val="21"/>
              </w:rPr>
            </w:pPr>
            <w:r>
              <w:rPr>
                <w:rFonts w:hint="eastAsia"/>
                <w:color w:val="000000"/>
                <w:sz w:val="21"/>
                <w:szCs w:val="21"/>
              </w:rPr>
              <w:t>目标2</w:t>
            </w:r>
          </w:p>
        </w:tc>
      </w:tr>
      <w:tr w:rsidR="00376110" w14:paraId="3C594DFE" w14:textId="77777777">
        <w:trPr>
          <w:trHeight w:val="340"/>
          <w:jc w:val="center"/>
        </w:trPr>
        <w:tc>
          <w:tcPr>
            <w:tcW w:w="1077" w:type="dxa"/>
            <w:vAlign w:val="center"/>
          </w:tcPr>
          <w:p w14:paraId="3AC94497" w14:textId="77777777" w:rsidR="00376110" w:rsidRDefault="00351003">
            <w:pPr>
              <w:jc w:val="center"/>
              <w:rPr>
                <w:b/>
                <w:bCs/>
                <w:color w:val="000000"/>
                <w:sz w:val="21"/>
                <w:szCs w:val="21"/>
              </w:rPr>
            </w:pPr>
            <w:r>
              <w:rPr>
                <w:rFonts w:hint="eastAsia"/>
                <w:color w:val="000000"/>
                <w:sz w:val="21"/>
                <w:szCs w:val="21"/>
              </w:rPr>
              <w:t>数据链路层</w:t>
            </w:r>
          </w:p>
        </w:tc>
        <w:tc>
          <w:tcPr>
            <w:tcW w:w="791" w:type="dxa"/>
            <w:vAlign w:val="center"/>
          </w:tcPr>
          <w:p w14:paraId="56592A6C" w14:textId="218375F2" w:rsidR="00376110" w:rsidRDefault="00D66481">
            <w:pPr>
              <w:jc w:val="center"/>
              <w:rPr>
                <w:color w:val="000000"/>
                <w:sz w:val="21"/>
                <w:szCs w:val="21"/>
              </w:rPr>
            </w:pPr>
            <w:r>
              <w:rPr>
                <w:color w:val="000000"/>
                <w:sz w:val="21"/>
                <w:szCs w:val="21"/>
              </w:rPr>
              <w:t>2</w:t>
            </w:r>
          </w:p>
        </w:tc>
        <w:tc>
          <w:tcPr>
            <w:tcW w:w="4318" w:type="dxa"/>
            <w:vAlign w:val="center"/>
          </w:tcPr>
          <w:p w14:paraId="35BD5BB5" w14:textId="690E814A" w:rsidR="00376110" w:rsidRDefault="00351003" w:rsidP="00F73C5D">
            <w:pPr>
              <w:adjustRightInd w:val="0"/>
              <w:jc w:val="both"/>
              <w:rPr>
                <w:color w:val="333333"/>
                <w:sz w:val="21"/>
                <w:szCs w:val="21"/>
              </w:rPr>
            </w:pPr>
            <w:r>
              <w:rPr>
                <w:rFonts w:hint="eastAsia"/>
                <w:b/>
                <w:color w:val="333333"/>
                <w:sz w:val="21"/>
                <w:szCs w:val="21"/>
              </w:rPr>
              <w:t>重点：</w:t>
            </w:r>
            <w:r>
              <w:rPr>
                <w:rFonts w:hint="eastAsia"/>
                <w:color w:val="333333"/>
                <w:sz w:val="21"/>
                <w:szCs w:val="21"/>
              </w:rPr>
              <w:t>链路、数据链路和帧，帧定界、透明传输、差错检测与差错控制，点对点协议</w:t>
            </w:r>
            <w:r>
              <w:rPr>
                <w:color w:val="333333"/>
                <w:sz w:val="21"/>
                <w:szCs w:val="21"/>
              </w:rPr>
              <w:t>PPP，CSMA/CD协议</w:t>
            </w:r>
            <w:r w:rsidR="002C1F8D">
              <w:rPr>
                <w:rFonts w:hint="eastAsia"/>
                <w:color w:val="333333"/>
                <w:sz w:val="21"/>
                <w:szCs w:val="21"/>
              </w:rPr>
              <w:t>，</w:t>
            </w:r>
            <w:r>
              <w:rPr>
                <w:color w:val="333333"/>
                <w:sz w:val="21"/>
                <w:szCs w:val="21"/>
              </w:rPr>
              <w:t>以太网，虚拟局域网。</w:t>
            </w:r>
          </w:p>
          <w:p w14:paraId="3C740CDD" w14:textId="38673C7E" w:rsidR="00376110" w:rsidRDefault="00351003" w:rsidP="00F73C5D">
            <w:pPr>
              <w:adjustRightInd w:val="0"/>
              <w:jc w:val="both"/>
              <w:rPr>
                <w:rFonts w:asciiTheme="majorEastAsia" w:eastAsiaTheme="majorEastAsia" w:hAnsiTheme="majorEastAsia" w:cstheme="minorBidi"/>
                <w:kern w:val="2"/>
                <w:sz w:val="21"/>
                <w:szCs w:val="21"/>
              </w:rPr>
            </w:pPr>
            <w:r>
              <w:rPr>
                <w:rFonts w:hint="eastAsia"/>
                <w:b/>
                <w:color w:val="333333"/>
                <w:sz w:val="21"/>
                <w:szCs w:val="21"/>
              </w:rPr>
              <w:t>难点：</w:t>
            </w:r>
            <w:r>
              <w:rPr>
                <w:rFonts w:asciiTheme="majorEastAsia" w:eastAsiaTheme="majorEastAsia" w:hAnsiTheme="majorEastAsia" w:cstheme="minorBidi" w:hint="eastAsia"/>
                <w:kern w:val="2"/>
                <w:sz w:val="21"/>
                <w:szCs w:val="21"/>
              </w:rPr>
              <w:t>数据链路和帧，</w:t>
            </w:r>
            <w:r>
              <w:rPr>
                <w:rFonts w:asciiTheme="majorEastAsia" w:eastAsiaTheme="majorEastAsia" w:hAnsiTheme="majorEastAsia" w:cstheme="minorBidi"/>
                <w:kern w:val="2"/>
                <w:sz w:val="21"/>
                <w:szCs w:val="21"/>
              </w:rPr>
              <w:t>帧定界</w:t>
            </w:r>
            <w:r>
              <w:rPr>
                <w:rFonts w:asciiTheme="majorEastAsia" w:eastAsiaTheme="majorEastAsia" w:hAnsiTheme="majorEastAsia" w:cstheme="minorBidi" w:hint="eastAsia"/>
                <w:kern w:val="2"/>
                <w:sz w:val="21"/>
                <w:szCs w:val="21"/>
              </w:rPr>
              <w:t>，</w:t>
            </w:r>
            <w:r>
              <w:rPr>
                <w:rFonts w:asciiTheme="majorEastAsia" w:eastAsiaTheme="majorEastAsia" w:hAnsiTheme="majorEastAsia" w:cstheme="minorBidi"/>
                <w:kern w:val="2"/>
                <w:sz w:val="21"/>
                <w:szCs w:val="21"/>
              </w:rPr>
              <w:t>差错检测</w:t>
            </w:r>
            <w:r>
              <w:rPr>
                <w:rFonts w:asciiTheme="majorEastAsia" w:eastAsiaTheme="majorEastAsia" w:hAnsiTheme="majorEastAsia" w:cstheme="minorBidi" w:hint="eastAsia"/>
                <w:kern w:val="2"/>
                <w:sz w:val="21"/>
                <w:szCs w:val="21"/>
              </w:rPr>
              <w:t>，</w:t>
            </w:r>
            <w:r>
              <w:rPr>
                <w:rFonts w:asciiTheme="majorEastAsia" w:eastAsiaTheme="majorEastAsia" w:hAnsiTheme="majorEastAsia" w:cstheme="minorBidi"/>
                <w:kern w:val="2"/>
                <w:sz w:val="21"/>
                <w:szCs w:val="21"/>
              </w:rPr>
              <w:t>CSMA/CD协议</w:t>
            </w:r>
            <w:r>
              <w:rPr>
                <w:rFonts w:asciiTheme="majorEastAsia" w:eastAsiaTheme="majorEastAsia" w:hAnsiTheme="majorEastAsia" w:cstheme="minorBidi" w:hint="eastAsia"/>
                <w:kern w:val="2"/>
                <w:sz w:val="21"/>
                <w:szCs w:val="21"/>
              </w:rPr>
              <w:t>。</w:t>
            </w:r>
          </w:p>
          <w:p w14:paraId="4B1E5985" w14:textId="77777777" w:rsidR="00376110" w:rsidRDefault="00351003" w:rsidP="00F73C5D">
            <w:pPr>
              <w:adjustRightInd w:val="0"/>
              <w:jc w:val="both"/>
              <w:rPr>
                <w:b/>
                <w:color w:val="333333"/>
                <w:sz w:val="21"/>
                <w:szCs w:val="21"/>
              </w:rPr>
            </w:pPr>
            <w:r>
              <w:rPr>
                <w:rFonts w:hint="eastAsia"/>
                <w:b/>
                <w:color w:val="333333"/>
                <w:sz w:val="21"/>
                <w:szCs w:val="21"/>
              </w:rPr>
              <w:t>思政元素：</w:t>
            </w:r>
            <w:r>
              <w:rPr>
                <w:rFonts w:asciiTheme="majorEastAsia" w:eastAsiaTheme="majorEastAsia" w:hAnsiTheme="majorEastAsia" w:cstheme="minorBidi" w:hint="eastAsia"/>
                <w:kern w:val="2"/>
                <w:sz w:val="21"/>
                <w:szCs w:val="21"/>
              </w:rPr>
              <w:t>以秦始皇统一文字、货币、度量衡等为例，标准使得国家得到了极大的发展，激发学生的民族自豪感和爱国主义情感。标准很重要，同样网络设计要遵循技术和行业标准的指导，以确保设计的解决方案满足网络建设的需要，并符合</w:t>
            </w:r>
            <w:r>
              <w:rPr>
                <w:rFonts w:asciiTheme="majorEastAsia" w:eastAsiaTheme="majorEastAsia" w:hAnsiTheme="majorEastAsia" w:cstheme="minorBidi"/>
                <w:kern w:val="2"/>
                <w:sz w:val="21"/>
                <w:szCs w:val="21"/>
              </w:rPr>
              <w:t>IT建设的标准，为将来的网络升级提供向后兼容能力。</w:t>
            </w:r>
          </w:p>
          <w:p w14:paraId="665D17FC" w14:textId="77777777" w:rsidR="00376110" w:rsidRDefault="00351003" w:rsidP="00F73C5D">
            <w:pPr>
              <w:jc w:val="both"/>
              <w:rPr>
                <w:color w:val="333333"/>
                <w:sz w:val="21"/>
                <w:szCs w:val="21"/>
              </w:rPr>
            </w:pPr>
            <w:r>
              <w:rPr>
                <w:rFonts w:hint="eastAsia"/>
                <w:b/>
                <w:color w:val="333333"/>
                <w:sz w:val="21"/>
                <w:szCs w:val="21"/>
              </w:rPr>
              <w:t>教学方法与策略：</w:t>
            </w:r>
            <w:r>
              <w:rPr>
                <w:rFonts w:hint="eastAsia"/>
                <w:color w:val="333333"/>
                <w:sz w:val="21"/>
                <w:szCs w:val="21"/>
              </w:rPr>
              <w:t>线下教学结合线上课程预习、复习。课堂主要运用讲授法、案例法并结合习题练习开展教学，辅以启发式提问拓宽学生学习思路。</w:t>
            </w:r>
          </w:p>
        </w:tc>
        <w:tc>
          <w:tcPr>
            <w:tcW w:w="1560" w:type="dxa"/>
            <w:vAlign w:val="center"/>
          </w:tcPr>
          <w:p w14:paraId="1C6E0221" w14:textId="77777777" w:rsidR="00376110" w:rsidRDefault="00351003">
            <w:pPr>
              <w:adjustRightInd w:val="0"/>
              <w:rPr>
                <w:color w:val="000000"/>
                <w:sz w:val="21"/>
                <w:szCs w:val="21"/>
              </w:rPr>
            </w:pPr>
            <w:r>
              <w:rPr>
                <w:rFonts w:hint="eastAsia"/>
                <w:color w:val="000000"/>
                <w:sz w:val="21"/>
                <w:szCs w:val="21"/>
              </w:rPr>
              <w:t>课前：预习线上课程</w:t>
            </w:r>
          </w:p>
          <w:p w14:paraId="43546ED3" w14:textId="77777777" w:rsidR="00376110" w:rsidRDefault="00351003">
            <w:pPr>
              <w:adjustRightInd w:val="0"/>
              <w:rPr>
                <w:color w:val="000000"/>
                <w:sz w:val="21"/>
                <w:szCs w:val="21"/>
              </w:rPr>
            </w:pPr>
            <w:r>
              <w:rPr>
                <w:rFonts w:hint="eastAsia"/>
                <w:color w:val="000000"/>
                <w:sz w:val="21"/>
                <w:szCs w:val="21"/>
              </w:rPr>
              <w:t>课堂：完成课堂练习</w:t>
            </w:r>
          </w:p>
          <w:p w14:paraId="192C6F65" w14:textId="77777777" w:rsidR="00376110" w:rsidRDefault="00351003">
            <w:pPr>
              <w:adjustRightInd w:val="0"/>
              <w:rPr>
                <w:color w:val="000000"/>
                <w:sz w:val="21"/>
                <w:szCs w:val="21"/>
              </w:rPr>
            </w:pPr>
            <w:r>
              <w:rPr>
                <w:rFonts w:hint="eastAsia"/>
                <w:color w:val="000000"/>
                <w:sz w:val="21"/>
                <w:szCs w:val="21"/>
              </w:rPr>
              <w:t>课后：复习重难点知识，参与线上课程讨论区互动</w:t>
            </w:r>
          </w:p>
        </w:tc>
        <w:tc>
          <w:tcPr>
            <w:tcW w:w="898" w:type="dxa"/>
            <w:vAlign w:val="center"/>
          </w:tcPr>
          <w:p w14:paraId="58BA27E4" w14:textId="77777777" w:rsidR="00376110" w:rsidRDefault="00351003">
            <w:pPr>
              <w:rPr>
                <w:color w:val="000000"/>
                <w:sz w:val="21"/>
                <w:szCs w:val="21"/>
              </w:rPr>
            </w:pPr>
            <w:r>
              <w:rPr>
                <w:rFonts w:hint="eastAsia"/>
                <w:color w:val="000000"/>
                <w:sz w:val="21"/>
                <w:szCs w:val="21"/>
              </w:rPr>
              <w:t>目标</w:t>
            </w:r>
            <w:r>
              <w:rPr>
                <w:color w:val="000000"/>
                <w:sz w:val="21"/>
                <w:szCs w:val="21"/>
              </w:rPr>
              <w:t>1</w:t>
            </w:r>
          </w:p>
          <w:p w14:paraId="78994A7D" w14:textId="77777777" w:rsidR="00376110" w:rsidRDefault="00351003">
            <w:pPr>
              <w:rPr>
                <w:color w:val="000000"/>
                <w:sz w:val="21"/>
                <w:szCs w:val="21"/>
              </w:rPr>
            </w:pPr>
            <w:r>
              <w:rPr>
                <w:rFonts w:hint="eastAsia"/>
                <w:color w:val="000000"/>
                <w:sz w:val="21"/>
                <w:szCs w:val="21"/>
              </w:rPr>
              <w:t>目标2</w:t>
            </w:r>
          </w:p>
          <w:p w14:paraId="2BCB967F" w14:textId="77777777" w:rsidR="00376110" w:rsidRDefault="00351003">
            <w:pPr>
              <w:rPr>
                <w:color w:val="000000"/>
                <w:sz w:val="21"/>
                <w:szCs w:val="21"/>
              </w:rPr>
            </w:pPr>
            <w:r>
              <w:rPr>
                <w:rFonts w:hint="eastAsia"/>
                <w:color w:val="000000"/>
                <w:sz w:val="21"/>
                <w:szCs w:val="21"/>
              </w:rPr>
              <w:t>目标3</w:t>
            </w:r>
          </w:p>
        </w:tc>
      </w:tr>
      <w:tr w:rsidR="00376110" w14:paraId="26932FF4" w14:textId="77777777">
        <w:trPr>
          <w:trHeight w:val="340"/>
          <w:jc w:val="center"/>
        </w:trPr>
        <w:tc>
          <w:tcPr>
            <w:tcW w:w="1077" w:type="dxa"/>
            <w:vAlign w:val="center"/>
          </w:tcPr>
          <w:p w14:paraId="4911EA88" w14:textId="77777777" w:rsidR="00376110" w:rsidRDefault="00351003">
            <w:pPr>
              <w:jc w:val="center"/>
              <w:rPr>
                <w:b/>
                <w:bCs/>
                <w:color w:val="000000"/>
                <w:sz w:val="21"/>
                <w:szCs w:val="21"/>
              </w:rPr>
            </w:pPr>
            <w:r>
              <w:rPr>
                <w:rFonts w:hint="eastAsia"/>
                <w:color w:val="000000"/>
                <w:sz w:val="21"/>
                <w:szCs w:val="21"/>
              </w:rPr>
              <w:t>网络层</w:t>
            </w:r>
          </w:p>
        </w:tc>
        <w:tc>
          <w:tcPr>
            <w:tcW w:w="791" w:type="dxa"/>
            <w:vAlign w:val="center"/>
          </w:tcPr>
          <w:p w14:paraId="4F5F3467" w14:textId="1B68B32A" w:rsidR="00376110" w:rsidRDefault="00D66481">
            <w:pPr>
              <w:jc w:val="center"/>
              <w:rPr>
                <w:b/>
                <w:bCs/>
                <w:color w:val="000000"/>
                <w:sz w:val="21"/>
                <w:szCs w:val="21"/>
              </w:rPr>
            </w:pPr>
            <w:r>
              <w:rPr>
                <w:b/>
                <w:bCs/>
                <w:color w:val="000000"/>
                <w:sz w:val="21"/>
                <w:szCs w:val="21"/>
              </w:rPr>
              <w:t>4</w:t>
            </w:r>
          </w:p>
        </w:tc>
        <w:tc>
          <w:tcPr>
            <w:tcW w:w="4318" w:type="dxa"/>
            <w:vAlign w:val="center"/>
          </w:tcPr>
          <w:p w14:paraId="126A3AD2" w14:textId="77777777" w:rsidR="00376110" w:rsidRPr="00D832C5" w:rsidRDefault="00351003" w:rsidP="00F73C5D">
            <w:pPr>
              <w:adjustRightInd w:val="0"/>
              <w:jc w:val="both"/>
              <w:rPr>
                <w:sz w:val="21"/>
                <w:szCs w:val="21"/>
              </w:rPr>
            </w:pPr>
            <w:r w:rsidRPr="00D832C5">
              <w:rPr>
                <w:rFonts w:hint="eastAsia"/>
                <w:b/>
                <w:sz w:val="21"/>
                <w:szCs w:val="21"/>
              </w:rPr>
              <w:t>重点：</w:t>
            </w:r>
            <w:r w:rsidRPr="00D832C5">
              <w:rPr>
                <w:rFonts w:asciiTheme="majorEastAsia" w:eastAsiaTheme="majorEastAsia" w:hAnsiTheme="majorEastAsia" w:cstheme="minorBidi" w:hint="eastAsia"/>
                <w:kern w:val="2"/>
                <w:sz w:val="21"/>
                <w:szCs w:val="21"/>
              </w:rPr>
              <w:t>网络互连和互连设备，</w:t>
            </w:r>
            <w:r w:rsidRPr="00D832C5">
              <w:rPr>
                <w:rFonts w:asciiTheme="majorEastAsia" w:eastAsiaTheme="majorEastAsia" w:hAnsiTheme="majorEastAsia" w:cstheme="minorBidi"/>
                <w:kern w:val="2"/>
                <w:sz w:val="21"/>
                <w:szCs w:val="21"/>
              </w:rPr>
              <w:t>IP</w:t>
            </w:r>
            <w:r w:rsidRPr="00D832C5">
              <w:rPr>
                <w:rFonts w:asciiTheme="majorEastAsia" w:eastAsiaTheme="majorEastAsia" w:hAnsiTheme="majorEastAsia" w:cstheme="minorBidi" w:hint="eastAsia"/>
                <w:kern w:val="2"/>
                <w:sz w:val="21"/>
                <w:szCs w:val="21"/>
              </w:rPr>
              <w:t>协议</w:t>
            </w:r>
            <w:r w:rsidRPr="00D832C5">
              <w:rPr>
                <w:rFonts w:asciiTheme="majorEastAsia" w:eastAsiaTheme="majorEastAsia" w:hAnsiTheme="majorEastAsia" w:cstheme="minorBidi"/>
                <w:kern w:val="2"/>
                <w:sz w:val="21"/>
                <w:szCs w:val="21"/>
              </w:rPr>
              <w:t>及其格式，IP地址</w:t>
            </w:r>
            <w:r w:rsidRPr="00D832C5">
              <w:rPr>
                <w:rFonts w:asciiTheme="majorEastAsia" w:eastAsiaTheme="majorEastAsia" w:hAnsiTheme="majorEastAsia" w:cstheme="minorBidi" w:hint="eastAsia"/>
                <w:kern w:val="2"/>
                <w:sz w:val="21"/>
                <w:szCs w:val="21"/>
              </w:rPr>
              <w:t>及其分类</w:t>
            </w:r>
            <w:r w:rsidRPr="00D832C5">
              <w:rPr>
                <w:rFonts w:asciiTheme="majorEastAsia" w:eastAsiaTheme="majorEastAsia" w:hAnsiTheme="majorEastAsia" w:cstheme="minorBidi"/>
                <w:kern w:val="2"/>
                <w:sz w:val="21"/>
                <w:szCs w:val="21"/>
              </w:rPr>
              <w:t>以及特殊IP地址，</w:t>
            </w:r>
            <w:r w:rsidRPr="00D832C5">
              <w:rPr>
                <w:rFonts w:asciiTheme="majorEastAsia" w:eastAsiaTheme="majorEastAsia" w:hAnsiTheme="majorEastAsia" w:cstheme="minorBidi" w:hint="eastAsia"/>
                <w:kern w:val="2"/>
                <w:sz w:val="21"/>
                <w:szCs w:val="21"/>
              </w:rPr>
              <w:t>划分</w:t>
            </w:r>
            <w:r w:rsidRPr="00D832C5">
              <w:rPr>
                <w:rFonts w:asciiTheme="majorEastAsia" w:eastAsiaTheme="majorEastAsia" w:hAnsiTheme="majorEastAsia" w:cstheme="minorBidi"/>
                <w:kern w:val="2"/>
                <w:sz w:val="21"/>
                <w:szCs w:val="21"/>
              </w:rPr>
              <w:t>子网、</w:t>
            </w:r>
            <w:r w:rsidRPr="00D832C5">
              <w:rPr>
                <w:rFonts w:asciiTheme="majorEastAsia" w:eastAsiaTheme="majorEastAsia" w:hAnsiTheme="majorEastAsia" w:cstheme="minorBidi" w:hint="eastAsia"/>
                <w:kern w:val="2"/>
                <w:sz w:val="21"/>
                <w:szCs w:val="21"/>
              </w:rPr>
              <w:t>构造</w:t>
            </w:r>
            <w:r w:rsidRPr="00D832C5">
              <w:rPr>
                <w:rFonts w:asciiTheme="majorEastAsia" w:eastAsiaTheme="majorEastAsia" w:hAnsiTheme="majorEastAsia" w:cstheme="minorBidi"/>
                <w:kern w:val="2"/>
                <w:sz w:val="21"/>
                <w:szCs w:val="21"/>
              </w:rPr>
              <w:t>超网、VLSM以及无类地址，IP路由功能，IP路由表以及IP报文转发过程，V-D和L-S路由算法，层次路由，RIP、OSPF和BGP协议，ARP、DHCP和ICMP协议，IPv6和ICMPv6协议，路由器的结构、功能和分类。</w:t>
            </w:r>
          </w:p>
          <w:p w14:paraId="105F573E" w14:textId="77777777" w:rsidR="00376110" w:rsidRPr="00D832C5" w:rsidRDefault="00351003" w:rsidP="00F73C5D">
            <w:pPr>
              <w:jc w:val="both"/>
              <w:rPr>
                <w:sz w:val="21"/>
                <w:szCs w:val="21"/>
              </w:rPr>
            </w:pPr>
            <w:r w:rsidRPr="00D832C5">
              <w:rPr>
                <w:rFonts w:hint="eastAsia"/>
                <w:b/>
                <w:sz w:val="21"/>
                <w:szCs w:val="21"/>
              </w:rPr>
              <w:t>难点：</w:t>
            </w:r>
            <w:r w:rsidRPr="00D832C5">
              <w:rPr>
                <w:rFonts w:asciiTheme="majorEastAsia" w:eastAsiaTheme="majorEastAsia" w:hAnsiTheme="majorEastAsia" w:cstheme="minorBidi"/>
                <w:kern w:val="2"/>
                <w:sz w:val="21"/>
                <w:szCs w:val="21"/>
              </w:rPr>
              <w:t>IP协议及其格式，IP地址及其分类</w:t>
            </w:r>
            <w:r w:rsidRPr="00D832C5">
              <w:rPr>
                <w:rFonts w:asciiTheme="majorEastAsia" w:eastAsiaTheme="majorEastAsia" w:hAnsiTheme="majorEastAsia" w:cstheme="minorBidi" w:hint="eastAsia"/>
                <w:kern w:val="2"/>
                <w:sz w:val="21"/>
                <w:szCs w:val="21"/>
              </w:rPr>
              <w:t>，划分子网，</w:t>
            </w:r>
            <w:r w:rsidRPr="00D832C5">
              <w:rPr>
                <w:rFonts w:asciiTheme="majorEastAsia" w:eastAsiaTheme="majorEastAsia" w:hAnsiTheme="majorEastAsia" w:cstheme="minorBidi"/>
                <w:kern w:val="2"/>
                <w:sz w:val="21"/>
                <w:szCs w:val="21"/>
              </w:rPr>
              <w:t>VLSM</w:t>
            </w:r>
            <w:r w:rsidRPr="00D832C5">
              <w:rPr>
                <w:rFonts w:asciiTheme="majorEastAsia" w:eastAsiaTheme="majorEastAsia" w:hAnsiTheme="majorEastAsia" w:cstheme="minorBidi" w:hint="eastAsia"/>
                <w:kern w:val="2"/>
                <w:sz w:val="21"/>
                <w:szCs w:val="21"/>
              </w:rPr>
              <w:t>，</w:t>
            </w:r>
            <w:r w:rsidRPr="00D832C5">
              <w:rPr>
                <w:rFonts w:asciiTheme="majorEastAsia" w:eastAsiaTheme="majorEastAsia" w:hAnsiTheme="majorEastAsia" w:cstheme="minorBidi"/>
                <w:kern w:val="2"/>
                <w:sz w:val="21"/>
                <w:szCs w:val="21"/>
              </w:rPr>
              <w:t>IP路由表以及IP报文转发过程</w:t>
            </w:r>
            <w:r w:rsidRPr="00D832C5">
              <w:rPr>
                <w:rFonts w:asciiTheme="majorEastAsia" w:eastAsiaTheme="majorEastAsia" w:hAnsiTheme="majorEastAsia" w:cstheme="minorBidi" w:hint="eastAsia"/>
                <w:kern w:val="2"/>
                <w:sz w:val="21"/>
                <w:szCs w:val="21"/>
              </w:rPr>
              <w:t>，路由算法，</w:t>
            </w:r>
            <w:r w:rsidRPr="00D832C5">
              <w:rPr>
                <w:rFonts w:asciiTheme="majorEastAsia" w:eastAsiaTheme="majorEastAsia" w:hAnsiTheme="majorEastAsia" w:cstheme="minorBidi"/>
                <w:kern w:val="2"/>
                <w:sz w:val="21"/>
                <w:szCs w:val="21"/>
              </w:rPr>
              <w:t>ARP</w:t>
            </w:r>
            <w:r w:rsidRPr="00D832C5">
              <w:rPr>
                <w:rFonts w:hint="eastAsia"/>
                <w:sz w:val="21"/>
                <w:szCs w:val="21"/>
              </w:rPr>
              <w:t>。</w:t>
            </w:r>
          </w:p>
          <w:p w14:paraId="34A2ADE8" w14:textId="77777777" w:rsidR="00376110" w:rsidRPr="00D832C5" w:rsidRDefault="00351003" w:rsidP="00F73C5D">
            <w:pPr>
              <w:jc w:val="both"/>
              <w:rPr>
                <w:sz w:val="21"/>
                <w:szCs w:val="21"/>
              </w:rPr>
            </w:pPr>
            <w:r w:rsidRPr="00D832C5">
              <w:rPr>
                <w:rFonts w:hint="eastAsia"/>
                <w:b/>
                <w:sz w:val="21"/>
                <w:szCs w:val="21"/>
              </w:rPr>
              <w:t>教学方法与策略：</w:t>
            </w:r>
            <w:r w:rsidRPr="00D832C5">
              <w:rPr>
                <w:rFonts w:hint="eastAsia"/>
                <w:sz w:val="21"/>
                <w:szCs w:val="21"/>
              </w:rPr>
              <w:t>线下教学结合线上课程预习、复习。课堂主要运用讲授法、案例法并结合习题练习开展教学，辅以启发式提问拓宽学生学习思路。</w:t>
            </w:r>
          </w:p>
        </w:tc>
        <w:tc>
          <w:tcPr>
            <w:tcW w:w="1560" w:type="dxa"/>
            <w:vAlign w:val="center"/>
          </w:tcPr>
          <w:p w14:paraId="5FF66297" w14:textId="77777777" w:rsidR="00376110" w:rsidRDefault="00351003">
            <w:pPr>
              <w:adjustRightInd w:val="0"/>
              <w:rPr>
                <w:color w:val="000000"/>
                <w:sz w:val="21"/>
                <w:szCs w:val="21"/>
              </w:rPr>
            </w:pPr>
            <w:r>
              <w:rPr>
                <w:rFonts w:hint="eastAsia"/>
                <w:color w:val="000000"/>
                <w:sz w:val="21"/>
                <w:szCs w:val="21"/>
              </w:rPr>
              <w:t>课前：预习线上课程</w:t>
            </w:r>
          </w:p>
          <w:p w14:paraId="0A31155F" w14:textId="77777777" w:rsidR="00376110" w:rsidRDefault="00351003">
            <w:pPr>
              <w:adjustRightInd w:val="0"/>
              <w:rPr>
                <w:color w:val="000000"/>
                <w:sz w:val="21"/>
                <w:szCs w:val="21"/>
              </w:rPr>
            </w:pPr>
            <w:r>
              <w:rPr>
                <w:rFonts w:hint="eastAsia"/>
                <w:color w:val="000000"/>
                <w:sz w:val="21"/>
                <w:szCs w:val="21"/>
              </w:rPr>
              <w:t>课堂：完成课堂练习</w:t>
            </w:r>
          </w:p>
          <w:p w14:paraId="180DA12D" w14:textId="77777777" w:rsidR="00376110" w:rsidRDefault="00351003">
            <w:pPr>
              <w:adjustRightInd w:val="0"/>
              <w:rPr>
                <w:color w:val="000000"/>
                <w:sz w:val="21"/>
                <w:szCs w:val="21"/>
              </w:rPr>
            </w:pPr>
            <w:r>
              <w:rPr>
                <w:rFonts w:hint="eastAsia"/>
                <w:color w:val="000000"/>
                <w:sz w:val="21"/>
                <w:szCs w:val="21"/>
              </w:rPr>
              <w:t>课后：复习重难点知识，参与线上课程讨论区互动</w:t>
            </w:r>
          </w:p>
        </w:tc>
        <w:tc>
          <w:tcPr>
            <w:tcW w:w="898" w:type="dxa"/>
            <w:vAlign w:val="center"/>
          </w:tcPr>
          <w:p w14:paraId="5DECEFA5" w14:textId="77777777" w:rsidR="00376110" w:rsidRDefault="00351003">
            <w:pPr>
              <w:rPr>
                <w:color w:val="000000"/>
                <w:sz w:val="21"/>
                <w:szCs w:val="21"/>
              </w:rPr>
            </w:pPr>
            <w:r>
              <w:rPr>
                <w:rFonts w:hint="eastAsia"/>
                <w:color w:val="000000"/>
                <w:sz w:val="21"/>
                <w:szCs w:val="21"/>
              </w:rPr>
              <w:t>目标</w:t>
            </w:r>
            <w:r>
              <w:rPr>
                <w:color w:val="000000"/>
                <w:sz w:val="21"/>
                <w:szCs w:val="21"/>
              </w:rPr>
              <w:t>1</w:t>
            </w:r>
          </w:p>
          <w:p w14:paraId="65B284E6" w14:textId="77777777" w:rsidR="00376110" w:rsidRDefault="00351003">
            <w:pPr>
              <w:rPr>
                <w:color w:val="000000"/>
                <w:sz w:val="21"/>
                <w:szCs w:val="21"/>
              </w:rPr>
            </w:pPr>
            <w:r>
              <w:rPr>
                <w:rFonts w:hint="eastAsia"/>
                <w:color w:val="000000"/>
                <w:sz w:val="21"/>
                <w:szCs w:val="21"/>
              </w:rPr>
              <w:t>目标2</w:t>
            </w:r>
          </w:p>
          <w:p w14:paraId="0CA16458" w14:textId="77777777" w:rsidR="00376110" w:rsidRDefault="00351003">
            <w:pPr>
              <w:rPr>
                <w:color w:val="000000"/>
                <w:sz w:val="21"/>
                <w:szCs w:val="21"/>
              </w:rPr>
            </w:pPr>
            <w:r>
              <w:rPr>
                <w:rFonts w:hint="eastAsia"/>
                <w:color w:val="000000"/>
                <w:sz w:val="21"/>
                <w:szCs w:val="21"/>
              </w:rPr>
              <w:t>目标3</w:t>
            </w:r>
          </w:p>
        </w:tc>
      </w:tr>
      <w:tr w:rsidR="00376110" w14:paraId="27B82B2F" w14:textId="77777777">
        <w:trPr>
          <w:trHeight w:val="340"/>
          <w:jc w:val="center"/>
        </w:trPr>
        <w:tc>
          <w:tcPr>
            <w:tcW w:w="1077" w:type="dxa"/>
            <w:vAlign w:val="center"/>
          </w:tcPr>
          <w:p w14:paraId="77A36F04" w14:textId="77777777" w:rsidR="00376110" w:rsidRDefault="00351003">
            <w:pPr>
              <w:jc w:val="center"/>
              <w:rPr>
                <w:color w:val="000000"/>
                <w:sz w:val="21"/>
                <w:szCs w:val="21"/>
              </w:rPr>
            </w:pPr>
            <w:r>
              <w:rPr>
                <w:rFonts w:hint="eastAsia"/>
                <w:color w:val="000000"/>
                <w:sz w:val="21"/>
                <w:szCs w:val="21"/>
              </w:rPr>
              <w:t>运输层</w:t>
            </w:r>
          </w:p>
        </w:tc>
        <w:tc>
          <w:tcPr>
            <w:tcW w:w="791" w:type="dxa"/>
            <w:vAlign w:val="center"/>
          </w:tcPr>
          <w:p w14:paraId="53E6E250" w14:textId="6E8EBF80" w:rsidR="00376110" w:rsidRDefault="008158A5">
            <w:pPr>
              <w:jc w:val="center"/>
              <w:rPr>
                <w:b/>
                <w:bCs/>
                <w:color w:val="000000"/>
                <w:sz w:val="21"/>
                <w:szCs w:val="21"/>
              </w:rPr>
            </w:pPr>
            <w:r>
              <w:rPr>
                <w:b/>
                <w:bCs/>
                <w:color w:val="000000"/>
                <w:sz w:val="21"/>
                <w:szCs w:val="21"/>
              </w:rPr>
              <w:t>4</w:t>
            </w:r>
          </w:p>
        </w:tc>
        <w:tc>
          <w:tcPr>
            <w:tcW w:w="4318" w:type="dxa"/>
            <w:vAlign w:val="center"/>
          </w:tcPr>
          <w:p w14:paraId="5B850CA0" w14:textId="77777777" w:rsidR="00376110" w:rsidRPr="00D832C5" w:rsidRDefault="00351003" w:rsidP="00F73C5D">
            <w:pPr>
              <w:adjustRightInd w:val="0"/>
              <w:jc w:val="both"/>
              <w:rPr>
                <w:b/>
                <w:sz w:val="21"/>
                <w:szCs w:val="21"/>
              </w:rPr>
            </w:pPr>
            <w:r w:rsidRPr="00D832C5">
              <w:rPr>
                <w:rFonts w:hint="eastAsia"/>
                <w:b/>
                <w:sz w:val="21"/>
                <w:szCs w:val="21"/>
              </w:rPr>
              <w:t>重点：</w:t>
            </w:r>
            <w:r w:rsidRPr="00D832C5">
              <w:rPr>
                <w:rFonts w:hint="eastAsia"/>
                <w:sz w:val="21"/>
                <w:szCs w:val="21"/>
              </w:rPr>
              <w:t>网络进程通信与端口机制，</w:t>
            </w:r>
            <w:r w:rsidRPr="00D832C5">
              <w:rPr>
                <w:sz w:val="21"/>
                <w:szCs w:val="21"/>
              </w:rPr>
              <w:t>UDP协议的功能、报文格式、多路复用方式，TCP协议的</w:t>
            </w:r>
            <w:r w:rsidRPr="00D832C5">
              <w:rPr>
                <w:sz w:val="21"/>
                <w:szCs w:val="21"/>
              </w:rPr>
              <w:lastRenderedPageBreak/>
              <w:t>服务特性、报文格式，TCP连接建立和终止过程、TCP差错控制机制、应答机制、重传定时器设置、流量控制、拥塞控制。</w:t>
            </w:r>
          </w:p>
          <w:p w14:paraId="1A422FBE" w14:textId="77777777" w:rsidR="00376110" w:rsidRPr="00D832C5" w:rsidRDefault="00351003" w:rsidP="00F73C5D">
            <w:pPr>
              <w:adjustRightInd w:val="0"/>
              <w:jc w:val="both"/>
              <w:rPr>
                <w:sz w:val="21"/>
                <w:szCs w:val="21"/>
              </w:rPr>
            </w:pPr>
            <w:r w:rsidRPr="00D832C5">
              <w:rPr>
                <w:rFonts w:hint="eastAsia"/>
                <w:b/>
                <w:sz w:val="21"/>
                <w:szCs w:val="21"/>
              </w:rPr>
              <w:t>难点：</w:t>
            </w:r>
            <w:r w:rsidRPr="00D832C5">
              <w:rPr>
                <w:rFonts w:hint="eastAsia"/>
                <w:sz w:val="21"/>
                <w:szCs w:val="21"/>
              </w:rPr>
              <w:t>网络进程通信与端口机制，</w:t>
            </w:r>
            <w:r w:rsidRPr="00D832C5">
              <w:rPr>
                <w:sz w:val="21"/>
                <w:szCs w:val="21"/>
              </w:rPr>
              <w:t>TCP协议的服务特性、报文格式，TCP连接建立和终止过程、TCP差错控制机制、应答机制、重传定时器设置、流量控制、拥塞控制。</w:t>
            </w:r>
          </w:p>
          <w:p w14:paraId="782E48CA" w14:textId="77777777" w:rsidR="00376110" w:rsidRPr="00D832C5" w:rsidRDefault="00351003" w:rsidP="00F73C5D">
            <w:pPr>
              <w:adjustRightInd w:val="0"/>
              <w:jc w:val="both"/>
              <w:rPr>
                <w:b/>
                <w:sz w:val="21"/>
                <w:szCs w:val="21"/>
              </w:rPr>
            </w:pPr>
            <w:r w:rsidRPr="00D832C5">
              <w:rPr>
                <w:rFonts w:hint="eastAsia"/>
                <w:b/>
                <w:sz w:val="21"/>
                <w:szCs w:val="21"/>
              </w:rPr>
              <w:t>教学方法与策略：</w:t>
            </w:r>
            <w:r w:rsidRPr="00D832C5">
              <w:rPr>
                <w:rFonts w:hint="eastAsia"/>
                <w:sz w:val="21"/>
                <w:szCs w:val="21"/>
              </w:rPr>
              <w:t>线下教学结合线上课程预习、复习。课堂主要运用讲授法、案例法并结合习题练习开展教学，辅以启发式提问拓宽学生学习思路。</w:t>
            </w:r>
          </w:p>
        </w:tc>
        <w:tc>
          <w:tcPr>
            <w:tcW w:w="1560" w:type="dxa"/>
            <w:vAlign w:val="center"/>
          </w:tcPr>
          <w:p w14:paraId="22AB5323" w14:textId="77777777" w:rsidR="00376110" w:rsidRDefault="00351003">
            <w:pPr>
              <w:adjustRightInd w:val="0"/>
              <w:rPr>
                <w:color w:val="000000"/>
                <w:sz w:val="21"/>
                <w:szCs w:val="21"/>
              </w:rPr>
            </w:pPr>
            <w:r>
              <w:rPr>
                <w:rFonts w:hint="eastAsia"/>
                <w:color w:val="000000"/>
                <w:sz w:val="21"/>
                <w:szCs w:val="21"/>
              </w:rPr>
              <w:lastRenderedPageBreak/>
              <w:t>课前：预习线上课程</w:t>
            </w:r>
          </w:p>
          <w:p w14:paraId="21A132F8" w14:textId="77777777" w:rsidR="00376110" w:rsidRDefault="00351003">
            <w:pPr>
              <w:adjustRightInd w:val="0"/>
              <w:rPr>
                <w:color w:val="000000"/>
                <w:sz w:val="21"/>
                <w:szCs w:val="21"/>
              </w:rPr>
            </w:pPr>
            <w:r>
              <w:rPr>
                <w:rFonts w:hint="eastAsia"/>
                <w:color w:val="000000"/>
                <w:sz w:val="21"/>
                <w:szCs w:val="21"/>
              </w:rPr>
              <w:lastRenderedPageBreak/>
              <w:t>课堂：完成课堂练习</w:t>
            </w:r>
          </w:p>
          <w:p w14:paraId="402D11FC" w14:textId="77777777" w:rsidR="00376110" w:rsidRDefault="00351003">
            <w:pPr>
              <w:adjustRightInd w:val="0"/>
              <w:rPr>
                <w:color w:val="000000"/>
                <w:sz w:val="21"/>
                <w:szCs w:val="21"/>
              </w:rPr>
            </w:pPr>
            <w:r>
              <w:rPr>
                <w:rFonts w:hint="eastAsia"/>
                <w:color w:val="000000"/>
                <w:sz w:val="21"/>
                <w:szCs w:val="21"/>
              </w:rPr>
              <w:t>课后：复习重难点知识，参与线上课程讨论区互动</w:t>
            </w:r>
          </w:p>
        </w:tc>
        <w:tc>
          <w:tcPr>
            <w:tcW w:w="898" w:type="dxa"/>
            <w:vAlign w:val="center"/>
          </w:tcPr>
          <w:p w14:paraId="1C17CBBD" w14:textId="77777777" w:rsidR="00376110" w:rsidRDefault="00351003">
            <w:pPr>
              <w:rPr>
                <w:color w:val="000000"/>
                <w:sz w:val="21"/>
                <w:szCs w:val="21"/>
              </w:rPr>
            </w:pPr>
            <w:r>
              <w:rPr>
                <w:rFonts w:hint="eastAsia"/>
                <w:color w:val="000000"/>
                <w:sz w:val="21"/>
                <w:szCs w:val="21"/>
              </w:rPr>
              <w:lastRenderedPageBreak/>
              <w:t>目标</w:t>
            </w:r>
            <w:r>
              <w:rPr>
                <w:color w:val="000000"/>
                <w:sz w:val="21"/>
                <w:szCs w:val="21"/>
              </w:rPr>
              <w:t>1</w:t>
            </w:r>
          </w:p>
          <w:p w14:paraId="57EFC74F" w14:textId="77777777" w:rsidR="00376110" w:rsidRDefault="00351003">
            <w:pPr>
              <w:rPr>
                <w:color w:val="000000"/>
                <w:sz w:val="21"/>
                <w:szCs w:val="21"/>
              </w:rPr>
            </w:pPr>
            <w:r>
              <w:rPr>
                <w:rFonts w:hint="eastAsia"/>
                <w:color w:val="000000"/>
                <w:sz w:val="21"/>
                <w:szCs w:val="21"/>
              </w:rPr>
              <w:t>目标2</w:t>
            </w:r>
          </w:p>
          <w:p w14:paraId="24BDFDA3" w14:textId="77777777" w:rsidR="00376110" w:rsidRDefault="00351003">
            <w:pPr>
              <w:rPr>
                <w:color w:val="000000"/>
                <w:sz w:val="21"/>
                <w:szCs w:val="21"/>
              </w:rPr>
            </w:pPr>
            <w:r>
              <w:rPr>
                <w:rFonts w:hint="eastAsia"/>
                <w:color w:val="000000"/>
                <w:sz w:val="21"/>
                <w:szCs w:val="21"/>
              </w:rPr>
              <w:lastRenderedPageBreak/>
              <w:t>目标3</w:t>
            </w:r>
          </w:p>
        </w:tc>
      </w:tr>
      <w:tr w:rsidR="00376110" w14:paraId="4EFB95CD" w14:textId="77777777">
        <w:trPr>
          <w:trHeight w:val="340"/>
          <w:jc w:val="center"/>
        </w:trPr>
        <w:tc>
          <w:tcPr>
            <w:tcW w:w="1077" w:type="dxa"/>
            <w:vAlign w:val="center"/>
          </w:tcPr>
          <w:p w14:paraId="5F5D832A" w14:textId="77777777" w:rsidR="00376110" w:rsidRDefault="00351003">
            <w:pPr>
              <w:jc w:val="center"/>
              <w:rPr>
                <w:color w:val="000000"/>
                <w:sz w:val="21"/>
                <w:szCs w:val="21"/>
              </w:rPr>
            </w:pPr>
            <w:r>
              <w:rPr>
                <w:rFonts w:hint="eastAsia"/>
                <w:color w:val="000000"/>
                <w:sz w:val="21"/>
                <w:szCs w:val="21"/>
              </w:rPr>
              <w:lastRenderedPageBreak/>
              <w:t>应用层</w:t>
            </w:r>
          </w:p>
        </w:tc>
        <w:tc>
          <w:tcPr>
            <w:tcW w:w="791" w:type="dxa"/>
            <w:vAlign w:val="center"/>
          </w:tcPr>
          <w:p w14:paraId="217DBAFA" w14:textId="4BA26EC5" w:rsidR="00376110" w:rsidRDefault="00E0378D">
            <w:pPr>
              <w:jc w:val="center"/>
              <w:rPr>
                <w:b/>
                <w:bCs/>
                <w:color w:val="000000"/>
                <w:sz w:val="21"/>
                <w:szCs w:val="21"/>
              </w:rPr>
            </w:pPr>
            <w:r>
              <w:rPr>
                <w:b/>
                <w:bCs/>
                <w:color w:val="000000"/>
                <w:sz w:val="21"/>
                <w:szCs w:val="21"/>
              </w:rPr>
              <w:t>4</w:t>
            </w:r>
          </w:p>
        </w:tc>
        <w:tc>
          <w:tcPr>
            <w:tcW w:w="4318" w:type="dxa"/>
            <w:vAlign w:val="center"/>
          </w:tcPr>
          <w:p w14:paraId="6F7ABEB1" w14:textId="77777777" w:rsidR="00376110" w:rsidRPr="00D832C5" w:rsidRDefault="00351003" w:rsidP="00F73C5D">
            <w:pPr>
              <w:adjustRightInd w:val="0"/>
              <w:jc w:val="both"/>
              <w:rPr>
                <w:b/>
                <w:sz w:val="21"/>
                <w:szCs w:val="21"/>
              </w:rPr>
            </w:pPr>
            <w:r w:rsidRPr="00D832C5">
              <w:rPr>
                <w:rFonts w:hint="eastAsia"/>
                <w:b/>
                <w:sz w:val="21"/>
                <w:szCs w:val="21"/>
              </w:rPr>
              <w:t>重点：</w:t>
            </w:r>
            <w:r w:rsidRPr="00D832C5">
              <w:rPr>
                <w:rFonts w:hint="eastAsia"/>
                <w:sz w:val="21"/>
                <w:szCs w:val="21"/>
              </w:rPr>
              <w:t>网络进程通信机制、</w:t>
            </w:r>
            <w:r w:rsidRPr="00D832C5">
              <w:rPr>
                <w:sz w:val="21"/>
                <w:szCs w:val="21"/>
              </w:rPr>
              <w:t>C/S模型、Socket API编程接口，DNS域名解析过程，DNS报文格式，远程登录Telnet的工作过程以及网络虚终端概念，FTP工作过程、FTP数据连接建立过程，简单文件传输协议TFTP的报文类型、工作过程，电子邮件系统的组成结构、邮件地址格式和邮件格式，MIME的作用和格式。SMTP协议和POP3协议，</w:t>
            </w:r>
            <w:r w:rsidRPr="00D832C5">
              <w:rPr>
                <w:rFonts w:hint="eastAsia"/>
                <w:sz w:val="21"/>
                <w:szCs w:val="21"/>
              </w:rPr>
              <w:t>万维网，</w:t>
            </w:r>
            <w:r w:rsidRPr="00D832C5">
              <w:rPr>
                <w:sz w:val="21"/>
                <w:szCs w:val="21"/>
              </w:rPr>
              <w:t>P2P，SNMP。</w:t>
            </w:r>
          </w:p>
          <w:p w14:paraId="52F27D24" w14:textId="77777777" w:rsidR="00376110" w:rsidRPr="00D832C5" w:rsidRDefault="00351003" w:rsidP="00F73C5D">
            <w:pPr>
              <w:adjustRightInd w:val="0"/>
              <w:jc w:val="both"/>
              <w:rPr>
                <w:sz w:val="21"/>
                <w:szCs w:val="21"/>
              </w:rPr>
            </w:pPr>
            <w:r w:rsidRPr="00D832C5">
              <w:rPr>
                <w:rFonts w:hint="eastAsia"/>
                <w:b/>
                <w:sz w:val="21"/>
                <w:szCs w:val="21"/>
              </w:rPr>
              <w:t>难点：</w:t>
            </w:r>
            <w:r w:rsidRPr="00D832C5">
              <w:rPr>
                <w:rFonts w:hint="eastAsia"/>
                <w:sz w:val="21"/>
                <w:szCs w:val="21"/>
              </w:rPr>
              <w:t>网络进程通信机制、</w:t>
            </w:r>
            <w:r w:rsidRPr="00D832C5">
              <w:rPr>
                <w:sz w:val="21"/>
                <w:szCs w:val="21"/>
              </w:rPr>
              <w:t>C/S模型、Socket API编程接口，DNS域名解析过程，远程登录Telnet的工作过程以及网络虚终端概念，FTP工作过程、FTP数据连接建立过程，电子邮件系统的组成结构，SMTP协议和POP3协议，HTML，HTTP协议。</w:t>
            </w:r>
          </w:p>
          <w:p w14:paraId="3BB7BD33" w14:textId="77777777" w:rsidR="00376110" w:rsidRPr="00D832C5" w:rsidRDefault="00351003" w:rsidP="00F73C5D">
            <w:pPr>
              <w:adjustRightInd w:val="0"/>
              <w:jc w:val="both"/>
              <w:rPr>
                <w:sz w:val="21"/>
                <w:szCs w:val="21"/>
              </w:rPr>
            </w:pPr>
            <w:r w:rsidRPr="00D832C5">
              <w:rPr>
                <w:rFonts w:hint="eastAsia"/>
                <w:b/>
                <w:sz w:val="21"/>
                <w:szCs w:val="21"/>
              </w:rPr>
              <w:t>思政元素：</w:t>
            </w:r>
            <w:r w:rsidRPr="00D832C5">
              <w:rPr>
                <w:rFonts w:hint="eastAsia"/>
                <w:bCs/>
                <w:sz w:val="21"/>
                <w:szCs w:val="21"/>
              </w:rPr>
              <w:t>通过</w:t>
            </w:r>
            <w:r w:rsidRPr="00D832C5">
              <w:rPr>
                <w:rFonts w:hint="eastAsia"/>
                <w:sz w:val="21"/>
                <w:szCs w:val="21"/>
              </w:rPr>
              <w:t>了解我国根域服务器现状，客观认识差距：最早全球</w:t>
            </w:r>
            <w:r w:rsidRPr="00D832C5">
              <w:rPr>
                <w:sz w:val="21"/>
                <w:szCs w:val="21"/>
              </w:rPr>
              <w:t>13个根域服务器分布在美国、日本和欧洲。我们国家只能通过镜像来完成域名解析。</w:t>
            </w:r>
            <w:r w:rsidRPr="00D832C5">
              <w:rPr>
                <w:rFonts w:hint="eastAsia"/>
                <w:sz w:val="21"/>
                <w:szCs w:val="21"/>
              </w:rPr>
              <w:t>肯定取得的成绩：</w:t>
            </w:r>
            <w:r w:rsidRPr="00D832C5">
              <w:rPr>
                <w:sz w:val="21"/>
                <w:szCs w:val="21"/>
              </w:rPr>
              <w:t>2016年“雪人计划”，25台IPv6根域服务器，中国部署了其中4台。</w:t>
            </w:r>
            <w:r w:rsidRPr="00D832C5">
              <w:rPr>
                <w:rFonts w:hint="eastAsia"/>
                <w:sz w:val="21"/>
                <w:szCs w:val="21"/>
              </w:rPr>
              <w:t>激发学生科技强国意识。</w:t>
            </w:r>
          </w:p>
          <w:p w14:paraId="12E20F51" w14:textId="77777777" w:rsidR="00376110" w:rsidRPr="00D832C5" w:rsidRDefault="00351003" w:rsidP="00F73C5D">
            <w:pPr>
              <w:adjustRightInd w:val="0"/>
              <w:jc w:val="both"/>
              <w:rPr>
                <w:b/>
                <w:sz w:val="21"/>
                <w:szCs w:val="21"/>
              </w:rPr>
            </w:pPr>
            <w:r w:rsidRPr="00D832C5">
              <w:rPr>
                <w:rFonts w:hint="eastAsia"/>
                <w:b/>
                <w:sz w:val="21"/>
                <w:szCs w:val="21"/>
              </w:rPr>
              <w:t>教学方法与策略：</w:t>
            </w:r>
            <w:r w:rsidRPr="00D832C5">
              <w:rPr>
                <w:rFonts w:hint="eastAsia"/>
                <w:sz w:val="21"/>
                <w:szCs w:val="21"/>
              </w:rPr>
              <w:t>线下教学结合线上课程预习、复习。课堂主要运用讲授法、案例法并结合习题练习开展教学，辅以启发式提问拓宽学生学习思路。</w:t>
            </w:r>
          </w:p>
        </w:tc>
        <w:tc>
          <w:tcPr>
            <w:tcW w:w="1560" w:type="dxa"/>
            <w:vAlign w:val="center"/>
          </w:tcPr>
          <w:p w14:paraId="05725C56" w14:textId="77777777" w:rsidR="00376110" w:rsidRDefault="00351003">
            <w:pPr>
              <w:adjustRightInd w:val="0"/>
              <w:rPr>
                <w:color w:val="000000"/>
                <w:sz w:val="21"/>
                <w:szCs w:val="21"/>
              </w:rPr>
            </w:pPr>
            <w:r>
              <w:rPr>
                <w:rFonts w:hint="eastAsia"/>
                <w:color w:val="000000"/>
                <w:sz w:val="21"/>
                <w:szCs w:val="21"/>
              </w:rPr>
              <w:t>课前：预习线上课程</w:t>
            </w:r>
          </w:p>
          <w:p w14:paraId="0F4D14C7" w14:textId="77777777" w:rsidR="00376110" w:rsidRDefault="00351003">
            <w:pPr>
              <w:adjustRightInd w:val="0"/>
              <w:rPr>
                <w:color w:val="000000"/>
                <w:sz w:val="21"/>
                <w:szCs w:val="21"/>
              </w:rPr>
            </w:pPr>
            <w:r>
              <w:rPr>
                <w:rFonts w:hint="eastAsia"/>
                <w:color w:val="000000"/>
                <w:sz w:val="21"/>
                <w:szCs w:val="21"/>
              </w:rPr>
              <w:t>课堂：完成课堂练习</w:t>
            </w:r>
          </w:p>
          <w:p w14:paraId="1B22DF5A" w14:textId="77777777" w:rsidR="00376110" w:rsidRDefault="00351003">
            <w:pPr>
              <w:adjustRightInd w:val="0"/>
              <w:rPr>
                <w:color w:val="000000"/>
                <w:sz w:val="21"/>
                <w:szCs w:val="21"/>
              </w:rPr>
            </w:pPr>
            <w:r>
              <w:rPr>
                <w:rFonts w:hint="eastAsia"/>
                <w:color w:val="000000"/>
                <w:sz w:val="21"/>
                <w:szCs w:val="21"/>
              </w:rPr>
              <w:t>课后：复习重难点知识，参与线上课程讨论区互动</w:t>
            </w:r>
          </w:p>
        </w:tc>
        <w:tc>
          <w:tcPr>
            <w:tcW w:w="898" w:type="dxa"/>
            <w:vAlign w:val="center"/>
          </w:tcPr>
          <w:p w14:paraId="23DF36FF" w14:textId="77777777" w:rsidR="00376110" w:rsidRDefault="00351003">
            <w:pPr>
              <w:rPr>
                <w:color w:val="000000"/>
                <w:sz w:val="21"/>
                <w:szCs w:val="21"/>
              </w:rPr>
            </w:pPr>
            <w:r>
              <w:rPr>
                <w:rFonts w:hint="eastAsia"/>
                <w:color w:val="000000"/>
                <w:sz w:val="21"/>
                <w:szCs w:val="21"/>
              </w:rPr>
              <w:t>目标</w:t>
            </w:r>
            <w:r>
              <w:rPr>
                <w:color w:val="000000"/>
                <w:sz w:val="21"/>
                <w:szCs w:val="21"/>
              </w:rPr>
              <w:t>1</w:t>
            </w:r>
          </w:p>
          <w:p w14:paraId="454D8A10" w14:textId="77777777" w:rsidR="00376110" w:rsidRDefault="00351003">
            <w:pPr>
              <w:rPr>
                <w:color w:val="000000"/>
                <w:sz w:val="21"/>
                <w:szCs w:val="21"/>
              </w:rPr>
            </w:pPr>
            <w:r>
              <w:rPr>
                <w:rFonts w:hint="eastAsia"/>
                <w:color w:val="000000"/>
                <w:sz w:val="21"/>
                <w:szCs w:val="21"/>
              </w:rPr>
              <w:t>目标2</w:t>
            </w:r>
          </w:p>
          <w:p w14:paraId="4AB64ED8" w14:textId="77777777" w:rsidR="00376110" w:rsidRDefault="00351003">
            <w:pPr>
              <w:rPr>
                <w:color w:val="000000"/>
                <w:sz w:val="21"/>
                <w:szCs w:val="21"/>
              </w:rPr>
            </w:pPr>
            <w:r>
              <w:rPr>
                <w:rFonts w:hint="eastAsia"/>
                <w:color w:val="000000"/>
                <w:sz w:val="21"/>
                <w:szCs w:val="21"/>
              </w:rPr>
              <w:t>目标3</w:t>
            </w:r>
          </w:p>
        </w:tc>
      </w:tr>
      <w:tr w:rsidR="00376110" w14:paraId="50CD0A43" w14:textId="77777777">
        <w:trPr>
          <w:trHeight w:val="340"/>
          <w:jc w:val="center"/>
        </w:trPr>
        <w:tc>
          <w:tcPr>
            <w:tcW w:w="1077" w:type="dxa"/>
            <w:vAlign w:val="center"/>
          </w:tcPr>
          <w:p w14:paraId="24AEB171" w14:textId="77777777" w:rsidR="00376110" w:rsidRDefault="00351003">
            <w:pPr>
              <w:jc w:val="center"/>
              <w:rPr>
                <w:color w:val="000000"/>
                <w:sz w:val="21"/>
                <w:szCs w:val="21"/>
              </w:rPr>
            </w:pPr>
            <w:r>
              <w:rPr>
                <w:rFonts w:hint="eastAsia"/>
                <w:color w:val="000000"/>
                <w:sz w:val="21"/>
                <w:szCs w:val="21"/>
              </w:rPr>
              <w:t>网络安全</w:t>
            </w:r>
          </w:p>
        </w:tc>
        <w:tc>
          <w:tcPr>
            <w:tcW w:w="791" w:type="dxa"/>
            <w:vAlign w:val="center"/>
          </w:tcPr>
          <w:p w14:paraId="5CD9F8F7" w14:textId="3C4AFC69" w:rsidR="00376110" w:rsidRDefault="00E0378D">
            <w:pPr>
              <w:jc w:val="center"/>
              <w:rPr>
                <w:b/>
                <w:bCs/>
                <w:color w:val="000000"/>
                <w:sz w:val="21"/>
                <w:szCs w:val="21"/>
              </w:rPr>
            </w:pPr>
            <w:r>
              <w:rPr>
                <w:b/>
                <w:bCs/>
                <w:color w:val="000000"/>
                <w:sz w:val="21"/>
                <w:szCs w:val="21"/>
              </w:rPr>
              <w:t>4</w:t>
            </w:r>
          </w:p>
        </w:tc>
        <w:tc>
          <w:tcPr>
            <w:tcW w:w="4318" w:type="dxa"/>
            <w:vAlign w:val="center"/>
          </w:tcPr>
          <w:p w14:paraId="31310F6C" w14:textId="77777777" w:rsidR="00376110" w:rsidRDefault="00351003" w:rsidP="00F73C5D">
            <w:pPr>
              <w:adjustRightInd w:val="0"/>
              <w:jc w:val="both"/>
              <w:rPr>
                <w:color w:val="333333"/>
                <w:sz w:val="21"/>
                <w:szCs w:val="21"/>
              </w:rPr>
            </w:pPr>
            <w:r>
              <w:rPr>
                <w:rFonts w:hint="eastAsia"/>
                <w:b/>
                <w:bCs/>
                <w:color w:val="333333"/>
                <w:sz w:val="21"/>
                <w:szCs w:val="21"/>
              </w:rPr>
              <w:t>重点：</w:t>
            </w:r>
            <w:r>
              <w:rPr>
                <w:rFonts w:hint="eastAsia"/>
                <w:color w:val="333333"/>
                <w:sz w:val="21"/>
                <w:szCs w:val="21"/>
              </w:rPr>
              <w:t>病毒、蠕虫、木马和漏洞，网络攻击，密码学基础，对称、公开密钥加密，基于对称、公开密钥加密的机密性，基于对称、公开密钥加密的认证，数字签名，密钥分发，网络层、传输层安全，防火墙，入侵检测系统，</w:t>
            </w:r>
            <w:proofErr w:type="spellStart"/>
            <w:r>
              <w:rPr>
                <w:color w:val="333333"/>
                <w:sz w:val="21"/>
                <w:szCs w:val="21"/>
              </w:rPr>
              <w:t>DDos</w:t>
            </w:r>
            <w:proofErr w:type="spellEnd"/>
            <w:r>
              <w:rPr>
                <w:color w:val="333333"/>
                <w:sz w:val="21"/>
                <w:szCs w:val="21"/>
              </w:rPr>
              <w:t>的攻击方式、防范措施</w:t>
            </w:r>
            <w:r>
              <w:rPr>
                <w:rFonts w:hint="eastAsia"/>
                <w:color w:val="333333"/>
                <w:sz w:val="21"/>
                <w:szCs w:val="21"/>
              </w:rPr>
              <w:t>，安全领域法律、法规</w:t>
            </w:r>
            <w:r>
              <w:rPr>
                <w:color w:val="333333"/>
                <w:sz w:val="21"/>
                <w:szCs w:val="21"/>
              </w:rPr>
              <w:t>。</w:t>
            </w:r>
          </w:p>
          <w:p w14:paraId="42296718" w14:textId="77777777" w:rsidR="00376110" w:rsidRDefault="00351003" w:rsidP="00F73C5D">
            <w:pPr>
              <w:adjustRightInd w:val="0"/>
              <w:jc w:val="both"/>
              <w:rPr>
                <w:color w:val="333333"/>
                <w:sz w:val="21"/>
                <w:szCs w:val="21"/>
              </w:rPr>
            </w:pPr>
            <w:r>
              <w:rPr>
                <w:rFonts w:hint="eastAsia"/>
                <w:b/>
                <w:bCs/>
                <w:color w:val="333333"/>
                <w:sz w:val="21"/>
                <w:szCs w:val="21"/>
              </w:rPr>
              <w:t>难点：</w:t>
            </w:r>
            <w:r>
              <w:rPr>
                <w:rFonts w:hint="eastAsia"/>
                <w:color w:val="333333"/>
                <w:sz w:val="21"/>
                <w:szCs w:val="21"/>
              </w:rPr>
              <w:t>基于对称、公开密钥加密的机密性，基于对称、公开密钥加密的认证，数字签名，密钥分发，网络层、传输层安全</w:t>
            </w:r>
            <w:r>
              <w:rPr>
                <w:color w:val="333333"/>
                <w:sz w:val="21"/>
                <w:szCs w:val="21"/>
              </w:rPr>
              <w:t>。</w:t>
            </w:r>
          </w:p>
          <w:p w14:paraId="4964DAC9" w14:textId="77777777" w:rsidR="00376110" w:rsidRDefault="00351003" w:rsidP="00F73C5D">
            <w:pPr>
              <w:adjustRightInd w:val="0"/>
              <w:jc w:val="both"/>
              <w:rPr>
                <w:color w:val="333333"/>
                <w:sz w:val="21"/>
                <w:szCs w:val="21"/>
              </w:rPr>
            </w:pPr>
            <w:r>
              <w:rPr>
                <w:rFonts w:hint="eastAsia"/>
                <w:b/>
                <w:color w:val="333333"/>
                <w:sz w:val="21"/>
                <w:szCs w:val="21"/>
              </w:rPr>
              <w:t>思政元素：</w:t>
            </w:r>
            <w:r>
              <w:rPr>
                <w:rFonts w:hint="eastAsia"/>
                <w:bCs/>
                <w:color w:val="333333"/>
                <w:sz w:val="21"/>
                <w:szCs w:val="21"/>
              </w:rPr>
              <w:t>通过讲述震网病毒、阿桑奇的维基解密、棱镜计划等事件，让学生明白网络安全涉及国家关键基础设施安全、数据安全、个人隐私等多方面，明白网络安全的重要性，掌握相关的理论知识，并具备良好的职业素养</w:t>
            </w:r>
            <w:r>
              <w:rPr>
                <w:rFonts w:hint="eastAsia"/>
                <w:color w:val="333333"/>
                <w:sz w:val="21"/>
                <w:szCs w:val="21"/>
              </w:rPr>
              <w:t>。</w:t>
            </w:r>
          </w:p>
          <w:p w14:paraId="3D2A2D68" w14:textId="77777777" w:rsidR="00376110" w:rsidRDefault="00351003" w:rsidP="00F73C5D">
            <w:pPr>
              <w:adjustRightInd w:val="0"/>
              <w:jc w:val="both"/>
              <w:rPr>
                <w:color w:val="333333"/>
                <w:sz w:val="21"/>
                <w:szCs w:val="21"/>
              </w:rPr>
            </w:pPr>
            <w:r>
              <w:rPr>
                <w:rFonts w:hint="eastAsia"/>
                <w:color w:val="333333"/>
                <w:sz w:val="21"/>
                <w:szCs w:val="21"/>
              </w:rPr>
              <w:t>通过对互联网法律法规及其案例的讲解，激发学生强烈的法律意识。</w:t>
            </w:r>
          </w:p>
          <w:p w14:paraId="161CC733" w14:textId="77777777" w:rsidR="00376110" w:rsidRDefault="00351003" w:rsidP="00F73C5D">
            <w:pPr>
              <w:adjustRightInd w:val="0"/>
              <w:jc w:val="both"/>
              <w:rPr>
                <w:color w:val="333333"/>
                <w:sz w:val="21"/>
                <w:szCs w:val="21"/>
              </w:rPr>
            </w:pPr>
            <w:r>
              <w:rPr>
                <w:rFonts w:hint="eastAsia"/>
                <w:color w:val="333333"/>
                <w:sz w:val="21"/>
                <w:szCs w:val="21"/>
              </w:rPr>
              <w:lastRenderedPageBreak/>
              <w:t>学生拥有专业知识后，不能因为任何理由，撰写编辑病毒、传播病毒，更不能进行网络攻击、网络诈骗，给他人和社会带来隐患和损失，做任何违反法律和道德的事。</w:t>
            </w:r>
          </w:p>
          <w:p w14:paraId="6912AFE3" w14:textId="77777777" w:rsidR="00376110" w:rsidRDefault="00351003" w:rsidP="00F73C5D">
            <w:pPr>
              <w:adjustRightInd w:val="0"/>
              <w:jc w:val="both"/>
              <w:rPr>
                <w:color w:val="333333"/>
                <w:sz w:val="21"/>
                <w:szCs w:val="21"/>
              </w:rPr>
            </w:pPr>
            <w:r>
              <w:rPr>
                <w:rFonts w:hint="eastAsia"/>
                <w:b/>
                <w:color w:val="333333"/>
                <w:sz w:val="21"/>
                <w:szCs w:val="21"/>
              </w:rPr>
              <w:t>教学方法与策略：</w:t>
            </w:r>
            <w:r>
              <w:rPr>
                <w:rFonts w:hint="eastAsia"/>
                <w:color w:val="333333"/>
                <w:sz w:val="21"/>
                <w:szCs w:val="21"/>
              </w:rPr>
              <w:t>线下教学结合线上课程预习、复习。课堂主要运用讲授法、案例法并结合习题练习开展教学，辅以启发式提问拓宽学生学习思路。</w:t>
            </w:r>
          </w:p>
        </w:tc>
        <w:tc>
          <w:tcPr>
            <w:tcW w:w="1560" w:type="dxa"/>
            <w:vAlign w:val="center"/>
          </w:tcPr>
          <w:p w14:paraId="0CF298CB" w14:textId="77777777" w:rsidR="00376110" w:rsidRDefault="00351003">
            <w:pPr>
              <w:adjustRightInd w:val="0"/>
              <w:rPr>
                <w:color w:val="000000"/>
                <w:sz w:val="21"/>
                <w:szCs w:val="21"/>
              </w:rPr>
            </w:pPr>
            <w:r>
              <w:rPr>
                <w:rFonts w:hint="eastAsia"/>
                <w:color w:val="000000"/>
                <w:sz w:val="21"/>
                <w:szCs w:val="21"/>
              </w:rPr>
              <w:lastRenderedPageBreak/>
              <w:t>课前：预习线上课程</w:t>
            </w:r>
          </w:p>
          <w:p w14:paraId="51DC6ADA" w14:textId="77777777" w:rsidR="00376110" w:rsidRDefault="00351003">
            <w:pPr>
              <w:adjustRightInd w:val="0"/>
              <w:rPr>
                <w:color w:val="000000"/>
                <w:sz w:val="21"/>
                <w:szCs w:val="21"/>
              </w:rPr>
            </w:pPr>
            <w:r>
              <w:rPr>
                <w:rFonts w:hint="eastAsia"/>
                <w:color w:val="000000"/>
                <w:sz w:val="21"/>
                <w:szCs w:val="21"/>
              </w:rPr>
              <w:t>课堂：完成课堂练习</w:t>
            </w:r>
          </w:p>
          <w:p w14:paraId="0FFC1580" w14:textId="77777777" w:rsidR="00376110" w:rsidRDefault="00351003">
            <w:pPr>
              <w:adjustRightInd w:val="0"/>
              <w:rPr>
                <w:color w:val="000000"/>
                <w:sz w:val="21"/>
                <w:szCs w:val="21"/>
              </w:rPr>
            </w:pPr>
            <w:r>
              <w:rPr>
                <w:rFonts w:hint="eastAsia"/>
                <w:color w:val="000000"/>
                <w:sz w:val="21"/>
                <w:szCs w:val="21"/>
              </w:rPr>
              <w:t>课后：复习重难点知识，参与线上课程讨论区互动</w:t>
            </w:r>
          </w:p>
        </w:tc>
        <w:tc>
          <w:tcPr>
            <w:tcW w:w="898" w:type="dxa"/>
            <w:vAlign w:val="center"/>
          </w:tcPr>
          <w:p w14:paraId="54D17CFB" w14:textId="77777777" w:rsidR="00376110" w:rsidRDefault="00351003">
            <w:pPr>
              <w:rPr>
                <w:color w:val="000000"/>
                <w:sz w:val="21"/>
                <w:szCs w:val="21"/>
              </w:rPr>
            </w:pPr>
            <w:r>
              <w:rPr>
                <w:rFonts w:hint="eastAsia"/>
                <w:color w:val="000000"/>
                <w:sz w:val="21"/>
                <w:szCs w:val="21"/>
              </w:rPr>
              <w:t>目标</w:t>
            </w:r>
            <w:r>
              <w:rPr>
                <w:color w:val="000000"/>
                <w:sz w:val="21"/>
                <w:szCs w:val="21"/>
              </w:rPr>
              <w:t>1</w:t>
            </w:r>
          </w:p>
          <w:p w14:paraId="03B48CD8" w14:textId="77777777" w:rsidR="00376110" w:rsidRDefault="00351003">
            <w:pPr>
              <w:rPr>
                <w:color w:val="000000"/>
                <w:sz w:val="21"/>
                <w:szCs w:val="21"/>
              </w:rPr>
            </w:pPr>
            <w:r>
              <w:rPr>
                <w:rFonts w:hint="eastAsia"/>
                <w:color w:val="000000"/>
                <w:sz w:val="21"/>
                <w:szCs w:val="21"/>
              </w:rPr>
              <w:t>目标2</w:t>
            </w:r>
          </w:p>
          <w:p w14:paraId="408BDDE9" w14:textId="77777777" w:rsidR="00376110" w:rsidRDefault="00351003">
            <w:pPr>
              <w:rPr>
                <w:color w:val="000000"/>
                <w:sz w:val="21"/>
                <w:szCs w:val="21"/>
              </w:rPr>
            </w:pPr>
            <w:r>
              <w:rPr>
                <w:rFonts w:hint="eastAsia"/>
                <w:color w:val="000000"/>
                <w:sz w:val="21"/>
                <w:szCs w:val="21"/>
              </w:rPr>
              <w:t>目标3</w:t>
            </w:r>
          </w:p>
        </w:tc>
      </w:tr>
    </w:tbl>
    <w:p w14:paraId="650F8547" w14:textId="77777777" w:rsidR="00376110" w:rsidRDefault="00351003" w:rsidP="00387DE2">
      <w:pPr>
        <w:spacing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830"/>
        <w:gridCol w:w="676"/>
        <w:gridCol w:w="1142"/>
        <w:gridCol w:w="895"/>
      </w:tblGrid>
      <w:tr w:rsidR="00376110" w14:paraId="4346D1A1" w14:textId="77777777">
        <w:trPr>
          <w:trHeight w:val="340"/>
          <w:jc w:val="center"/>
        </w:trPr>
        <w:tc>
          <w:tcPr>
            <w:tcW w:w="482" w:type="dxa"/>
            <w:tcMar>
              <w:left w:w="28" w:type="dxa"/>
              <w:right w:w="28" w:type="dxa"/>
            </w:tcMar>
            <w:vAlign w:val="center"/>
          </w:tcPr>
          <w:p w14:paraId="1F78E5F0" w14:textId="77777777" w:rsidR="00376110" w:rsidRDefault="00351003">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14:paraId="7C19E64D" w14:textId="77777777" w:rsidR="00376110" w:rsidRDefault="00351003">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14:paraId="08A50812" w14:textId="77777777" w:rsidR="00376110" w:rsidRDefault="00351003">
            <w:pPr>
              <w:jc w:val="center"/>
              <w:rPr>
                <w:b/>
                <w:bCs/>
                <w:color w:val="000000" w:themeColor="text1"/>
                <w:sz w:val="21"/>
                <w:szCs w:val="21"/>
              </w:rPr>
            </w:pPr>
            <w:r>
              <w:rPr>
                <w:rFonts w:hint="eastAsia"/>
                <w:b/>
                <w:bCs/>
                <w:color w:val="000000" w:themeColor="text1"/>
                <w:sz w:val="21"/>
                <w:szCs w:val="21"/>
              </w:rPr>
              <w:t>学时</w:t>
            </w:r>
          </w:p>
        </w:tc>
        <w:tc>
          <w:tcPr>
            <w:tcW w:w="3830" w:type="dxa"/>
            <w:tcMar>
              <w:left w:w="28" w:type="dxa"/>
              <w:right w:w="28" w:type="dxa"/>
            </w:tcMar>
            <w:vAlign w:val="center"/>
          </w:tcPr>
          <w:p w14:paraId="3E3343D3" w14:textId="77777777" w:rsidR="00376110" w:rsidRDefault="00351003">
            <w:pPr>
              <w:jc w:val="center"/>
              <w:rPr>
                <w:b/>
                <w:bCs/>
                <w:color w:val="000000" w:themeColor="text1"/>
                <w:sz w:val="21"/>
                <w:szCs w:val="21"/>
              </w:rPr>
            </w:pPr>
            <w:r>
              <w:rPr>
                <w:rFonts w:hint="eastAsia"/>
                <w:b/>
                <w:bCs/>
                <w:color w:val="000000" w:themeColor="text1"/>
                <w:sz w:val="21"/>
                <w:szCs w:val="21"/>
              </w:rPr>
              <w:t>主要教学内容</w:t>
            </w:r>
          </w:p>
        </w:tc>
        <w:tc>
          <w:tcPr>
            <w:tcW w:w="676" w:type="dxa"/>
            <w:tcMar>
              <w:left w:w="28" w:type="dxa"/>
              <w:right w:w="28" w:type="dxa"/>
            </w:tcMar>
            <w:vAlign w:val="center"/>
          </w:tcPr>
          <w:p w14:paraId="4FBDD2B6" w14:textId="77777777" w:rsidR="00376110" w:rsidRDefault="00351003">
            <w:pPr>
              <w:jc w:val="center"/>
              <w:rPr>
                <w:b/>
                <w:bCs/>
                <w:color w:val="000000" w:themeColor="text1"/>
                <w:sz w:val="21"/>
                <w:szCs w:val="21"/>
              </w:rPr>
            </w:pPr>
            <w:r>
              <w:rPr>
                <w:rFonts w:hint="eastAsia"/>
                <w:b/>
                <w:bCs/>
                <w:color w:val="000000" w:themeColor="text1"/>
                <w:sz w:val="21"/>
                <w:szCs w:val="21"/>
              </w:rPr>
              <w:t>项目</w:t>
            </w:r>
          </w:p>
          <w:p w14:paraId="404980E2" w14:textId="77777777" w:rsidR="00376110" w:rsidRDefault="00351003">
            <w:pPr>
              <w:jc w:val="center"/>
              <w:rPr>
                <w:b/>
                <w:bCs/>
                <w:color w:val="000000" w:themeColor="text1"/>
                <w:sz w:val="21"/>
                <w:szCs w:val="21"/>
              </w:rPr>
            </w:pPr>
            <w:r>
              <w:rPr>
                <w:rFonts w:hint="eastAsia"/>
                <w:b/>
                <w:bCs/>
                <w:color w:val="000000" w:themeColor="text1"/>
                <w:sz w:val="21"/>
                <w:szCs w:val="21"/>
              </w:rPr>
              <w:t>类型</w:t>
            </w:r>
          </w:p>
        </w:tc>
        <w:tc>
          <w:tcPr>
            <w:tcW w:w="1142" w:type="dxa"/>
            <w:vAlign w:val="center"/>
          </w:tcPr>
          <w:p w14:paraId="5EE2461A" w14:textId="77777777" w:rsidR="00376110" w:rsidRDefault="00351003">
            <w:pPr>
              <w:jc w:val="center"/>
              <w:rPr>
                <w:b/>
                <w:bCs/>
                <w:color w:val="000000" w:themeColor="text1"/>
                <w:sz w:val="21"/>
                <w:szCs w:val="21"/>
              </w:rPr>
            </w:pPr>
            <w:r>
              <w:rPr>
                <w:rFonts w:hint="eastAsia"/>
                <w:b/>
                <w:bCs/>
                <w:color w:val="000000" w:themeColor="text1"/>
                <w:sz w:val="21"/>
                <w:szCs w:val="21"/>
              </w:rPr>
              <w:t>项目</w:t>
            </w:r>
          </w:p>
          <w:p w14:paraId="29A831C8" w14:textId="77777777" w:rsidR="00376110" w:rsidRDefault="00351003">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14:paraId="348A936F" w14:textId="77777777" w:rsidR="00376110" w:rsidRDefault="00351003">
            <w:pPr>
              <w:jc w:val="center"/>
              <w:rPr>
                <w:b/>
                <w:bCs/>
                <w:color w:val="000000" w:themeColor="text1"/>
                <w:sz w:val="21"/>
                <w:szCs w:val="21"/>
              </w:rPr>
            </w:pPr>
            <w:r>
              <w:rPr>
                <w:rFonts w:hint="eastAsia"/>
                <w:b/>
                <w:bCs/>
                <w:color w:val="000000" w:themeColor="text1"/>
                <w:sz w:val="21"/>
                <w:szCs w:val="21"/>
              </w:rPr>
              <w:t>支撑课程目标</w:t>
            </w:r>
          </w:p>
        </w:tc>
      </w:tr>
      <w:tr w:rsidR="00376110" w14:paraId="4277E21B" w14:textId="77777777">
        <w:trPr>
          <w:trHeight w:val="340"/>
          <w:jc w:val="center"/>
        </w:trPr>
        <w:tc>
          <w:tcPr>
            <w:tcW w:w="482" w:type="dxa"/>
            <w:vAlign w:val="center"/>
          </w:tcPr>
          <w:p w14:paraId="4629908C" w14:textId="77777777" w:rsidR="00376110" w:rsidRDefault="00351003">
            <w:pPr>
              <w:outlineLvl w:val="0"/>
              <w:rPr>
                <w:color w:val="000000" w:themeColor="text1"/>
                <w:sz w:val="21"/>
                <w:szCs w:val="21"/>
              </w:rPr>
            </w:pPr>
            <w:r>
              <w:rPr>
                <w:rFonts w:hint="eastAsia"/>
                <w:color w:val="000000" w:themeColor="text1"/>
                <w:sz w:val="21"/>
                <w:szCs w:val="21"/>
              </w:rPr>
              <w:t>实验</w:t>
            </w:r>
          </w:p>
        </w:tc>
        <w:tc>
          <w:tcPr>
            <w:tcW w:w="1183" w:type="dxa"/>
            <w:vAlign w:val="center"/>
          </w:tcPr>
          <w:p w14:paraId="439B29CB" w14:textId="77777777" w:rsidR="00376110" w:rsidRDefault="00351003">
            <w:pPr>
              <w:outlineLvl w:val="0"/>
              <w:rPr>
                <w:color w:val="000000" w:themeColor="text1"/>
                <w:sz w:val="21"/>
                <w:szCs w:val="21"/>
              </w:rPr>
            </w:pPr>
            <w:r>
              <w:rPr>
                <w:szCs w:val="21"/>
              </w:rPr>
              <w:t>IP</w:t>
            </w:r>
            <w:r>
              <w:rPr>
                <w:rFonts w:hint="eastAsia"/>
                <w:szCs w:val="21"/>
              </w:rPr>
              <w:t>协议分析</w:t>
            </w:r>
          </w:p>
        </w:tc>
        <w:tc>
          <w:tcPr>
            <w:tcW w:w="431" w:type="dxa"/>
            <w:vAlign w:val="center"/>
          </w:tcPr>
          <w:p w14:paraId="329F2FE8" w14:textId="77777777" w:rsidR="00376110" w:rsidRDefault="00351003">
            <w:pPr>
              <w:jc w:val="center"/>
              <w:rPr>
                <w:color w:val="000000" w:themeColor="text1"/>
                <w:sz w:val="21"/>
                <w:szCs w:val="21"/>
              </w:rPr>
            </w:pPr>
            <w:r>
              <w:rPr>
                <w:rFonts w:hint="eastAsia"/>
                <w:color w:val="000000" w:themeColor="text1"/>
                <w:sz w:val="21"/>
                <w:szCs w:val="21"/>
              </w:rPr>
              <w:t>2</w:t>
            </w:r>
          </w:p>
        </w:tc>
        <w:tc>
          <w:tcPr>
            <w:tcW w:w="3830" w:type="dxa"/>
            <w:vAlign w:val="center"/>
          </w:tcPr>
          <w:p w14:paraId="1FFDA4FC" w14:textId="77777777" w:rsidR="00376110" w:rsidRDefault="00351003" w:rsidP="00F73C5D">
            <w:pPr>
              <w:adjustRightInd w:val="0"/>
              <w:jc w:val="both"/>
              <w:rPr>
                <w:color w:val="333333"/>
                <w:sz w:val="21"/>
                <w:szCs w:val="21"/>
              </w:rPr>
            </w:pPr>
            <w:r>
              <w:rPr>
                <w:rFonts w:hint="eastAsia"/>
                <w:b/>
                <w:color w:val="000000" w:themeColor="text1"/>
                <w:sz w:val="21"/>
                <w:szCs w:val="21"/>
              </w:rPr>
              <w:t>重点：</w:t>
            </w:r>
            <w:r>
              <w:rPr>
                <w:rFonts w:hint="eastAsia"/>
                <w:bCs/>
                <w:color w:val="000000" w:themeColor="text1"/>
                <w:sz w:val="21"/>
                <w:szCs w:val="21"/>
              </w:rPr>
              <w:t>IP协议数据包各个字段的含义与作用，</w:t>
            </w:r>
            <w:r>
              <w:rPr>
                <w:bCs/>
                <w:color w:val="000000" w:themeColor="text1"/>
                <w:sz w:val="21"/>
                <w:szCs w:val="21"/>
              </w:rPr>
              <w:t>IP数据报分片</w:t>
            </w:r>
            <w:r>
              <w:rPr>
                <w:rFonts w:hint="eastAsia"/>
                <w:bCs/>
                <w:color w:val="000000" w:themeColor="text1"/>
                <w:sz w:val="21"/>
                <w:szCs w:val="21"/>
              </w:rPr>
              <w:t>，IP数据包的传递方式。</w:t>
            </w:r>
          </w:p>
          <w:p w14:paraId="60AF18E2" w14:textId="77777777" w:rsidR="00376110" w:rsidRDefault="00351003" w:rsidP="00F73C5D">
            <w:pPr>
              <w:adjustRightInd w:val="0"/>
              <w:jc w:val="both"/>
              <w:rPr>
                <w:color w:val="333333"/>
                <w:sz w:val="21"/>
                <w:szCs w:val="21"/>
              </w:rPr>
            </w:pPr>
            <w:r>
              <w:rPr>
                <w:rFonts w:hint="eastAsia"/>
                <w:b/>
                <w:color w:val="333333"/>
                <w:sz w:val="21"/>
                <w:szCs w:val="21"/>
              </w:rPr>
              <w:t>难点：</w:t>
            </w:r>
            <w:r>
              <w:rPr>
                <w:bCs/>
                <w:color w:val="000000" w:themeColor="text1"/>
                <w:sz w:val="21"/>
                <w:szCs w:val="21"/>
              </w:rPr>
              <w:t>IP数据报分片</w:t>
            </w:r>
            <w:r>
              <w:rPr>
                <w:rFonts w:hint="eastAsia"/>
                <w:bCs/>
                <w:color w:val="000000" w:themeColor="text1"/>
                <w:sz w:val="21"/>
                <w:szCs w:val="21"/>
              </w:rPr>
              <w:t>，IP数据包的传递方式。</w:t>
            </w:r>
          </w:p>
          <w:p w14:paraId="385A7EED" w14:textId="77777777" w:rsidR="00376110" w:rsidRDefault="00351003" w:rsidP="00F73C5D">
            <w:pPr>
              <w:adjustRightInd w:val="0"/>
              <w:jc w:val="both"/>
              <w:rPr>
                <w:color w:val="000000" w:themeColor="text1"/>
                <w:sz w:val="21"/>
                <w:szCs w:val="21"/>
              </w:rPr>
            </w:pPr>
            <w:r>
              <w:rPr>
                <w:rFonts w:hint="eastAsia"/>
                <w:b/>
                <w:color w:val="000000" w:themeColor="text1"/>
                <w:sz w:val="21"/>
                <w:szCs w:val="21"/>
              </w:rPr>
              <w:t>思政元素：</w:t>
            </w:r>
            <w:r>
              <w:rPr>
                <w:rFonts w:hint="eastAsia"/>
                <w:bCs/>
                <w:color w:val="000000" w:themeColor="text1"/>
                <w:sz w:val="21"/>
                <w:szCs w:val="21"/>
              </w:rPr>
              <w:t>社会网络中，要遵守社会秩序，养成排队的习惯，同时对于特殊情况要给予照顾，优先考虑，充分发扬中华民族的传统美德。</w:t>
            </w:r>
          </w:p>
        </w:tc>
        <w:tc>
          <w:tcPr>
            <w:tcW w:w="676" w:type="dxa"/>
            <w:vAlign w:val="center"/>
          </w:tcPr>
          <w:p w14:paraId="02C4285D" w14:textId="77777777" w:rsidR="00376110" w:rsidRDefault="00351003" w:rsidP="00F73C5D">
            <w:pPr>
              <w:jc w:val="both"/>
              <w:outlineLvl w:val="0"/>
              <w:rPr>
                <w:color w:val="000000" w:themeColor="text1"/>
                <w:sz w:val="21"/>
                <w:szCs w:val="21"/>
              </w:rPr>
            </w:pPr>
            <w:r>
              <w:rPr>
                <w:rFonts w:hint="eastAsia"/>
                <w:color w:val="000000" w:themeColor="text1"/>
                <w:sz w:val="21"/>
                <w:szCs w:val="21"/>
              </w:rPr>
              <w:t>验证</w:t>
            </w:r>
          </w:p>
        </w:tc>
        <w:tc>
          <w:tcPr>
            <w:tcW w:w="1142" w:type="dxa"/>
            <w:vAlign w:val="center"/>
          </w:tcPr>
          <w:p w14:paraId="3A4D183B" w14:textId="77777777" w:rsidR="00376110" w:rsidRDefault="00351003" w:rsidP="00F73C5D">
            <w:pPr>
              <w:jc w:val="both"/>
              <w:rPr>
                <w:color w:val="000000" w:themeColor="text1"/>
                <w:sz w:val="21"/>
                <w:szCs w:val="21"/>
              </w:rPr>
            </w:pPr>
            <w:r>
              <w:rPr>
                <w:rFonts w:hint="eastAsia"/>
                <w:sz w:val="21"/>
                <w:szCs w:val="21"/>
              </w:rPr>
              <w:t>本次实验2人一组，须完成实验报告。实验报告须有详细的实验记录。</w:t>
            </w:r>
          </w:p>
        </w:tc>
        <w:tc>
          <w:tcPr>
            <w:tcW w:w="895" w:type="dxa"/>
            <w:vAlign w:val="center"/>
          </w:tcPr>
          <w:p w14:paraId="3AA75BDD" w14:textId="77777777" w:rsidR="00376110" w:rsidRDefault="00351003" w:rsidP="00F73C5D">
            <w:pPr>
              <w:jc w:val="both"/>
              <w:rPr>
                <w:color w:val="000000"/>
                <w:sz w:val="21"/>
                <w:szCs w:val="21"/>
              </w:rPr>
            </w:pPr>
            <w:r>
              <w:rPr>
                <w:rFonts w:hint="eastAsia"/>
                <w:color w:val="000000"/>
                <w:sz w:val="21"/>
                <w:szCs w:val="21"/>
              </w:rPr>
              <w:t>目标</w:t>
            </w:r>
            <w:r>
              <w:rPr>
                <w:color w:val="000000"/>
                <w:sz w:val="21"/>
                <w:szCs w:val="21"/>
              </w:rPr>
              <w:t>1</w:t>
            </w:r>
          </w:p>
          <w:p w14:paraId="417C0241" w14:textId="77777777" w:rsidR="00376110" w:rsidRDefault="00351003" w:rsidP="00F73C5D">
            <w:pPr>
              <w:jc w:val="both"/>
              <w:rPr>
                <w:color w:val="000000"/>
                <w:sz w:val="21"/>
                <w:szCs w:val="21"/>
              </w:rPr>
            </w:pPr>
            <w:r>
              <w:rPr>
                <w:rFonts w:hint="eastAsia"/>
                <w:color w:val="000000"/>
                <w:sz w:val="21"/>
                <w:szCs w:val="21"/>
              </w:rPr>
              <w:t>目标2</w:t>
            </w:r>
          </w:p>
          <w:p w14:paraId="4D6F50B4" w14:textId="77777777" w:rsidR="00376110" w:rsidRDefault="00351003" w:rsidP="00F73C5D">
            <w:pPr>
              <w:jc w:val="both"/>
              <w:rPr>
                <w:color w:val="000000" w:themeColor="text1"/>
                <w:sz w:val="21"/>
                <w:szCs w:val="21"/>
              </w:rPr>
            </w:pPr>
            <w:r>
              <w:rPr>
                <w:rFonts w:hint="eastAsia"/>
                <w:color w:val="000000"/>
                <w:sz w:val="21"/>
                <w:szCs w:val="21"/>
              </w:rPr>
              <w:t>目标3</w:t>
            </w:r>
          </w:p>
        </w:tc>
      </w:tr>
      <w:tr w:rsidR="00376110" w14:paraId="04159237" w14:textId="77777777">
        <w:trPr>
          <w:trHeight w:val="1913"/>
          <w:jc w:val="center"/>
        </w:trPr>
        <w:tc>
          <w:tcPr>
            <w:tcW w:w="482" w:type="dxa"/>
            <w:vAlign w:val="center"/>
          </w:tcPr>
          <w:p w14:paraId="0C2A020C" w14:textId="77777777" w:rsidR="00376110" w:rsidRDefault="00351003">
            <w:pPr>
              <w:outlineLvl w:val="0"/>
              <w:rPr>
                <w:color w:val="000000" w:themeColor="text1"/>
                <w:sz w:val="21"/>
                <w:szCs w:val="21"/>
              </w:rPr>
            </w:pPr>
            <w:r>
              <w:rPr>
                <w:rFonts w:hint="eastAsia"/>
                <w:color w:val="000000" w:themeColor="text1"/>
                <w:sz w:val="21"/>
                <w:szCs w:val="21"/>
              </w:rPr>
              <w:t>上机</w:t>
            </w:r>
          </w:p>
        </w:tc>
        <w:tc>
          <w:tcPr>
            <w:tcW w:w="1183" w:type="dxa"/>
            <w:vAlign w:val="center"/>
          </w:tcPr>
          <w:p w14:paraId="429D50D7" w14:textId="77777777" w:rsidR="00376110" w:rsidRDefault="00351003">
            <w:pPr>
              <w:outlineLvl w:val="0"/>
              <w:rPr>
                <w:color w:val="000000" w:themeColor="text1"/>
                <w:sz w:val="21"/>
                <w:szCs w:val="21"/>
              </w:rPr>
            </w:pPr>
            <w:r>
              <w:rPr>
                <w:rFonts w:hint="eastAsia"/>
                <w:szCs w:val="21"/>
              </w:rPr>
              <w:t>子网划分</w:t>
            </w:r>
          </w:p>
        </w:tc>
        <w:tc>
          <w:tcPr>
            <w:tcW w:w="431" w:type="dxa"/>
            <w:vAlign w:val="center"/>
          </w:tcPr>
          <w:p w14:paraId="283310B6" w14:textId="77777777" w:rsidR="00376110" w:rsidRDefault="00351003">
            <w:pPr>
              <w:jc w:val="center"/>
              <w:rPr>
                <w:color w:val="000000" w:themeColor="text1"/>
                <w:sz w:val="21"/>
                <w:szCs w:val="21"/>
              </w:rPr>
            </w:pPr>
            <w:r>
              <w:rPr>
                <w:rFonts w:hint="eastAsia"/>
                <w:color w:val="000000" w:themeColor="text1"/>
                <w:sz w:val="21"/>
                <w:szCs w:val="21"/>
              </w:rPr>
              <w:t>2</w:t>
            </w:r>
          </w:p>
        </w:tc>
        <w:tc>
          <w:tcPr>
            <w:tcW w:w="3830" w:type="dxa"/>
            <w:vAlign w:val="center"/>
          </w:tcPr>
          <w:p w14:paraId="4A14F055" w14:textId="77777777" w:rsidR="00376110" w:rsidRDefault="00351003" w:rsidP="00F73C5D">
            <w:pPr>
              <w:adjustRightInd w:val="0"/>
              <w:jc w:val="both"/>
              <w:rPr>
                <w:color w:val="333333"/>
                <w:sz w:val="21"/>
                <w:szCs w:val="21"/>
              </w:rPr>
            </w:pPr>
            <w:r>
              <w:rPr>
                <w:rFonts w:hint="eastAsia"/>
                <w:b/>
                <w:color w:val="000000" w:themeColor="text1"/>
                <w:sz w:val="21"/>
                <w:szCs w:val="21"/>
              </w:rPr>
              <w:t>重点：</w:t>
            </w:r>
            <w:r>
              <w:rPr>
                <w:rFonts w:hint="eastAsia"/>
                <w:bCs/>
                <w:color w:val="000000" w:themeColor="text1"/>
                <w:sz w:val="21"/>
                <w:szCs w:val="21"/>
              </w:rPr>
              <w:t>IP地址的组成与分类，子网掩码的作用，子网划分技术，无类别域间路由</w:t>
            </w:r>
            <w:r>
              <w:rPr>
                <w:bCs/>
                <w:color w:val="000000" w:themeColor="text1"/>
                <w:sz w:val="21"/>
                <w:szCs w:val="21"/>
              </w:rPr>
              <w:t>CIDR</w:t>
            </w:r>
            <w:r>
              <w:rPr>
                <w:rFonts w:hint="eastAsia"/>
                <w:bCs/>
                <w:color w:val="000000" w:themeColor="text1"/>
                <w:sz w:val="21"/>
                <w:szCs w:val="21"/>
              </w:rPr>
              <w:t>，网络设计与地址分配。</w:t>
            </w:r>
          </w:p>
          <w:p w14:paraId="2054BB08" w14:textId="77777777" w:rsidR="00376110" w:rsidRDefault="00351003" w:rsidP="00F73C5D">
            <w:pPr>
              <w:adjustRightInd w:val="0"/>
              <w:jc w:val="both"/>
              <w:rPr>
                <w:color w:val="333333"/>
                <w:sz w:val="21"/>
                <w:szCs w:val="21"/>
              </w:rPr>
            </w:pPr>
            <w:r>
              <w:rPr>
                <w:rFonts w:hint="eastAsia"/>
                <w:b/>
                <w:color w:val="333333"/>
                <w:sz w:val="21"/>
                <w:szCs w:val="21"/>
              </w:rPr>
              <w:t>难点：</w:t>
            </w:r>
            <w:r>
              <w:rPr>
                <w:rFonts w:hint="eastAsia"/>
                <w:bCs/>
                <w:color w:val="000000" w:themeColor="text1"/>
                <w:sz w:val="21"/>
                <w:szCs w:val="21"/>
              </w:rPr>
              <w:t>子网划分技术，CIDR，网络设计与地址分配。</w:t>
            </w:r>
          </w:p>
          <w:p w14:paraId="6D97E6B0" w14:textId="77777777" w:rsidR="00376110" w:rsidRDefault="00351003" w:rsidP="00F73C5D">
            <w:pPr>
              <w:jc w:val="both"/>
              <w:rPr>
                <w:color w:val="000000" w:themeColor="text1"/>
                <w:sz w:val="21"/>
                <w:szCs w:val="21"/>
              </w:rPr>
            </w:pPr>
            <w:r>
              <w:rPr>
                <w:rFonts w:hint="eastAsia"/>
                <w:b/>
                <w:color w:val="000000" w:themeColor="text1"/>
                <w:sz w:val="21"/>
                <w:szCs w:val="21"/>
              </w:rPr>
              <w:t>思政元素：</w:t>
            </w:r>
            <w:r>
              <w:rPr>
                <w:rFonts w:hint="eastAsia"/>
                <w:bCs/>
                <w:color w:val="000000" w:themeColor="text1"/>
                <w:sz w:val="21"/>
                <w:szCs w:val="21"/>
              </w:rPr>
              <w:t>把理论知识和实际应用联系起来，</w:t>
            </w:r>
            <w:r>
              <w:rPr>
                <w:bCs/>
                <w:color w:val="000000" w:themeColor="text1"/>
                <w:sz w:val="21"/>
                <w:szCs w:val="21"/>
              </w:rPr>
              <w:t>运用理论知识来解决生活中、工作上遇到的困难与问题。</w:t>
            </w:r>
          </w:p>
        </w:tc>
        <w:tc>
          <w:tcPr>
            <w:tcW w:w="676" w:type="dxa"/>
            <w:vAlign w:val="center"/>
          </w:tcPr>
          <w:p w14:paraId="7779E465" w14:textId="77777777" w:rsidR="00376110" w:rsidRDefault="00351003" w:rsidP="00F73C5D">
            <w:pPr>
              <w:jc w:val="both"/>
              <w:outlineLvl w:val="0"/>
              <w:rPr>
                <w:color w:val="000000" w:themeColor="text1"/>
                <w:sz w:val="21"/>
                <w:szCs w:val="21"/>
              </w:rPr>
            </w:pPr>
            <w:r>
              <w:rPr>
                <w:rFonts w:hint="eastAsia"/>
                <w:color w:val="000000" w:themeColor="text1"/>
                <w:sz w:val="21"/>
                <w:szCs w:val="21"/>
              </w:rPr>
              <w:t>训练</w:t>
            </w:r>
          </w:p>
        </w:tc>
        <w:tc>
          <w:tcPr>
            <w:tcW w:w="1142" w:type="dxa"/>
            <w:vAlign w:val="center"/>
          </w:tcPr>
          <w:p w14:paraId="1A3BFDA4" w14:textId="77777777" w:rsidR="00376110" w:rsidRDefault="00351003" w:rsidP="00F73C5D">
            <w:pPr>
              <w:jc w:val="both"/>
              <w:rPr>
                <w:color w:val="000000" w:themeColor="text1"/>
                <w:sz w:val="21"/>
                <w:szCs w:val="21"/>
              </w:rPr>
            </w:pPr>
            <w:r>
              <w:rPr>
                <w:rFonts w:hint="eastAsia"/>
                <w:sz w:val="21"/>
                <w:szCs w:val="21"/>
              </w:rPr>
              <w:t>本次实验2人一组，须完成实验报告。实验报告须有详细的实验记录。</w:t>
            </w:r>
          </w:p>
        </w:tc>
        <w:tc>
          <w:tcPr>
            <w:tcW w:w="895" w:type="dxa"/>
            <w:vAlign w:val="center"/>
          </w:tcPr>
          <w:p w14:paraId="0A7E354D" w14:textId="77777777" w:rsidR="00376110" w:rsidRDefault="00351003" w:rsidP="00F73C5D">
            <w:pPr>
              <w:jc w:val="both"/>
              <w:rPr>
                <w:color w:val="000000"/>
                <w:sz w:val="21"/>
                <w:szCs w:val="21"/>
              </w:rPr>
            </w:pPr>
            <w:r>
              <w:rPr>
                <w:rFonts w:hint="eastAsia"/>
                <w:color w:val="000000"/>
                <w:sz w:val="21"/>
                <w:szCs w:val="21"/>
              </w:rPr>
              <w:t>目标</w:t>
            </w:r>
            <w:r>
              <w:rPr>
                <w:color w:val="000000"/>
                <w:sz w:val="21"/>
                <w:szCs w:val="21"/>
              </w:rPr>
              <w:t>1</w:t>
            </w:r>
          </w:p>
          <w:p w14:paraId="26CF91B5" w14:textId="77777777" w:rsidR="00376110" w:rsidRDefault="00351003" w:rsidP="00F73C5D">
            <w:pPr>
              <w:jc w:val="both"/>
              <w:rPr>
                <w:color w:val="000000" w:themeColor="text1"/>
                <w:sz w:val="21"/>
                <w:szCs w:val="21"/>
              </w:rPr>
            </w:pPr>
            <w:r>
              <w:rPr>
                <w:rFonts w:hint="eastAsia"/>
                <w:color w:val="000000"/>
                <w:sz w:val="21"/>
                <w:szCs w:val="21"/>
              </w:rPr>
              <w:t>目标2</w:t>
            </w:r>
          </w:p>
        </w:tc>
      </w:tr>
      <w:tr w:rsidR="00376110" w14:paraId="6EB4739C" w14:textId="77777777">
        <w:trPr>
          <w:trHeight w:val="340"/>
          <w:jc w:val="center"/>
        </w:trPr>
        <w:tc>
          <w:tcPr>
            <w:tcW w:w="482" w:type="dxa"/>
            <w:vAlign w:val="center"/>
          </w:tcPr>
          <w:p w14:paraId="3113F13E" w14:textId="77777777" w:rsidR="00376110" w:rsidRDefault="00351003">
            <w:pPr>
              <w:jc w:val="both"/>
              <w:outlineLvl w:val="0"/>
              <w:rPr>
                <w:color w:val="000000" w:themeColor="text1"/>
                <w:sz w:val="21"/>
                <w:szCs w:val="21"/>
              </w:rPr>
            </w:pPr>
            <w:r>
              <w:rPr>
                <w:rFonts w:hint="eastAsia"/>
                <w:color w:val="000000" w:themeColor="text1"/>
                <w:sz w:val="21"/>
                <w:szCs w:val="21"/>
              </w:rPr>
              <w:t>实训</w:t>
            </w:r>
          </w:p>
        </w:tc>
        <w:tc>
          <w:tcPr>
            <w:tcW w:w="1183" w:type="dxa"/>
            <w:vAlign w:val="center"/>
          </w:tcPr>
          <w:p w14:paraId="651A9D48" w14:textId="77777777" w:rsidR="00376110" w:rsidRDefault="00351003">
            <w:pPr>
              <w:jc w:val="both"/>
              <w:outlineLvl w:val="0"/>
              <w:rPr>
                <w:color w:val="000000" w:themeColor="text1"/>
                <w:sz w:val="21"/>
                <w:szCs w:val="21"/>
              </w:rPr>
            </w:pPr>
            <w:r>
              <w:rPr>
                <w:rFonts w:hint="eastAsia"/>
                <w:szCs w:val="21"/>
              </w:rPr>
              <w:t>动态路由协议配置</w:t>
            </w:r>
          </w:p>
        </w:tc>
        <w:tc>
          <w:tcPr>
            <w:tcW w:w="431" w:type="dxa"/>
            <w:vAlign w:val="center"/>
          </w:tcPr>
          <w:p w14:paraId="4910B11E" w14:textId="77777777" w:rsidR="00376110" w:rsidRDefault="00351003">
            <w:pPr>
              <w:jc w:val="center"/>
              <w:rPr>
                <w:color w:val="000000" w:themeColor="text1"/>
                <w:sz w:val="21"/>
                <w:szCs w:val="21"/>
              </w:rPr>
            </w:pPr>
            <w:r>
              <w:rPr>
                <w:rFonts w:hint="eastAsia"/>
                <w:bCs/>
                <w:color w:val="000000" w:themeColor="text1"/>
                <w:sz w:val="21"/>
                <w:szCs w:val="21"/>
              </w:rPr>
              <w:t>2</w:t>
            </w:r>
          </w:p>
        </w:tc>
        <w:tc>
          <w:tcPr>
            <w:tcW w:w="3830" w:type="dxa"/>
            <w:vAlign w:val="center"/>
          </w:tcPr>
          <w:p w14:paraId="20679D33" w14:textId="77777777" w:rsidR="00376110" w:rsidRDefault="00351003" w:rsidP="00F73C5D">
            <w:pPr>
              <w:adjustRightInd w:val="0"/>
              <w:jc w:val="both"/>
              <w:rPr>
                <w:color w:val="333333"/>
                <w:sz w:val="21"/>
                <w:szCs w:val="21"/>
              </w:rPr>
            </w:pPr>
            <w:r>
              <w:rPr>
                <w:rFonts w:hint="eastAsia"/>
                <w:b/>
                <w:color w:val="000000" w:themeColor="text1"/>
                <w:sz w:val="21"/>
                <w:szCs w:val="21"/>
              </w:rPr>
              <w:t>重点：</w:t>
            </w:r>
            <w:r>
              <w:rPr>
                <w:rFonts w:hint="eastAsia"/>
                <w:color w:val="000000"/>
                <w:sz w:val="21"/>
                <w:szCs w:val="21"/>
              </w:rPr>
              <w:t>动态路由协议RIP、OSPF等工作原理和配置方法，路由和路由表在网络信息传输过程中的作用</w:t>
            </w:r>
          </w:p>
          <w:p w14:paraId="42066413" w14:textId="77777777" w:rsidR="00376110" w:rsidRDefault="00351003" w:rsidP="00F73C5D">
            <w:pPr>
              <w:adjustRightInd w:val="0"/>
              <w:jc w:val="both"/>
              <w:rPr>
                <w:color w:val="333333"/>
                <w:sz w:val="21"/>
                <w:szCs w:val="21"/>
              </w:rPr>
            </w:pPr>
            <w:r>
              <w:rPr>
                <w:rFonts w:hint="eastAsia"/>
                <w:b/>
                <w:color w:val="333333"/>
                <w:sz w:val="21"/>
                <w:szCs w:val="21"/>
              </w:rPr>
              <w:t>难点：</w:t>
            </w:r>
            <w:r>
              <w:rPr>
                <w:rFonts w:hint="eastAsia"/>
                <w:color w:val="000000"/>
                <w:sz w:val="21"/>
                <w:szCs w:val="21"/>
              </w:rPr>
              <w:t>动态路由协议RIP、OSPF等工作原理和配置方法</w:t>
            </w:r>
          </w:p>
          <w:p w14:paraId="0A3A0FBD" w14:textId="77777777" w:rsidR="00376110" w:rsidRDefault="00351003" w:rsidP="00F73C5D">
            <w:pPr>
              <w:adjustRightInd w:val="0"/>
              <w:jc w:val="both"/>
              <w:rPr>
                <w:color w:val="000000" w:themeColor="text1"/>
                <w:sz w:val="21"/>
                <w:szCs w:val="21"/>
              </w:rPr>
            </w:pPr>
            <w:r>
              <w:rPr>
                <w:rFonts w:hint="eastAsia"/>
                <w:b/>
                <w:color w:val="000000" w:themeColor="text1"/>
                <w:sz w:val="21"/>
                <w:szCs w:val="21"/>
              </w:rPr>
              <w:t>思政元素：</w:t>
            </w:r>
            <w:r>
              <w:rPr>
                <w:rFonts w:hint="eastAsia"/>
                <w:bCs/>
                <w:color w:val="000000" w:themeColor="text1"/>
                <w:sz w:val="21"/>
                <w:szCs w:val="21"/>
              </w:rPr>
              <w:t>通过对不同路由协议的讲解和对比，让学生了解不同技术的优劣和应用场合，激发学生用对比的方法分析问题、解决问题的潜能。</w:t>
            </w:r>
          </w:p>
        </w:tc>
        <w:tc>
          <w:tcPr>
            <w:tcW w:w="676" w:type="dxa"/>
            <w:vAlign w:val="center"/>
          </w:tcPr>
          <w:p w14:paraId="707A692C" w14:textId="77777777" w:rsidR="00376110" w:rsidRDefault="00351003" w:rsidP="00F73C5D">
            <w:pPr>
              <w:jc w:val="both"/>
              <w:outlineLvl w:val="0"/>
              <w:rPr>
                <w:color w:val="000000" w:themeColor="text1"/>
                <w:sz w:val="21"/>
                <w:szCs w:val="21"/>
              </w:rPr>
            </w:pPr>
            <w:r>
              <w:rPr>
                <w:rFonts w:hint="eastAsia"/>
                <w:color w:val="000000" w:themeColor="text1"/>
                <w:sz w:val="21"/>
                <w:szCs w:val="21"/>
              </w:rPr>
              <w:t>设计</w:t>
            </w:r>
          </w:p>
        </w:tc>
        <w:tc>
          <w:tcPr>
            <w:tcW w:w="1142" w:type="dxa"/>
            <w:vAlign w:val="center"/>
          </w:tcPr>
          <w:p w14:paraId="2321C0EF" w14:textId="77777777" w:rsidR="00376110" w:rsidRDefault="00351003" w:rsidP="00F73C5D">
            <w:pPr>
              <w:jc w:val="both"/>
              <w:rPr>
                <w:color w:val="000000" w:themeColor="text1"/>
                <w:sz w:val="21"/>
                <w:szCs w:val="21"/>
              </w:rPr>
            </w:pPr>
            <w:r>
              <w:rPr>
                <w:rFonts w:hint="eastAsia"/>
                <w:sz w:val="21"/>
                <w:szCs w:val="21"/>
              </w:rPr>
              <w:t>本次实验2人一组，须完成实验报告。实验报告须有详细的实验记录。</w:t>
            </w:r>
          </w:p>
        </w:tc>
        <w:tc>
          <w:tcPr>
            <w:tcW w:w="895" w:type="dxa"/>
            <w:vAlign w:val="center"/>
          </w:tcPr>
          <w:p w14:paraId="60F365B7" w14:textId="77777777" w:rsidR="00376110" w:rsidRDefault="00351003" w:rsidP="00F73C5D">
            <w:pPr>
              <w:jc w:val="both"/>
              <w:rPr>
                <w:color w:val="000000"/>
                <w:sz w:val="21"/>
                <w:szCs w:val="21"/>
              </w:rPr>
            </w:pPr>
            <w:r>
              <w:rPr>
                <w:rFonts w:hint="eastAsia"/>
                <w:color w:val="000000"/>
                <w:sz w:val="21"/>
                <w:szCs w:val="21"/>
              </w:rPr>
              <w:t>目标</w:t>
            </w:r>
            <w:r>
              <w:rPr>
                <w:color w:val="000000"/>
                <w:sz w:val="21"/>
                <w:szCs w:val="21"/>
              </w:rPr>
              <w:t>1</w:t>
            </w:r>
          </w:p>
          <w:p w14:paraId="749215F6" w14:textId="77777777" w:rsidR="00376110" w:rsidRDefault="00351003" w:rsidP="00F73C5D">
            <w:pPr>
              <w:jc w:val="both"/>
              <w:rPr>
                <w:color w:val="000000"/>
                <w:sz w:val="21"/>
                <w:szCs w:val="21"/>
              </w:rPr>
            </w:pPr>
            <w:r>
              <w:rPr>
                <w:rFonts w:hint="eastAsia"/>
                <w:color w:val="000000"/>
                <w:sz w:val="21"/>
                <w:szCs w:val="21"/>
              </w:rPr>
              <w:t>目标2</w:t>
            </w:r>
          </w:p>
          <w:p w14:paraId="23618192" w14:textId="77777777" w:rsidR="00376110" w:rsidRDefault="00351003" w:rsidP="00F73C5D">
            <w:pPr>
              <w:jc w:val="both"/>
              <w:rPr>
                <w:color w:val="000000" w:themeColor="text1"/>
                <w:sz w:val="21"/>
                <w:szCs w:val="21"/>
              </w:rPr>
            </w:pPr>
            <w:r>
              <w:rPr>
                <w:rFonts w:hint="eastAsia"/>
                <w:color w:val="000000"/>
                <w:sz w:val="21"/>
                <w:szCs w:val="21"/>
              </w:rPr>
              <w:t>目标3</w:t>
            </w:r>
          </w:p>
        </w:tc>
      </w:tr>
      <w:tr w:rsidR="00376110" w14:paraId="4B974606" w14:textId="77777777">
        <w:trPr>
          <w:trHeight w:val="346"/>
          <w:jc w:val="center"/>
        </w:trPr>
        <w:tc>
          <w:tcPr>
            <w:tcW w:w="482" w:type="dxa"/>
            <w:vAlign w:val="center"/>
          </w:tcPr>
          <w:p w14:paraId="1BC42302" w14:textId="77777777" w:rsidR="00376110" w:rsidRDefault="00351003">
            <w:pPr>
              <w:jc w:val="both"/>
              <w:outlineLvl w:val="0"/>
              <w:rPr>
                <w:color w:val="000000" w:themeColor="text1"/>
                <w:sz w:val="21"/>
                <w:szCs w:val="21"/>
              </w:rPr>
            </w:pPr>
            <w:r>
              <w:rPr>
                <w:rFonts w:hint="eastAsia"/>
                <w:color w:val="000000" w:themeColor="text1"/>
                <w:sz w:val="21"/>
                <w:szCs w:val="21"/>
              </w:rPr>
              <w:t>上机</w:t>
            </w:r>
          </w:p>
        </w:tc>
        <w:tc>
          <w:tcPr>
            <w:tcW w:w="1183" w:type="dxa"/>
            <w:vAlign w:val="center"/>
          </w:tcPr>
          <w:p w14:paraId="4E7FB69A" w14:textId="77777777" w:rsidR="00376110" w:rsidRDefault="00351003">
            <w:pPr>
              <w:jc w:val="both"/>
              <w:outlineLvl w:val="0"/>
              <w:rPr>
                <w:b/>
                <w:bCs/>
                <w:color w:val="000000" w:themeColor="text1"/>
                <w:sz w:val="21"/>
                <w:szCs w:val="21"/>
              </w:rPr>
            </w:pPr>
            <w:r>
              <w:rPr>
                <w:szCs w:val="21"/>
              </w:rPr>
              <w:t>T</w:t>
            </w:r>
            <w:r>
              <w:rPr>
                <w:rFonts w:hint="eastAsia"/>
                <w:szCs w:val="21"/>
              </w:rPr>
              <w:t>C</w:t>
            </w:r>
            <w:r>
              <w:rPr>
                <w:szCs w:val="21"/>
              </w:rPr>
              <w:t>P</w:t>
            </w:r>
            <w:r>
              <w:rPr>
                <w:rFonts w:hint="eastAsia"/>
                <w:szCs w:val="21"/>
              </w:rPr>
              <w:t>协议分析</w:t>
            </w:r>
          </w:p>
        </w:tc>
        <w:tc>
          <w:tcPr>
            <w:tcW w:w="431" w:type="dxa"/>
            <w:vAlign w:val="center"/>
          </w:tcPr>
          <w:p w14:paraId="148D189A" w14:textId="77777777" w:rsidR="00376110" w:rsidRDefault="00351003">
            <w:pPr>
              <w:jc w:val="center"/>
              <w:rPr>
                <w:bCs/>
                <w:color w:val="000000" w:themeColor="text1"/>
                <w:sz w:val="21"/>
                <w:szCs w:val="21"/>
              </w:rPr>
            </w:pPr>
            <w:r>
              <w:rPr>
                <w:rFonts w:hint="eastAsia"/>
                <w:bCs/>
                <w:color w:val="000000" w:themeColor="text1"/>
                <w:sz w:val="21"/>
                <w:szCs w:val="21"/>
              </w:rPr>
              <w:t>2</w:t>
            </w:r>
          </w:p>
        </w:tc>
        <w:tc>
          <w:tcPr>
            <w:tcW w:w="3830" w:type="dxa"/>
            <w:vAlign w:val="center"/>
          </w:tcPr>
          <w:p w14:paraId="03F57995" w14:textId="77777777" w:rsidR="00376110" w:rsidRDefault="00351003" w:rsidP="00F73C5D">
            <w:pPr>
              <w:adjustRightInd w:val="0"/>
              <w:jc w:val="both"/>
              <w:rPr>
                <w:bCs/>
                <w:color w:val="333333"/>
                <w:sz w:val="21"/>
                <w:szCs w:val="21"/>
              </w:rPr>
            </w:pPr>
            <w:r>
              <w:rPr>
                <w:rFonts w:hint="eastAsia"/>
                <w:b/>
                <w:color w:val="000000" w:themeColor="text1"/>
                <w:sz w:val="21"/>
                <w:szCs w:val="21"/>
              </w:rPr>
              <w:t>重点：</w:t>
            </w:r>
            <w:r>
              <w:rPr>
                <w:bCs/>
                <w:color w:val="000000" w:themeColor="text1"/>
                <w:sz w:val="21"/>
                <w:szCs w:val="21"/>
              </w:rPr>
              <w:t>TCP协议数据报各个字段的含义与作用；TCP可靠传输的机制与工作方式；分析TCP三次“握手”与四次“挥手”的过程。</w:t>
            </w:r>
          </w:p>
          <w:p w14:paraId="7B45EDFE" w14:textId="77777777" w:rsidR="00376110" w:rsidRDefault="00351003" w:rsidP="00F73C5D">
            <w:pPr>
              <w:adjustRightInd w:val="0"/>
              <w:jc w:val="both"/>
              <w:rPr>
                <w:color w:val="333333"/>
                <w:sz w:val="21"/>
                <w:szCs w:val="21"/>
              </w:rPr>
            </w:pPr>
            <w:r>
              <w:rPr>
                <w:rFonts w:hint="eastAsia"/>
                <w:b/>
                <w:color w:val="333333"/>
                <w:sz w:val="21"/>
                <w:szCs w:val="21"/>
              </w:rPr>
              <w:t>难点：</w:t>
            </w:r>
            <w:r>
              <w:rPr>
                <w:bCs/>
                <w:color w:val="000000" w:themeColor="text1"/>
                <w:sz w:val="21"/>
                <w:szCs w:val="21"/>
              </w:rPr>
              <w:t>TCP可靠传输的机制与工作方式</w:t>
            </w:r>
          </w:p>
          <w:p w14:paraId="44C81133" w14:textId="77777777" w:rsidR="00376110" w:rsidRDefault="00351003" w:rsidP="00F73C5D">
            <w:pPr>
              <w:adjustRightInd w:val="0"/>
              <w:jc w:val="both"/>
              <w:rPr>
                <w:bCs/>
                <w:color w:val="000000" w:themeColor="text1"/>
                <w:sz w:val="21"/>
                <w:szCs w:val="21"/>
              </w:rPr>
            </w:pPr>
            <w:r>
              <w:rPr>
                <w:rFonts w:hint="eastAsia"/>
                <w:b/>
                <w:color w:val="000000" w:themeColor="text1"/>
                <w:sz w:val="21"/>
                <w:szCs w:val="21"/>
              </w:rPr>
              <w:t>思政元素：</w:t>
            </w:r>
            <w:r>
              <w:rPr>
                <w:bCs/>
                <w:color w:val="000000" w:themeColor="text1"/>
                <w:sz w:val="21"/>
                <w:szCs w:val="21"/>
              </w:rPr>
              <w:t>TCP就像是现在的快递，基本可以做到上门取件和送货上门，而且每个包裹上都有条码信息，确保包裹不会被丢失，是可靠的传输。并以此教育学生在生活中要像TCP一样，做一个可靠的人，不丢“包”。</w:t>
            </w:r>
          </w:p>
        </w:tc>
        <w:tc>
          <w:tcPr>
            <w:tcW w:w="676" w:type="dxa"/>
            <w:vAlign w:val="center"/>
          </w:tcPr>
          <w:p w14:paraId="4A48A8F8" w14:textId="77777777" w:rsidR="00376110" w:rsidRDefault="00351003" w:rsidP="00F73C5D">
            <w:pPr>
              <w:jc w:val="both"/>
              <w:outlineLvl w:val="0"/>
              <w:rPr>
                <w:b/>
                <w:bCs/>
                <w:color w:val="000000" w:themeColor="text1"/>
                <w:sz w:val="21"/>
                <w:szCs w:val="21"/>
              </w:rPr>
            </w:pPr>
            <w:r>
              <w:rPr>
                <w:rFonts w:hint="eastAsia"/>
                <w:color w:val="000000" w:themeColor="text1"/>
                <w:sz w:val="21"/>
                <w:szCs w:val="21"/>
              </w:rPr>
              <w:t>验证</w:t>
            </w:r>
          </w:p>
        </w:tc>
        <w:tc>
          <w:tcPr>
            <w:tcW w:w="1142" w:type="dxa"/>
            <w:vAlign w:val="center"/>
          </w:tcPr>
          <w:p w14:paraId="60870AF5" w14:textId="77777777" w:rsidR="00376110" w:rsidRDefault="00351003" w:rsidP="00F73C5D">
            <w:pPr>
              <w:jc w:val="both"/>
              <w:rPr>
                <w:b/>
                <w:bCs/>
                <w:color w:val="000000" w:themeColor="text1"/>
                <w:sz w:val="21"/>
                <w:szCs w:val="21"/>
              </w:rPr>
            </w:pPr>
            <w:r>
              <w:rPr>
                <w:rFonts w:hint="eastAsia"/>
                <w:sz w:val="21"/>
                <w:szCs w:val="21"/>
              </w:rPr>
              <w:t>本次实验2人一组，须完成实验报告。实验报告须有详细的实验记录。</w:t>
            </w:r>
          </w:p>
        </w:tc>
        <w:tc>
          <w:tcPr>
            <w:tcW w:w="895" w:type="dxa"/>
            <w:vAlign w:val="center"/>
          </w:tcPr>
          <w:p w14:paraId="37BC432E" w14:textId="77777777" w:rsidR="00376110" w:rsidRDefault="00351003" w:rsidP="00F73C5D">
            <w:pPr>
              <w:jc w:val="both"/>
              <w:rPr>
                <w:color w:val="000000"/>
                <w:sz w:val="21"/>
                <w:szCs w:val="21"/>
              </w:rPr>
            </w:pPr>
            <w:r>
              <w:rPr>
                <w:rFonts w:hint="eastAsia"/>
                <w:color w:val="000000"/>
                <w:sz w:val="21"/>
                <w:szCs w:val="21"/>
              </w:rPr>
              <w:t>目标</w:t>
            </w:r>
            <w:r>
              <w:rPr>
                <w:color w:val="000000"/>
                <w:sz w:val="21"/>
                <w:szCs w:val="21"/>
              </w:rPr>
              <w:t>1</w:t>
            </w:r>
          </w:p>
          <w:p w14:paraId="4C69FDF2" w14:textId="77777777" w:rsidR="00376110" w:rsidRDefault="00351003" w:rsidP="00F73C5D">
            <w:pPr>
              <w:jc w:val="both"/>
              <w:rPr>
                <w:color w:val="000000"/>
                <w:sz w:val="21"/>
                <w:szCs w:val="21"/>
              </w:rPr>
            </w:pPr>
            <w:r>
              <w:rPr>
                <w:rFonts w:hint="eastAsia"/>
                <w:color w:val="000000"/>
                <w:sz w:val="21"/>
                <w:szCs w:val="21"/>
              </w:rPr>
              <w:t>目标2</w:t>
            </w:r>
          </w:p>
          <w:p w14:paraId="19401CA3" w14:textId="77777777" w:rsidR="00376110" w:rsidRDefault="00351003" w:rsidP="00F73C5D">
            <w:pPr>
              <w:jc w:val="both"/>
              <w:rPr>
                <w:b/>
                <w:bCs/>
                <w:color w:val="000000" w:themeColor="text1"/>
                <w:sz w:val="21"/>
                <w:szCs w:val="21"/>
              </w:rPr>
            </w:pPr>
            <w:r>
              <w:rPr>
                <w:rFonts w:hint="eastAsia"/>
                <w:color w:val="000000"/>
                <w:sz w:val="21"/>
                <w:szCs w:val="21"/>
              </w:rPr>
              <w:t>目标3</w:t>
            </w:r>
          </w:p>
        </w:tc>
      </w:tr>
      <w:tr w:rsidR="00376110" w14:paraId="0AAFB99B" w14:textId="77777777">
        <w:trPr>
          <w:trHeight w:val="340"/>
          <w:jc w:val="center"/>
        </w:trPr>
        <w:tc>
          <w:tcPr>
            <w:tcW w:w="482" w:type="dxa"/>
            <w:vAlign w:val="center"/>
          </w:tcPr>
          <w:p w14:paraId="05661F7D" w14:textId="77777777" w:rsidR="00376110" w:rsidRDefault="00351003">
            <w:pPr>
              <w:jc w:val="both"/>
              <w:outlineLvl w:val="0"/>
              <w:rPr>
                <w:color w:val="000000" w:themeColor="text1"/>
                <w:sz w:val="21"/>
                <w:szCs w:val="21"/>
              </w:rPr>
            </w:pPr>
            <w:r>
              <w:rPr>
                <w:rFonts w:hint="eastAsia"/>
                <w:color w:val="000000" w:themeColor="text1"/>
                <w:sz w:val="21"/>
                <w:szCs w:val="21"/>
              </w:rPr>
              <w:t>上</w:t>
            </w:r>
            <w:r>
              <w:rPr>
                <w:rFonts w:hint="eastAsia"/>
                <w:color w:val="000000" w:themeColor="text1"/>
                <w:sz w:val="21"/>
                <w:szCs w:val="21"/>
              </w:rPr>
              <w:lastRenderedPageBreak/>
              <w:t>机</w:t>
            </w:r>
          </w:p>
        </w:tc>
        <w:tc>
          <w:tcPr>
            <w:tcW w:w="1183" w:type="dxa"/>
            <w:vAlign w:val="center"/>
          </w:tcPr>
          <w:p w14:paraId="39D2A094" w14:textId="77777777" w:rsidR="00376110" w:rsidRDefault="00351003">
            <w:pPr>
              <w:jc w:val="both"/>
              <w:outlineLvl w:val="0"/>
              <w:rPr>
                <w:b/>
                <w:bCs/>
                <w:color w:val="000000" w:themeColor="text1"/>
                <w:sz w:val="21"/>
                <w:szCs w:val="21"/>
              </w:rPr>
            </w:pPr>
            <w:r>
              <w:rPr>
                <w:szCs w:val="21"/>
              </w:rPr>
              <w:lastRenderedPageBreak/>
              <w:t>DNS</w:t>
            </w:r>
            <w:r>
              <w:rPr>
                <w:rFonts w:hint="eastAsia"/>
                <w:szCs w:val="21"/>
              </w:rPr>
              <w:t>、</w:t>
            </w:r>
            <w:r>
              <w:rPr>
                <w:szCs w:val="21"/>
              </w:rPr>
              <w:t>FTP</w:t>
            </w:r>
            <w:r>
              <w:rPr>
                <w:rFonts w:hint="eastAsia"/>
                <w:szCs w:val="21"/>
              </w:rPr>
              <w:t>、</w:t>
            </w:r>
            <w:r>
              <w:rPr>
                <w:szCs w:val="21"/>
              </w:rPr>
              <w:lastRenderedPageBreak/>
              <w:t>WWW</w:t>
            </w:r>
            <w:r>
              <w:rPr>
                <w:rFonts w:hint="eastAsia"/>
                <w:szCs w:val="21"/>
              </w:rPr>
              <w:t>服务器的搭建</w:t>
            </w:r>
          </w:p>
        </w:tc>
        <w:tc>
          <w:tcPr>
            <w:tcW w:w="431" w:type="dxa"/>
            <w:vAlign w:val="center"/>
          </w:tcPr>
          <w:p w14:paraId="60672102" w14:textId="77777777" w:rsidR="00376110" w:rsidRDefault="00351003">
            <w:pPr>
              <w:jc w:val="center"/>
              <w:rPr>
                <w:bCs/>
                <w:color w:val="000000" w:themeColor="text1"/>
                <w:sz w:val="21"/>
                <w:szCs w:val="21"/>
              </w:rPr>
            </w:pPr>
            <w:r>
              <w:rPr>
                <w:rFonts w:hint="eastAsia"/>
                <w:bCs/>
                <w:color w:val="000000" w:themeColor="text1"/>
                <w:sz w:val="21"/>
                <w:szCs w:val="21"/>
              </w:rPr>
              <w:lastRenderedPageBreak/>
              <w:t>2</w:t>
            </w:r>
          </w:p>
        </w:tc>
        <w:tc>
          <w:tcPr>
            <w:tcW w:w="3830" w:type="dxa"/>
            <w:vAlign w:val="center"/>
          </w:tcPr>
          <w:p w14:paraId="6F6A425C" w14:textId="77777777" w:rsidR="00376110" w:rsidRDefault="00351003" w:rsidP="00F73C5D">
            <w:pPr>
              <w:adjustRightInd w:val="0"/>
              <w:jc w:val="both"/>
              <w:rPr>
                <w:bCs/>
                <w:color w:val="000000" w:themeColor="text1"/>
                <w:sz w:val="21"/>
                <w:szCs w:val="21"/>
              </w:rPr>
            </w:pPr>
            <w:r>
              <w:rPr>
                <w:rFonts w:hint="eastAsia"/>
                <w:b/>
                <w:color w:val="000000" w:themeColor="text1"/>
                <w:sz w:val="21"/>
                <w:szCs w:val="21"/>
              </w:rPr>
              <w:t>重点：</w:t>
            </w:r>
            <w:r>
              <w:rPr>
                <w:bCs/>
                <w:color w:val="000000" w:themeColor="text1"/>
                <w:sz w:val="21"/>
                <w:szCs w:val="21"/>
              </w:rPr>
              <w:t>DNS的基本概念和原理</w:t>
            </w:r>
            <w:r>
              <w:rPr>
                <w:rFonts w:hint="eastAsia"/>
                <w:bCs/>
                <w:color w:val="000000" w:themeColor="text1"/>
                <w:sz w:val="21"/>
                <w:szCs w:val="21"/>
              </w:rPr>
              <w:t>，</w:t>
            </w:r>
            <w:r>
              <w:rPr>
                <w:bCs/>
                <w:color w:val="000000" w:themeColor="text1"/>
                <w:sz w:val="21"/>
                <w:szCs w:val="21"/>
              </w:rPr>
              <w:t>DNS服务器</w:t>
            </w:r>
            <w:r>
              <w:rPr>
                <w:bCs/>
                <w:color w:val="000000" w:themeColor="text1"/>
                <w:sz w:val="21"/>
                <w:szCs w:val="21"/>
              </w:rPr>
              <w:lastRenderedPageBreak/>
              <w:t>的安装、配置与管理</w:t>
            </w:r>
            <w:r>
              <w:rPr>
                <w:rFonts w:hint="eastAsia"/>
                <w:bCs/>
                <w:color w:val="000000" w:themeColor="text1"/>
                <w:sz w:val="21"/>
                <w:szCs w:val="21"/>
              </w:rPr>
              <w:t>，</w:t>
            </w:r>
            <w:r>
              <w:rPr>
                <w:bCs/>
                <w:color w:val="000000" w:themeColor="text1"/>
                <w:sz w:val="21"/>
                <w:szCs w:val="21"/>
              </w:rPr>
              <w:t>WWW和FTP服务器的建立、配置和管理</w:t>
            </w:r>
            <w:r>
              <w:rPr>
                <w:rFonts w:hint="eastAsia"/>
                <w:bCs/>
                <w:color w:val="000000" w:themeColor="text1"/>
                <w:sz w:val="21"/>
                <w:szCs w:val="21"/>
              </w:rPr>
              <w:t>。</w:t>
            </w:r>
          </w:p>
          <w:p w14:paraId="5A80AE32" w14:textId="77777777" w:rsidR="00376110" w:rsidRDefault="00351003" w:rsidP="00F73C5D">
            <w:pPr>
              <w:adjustRightInd w:val="0"/>
              <w:jc w:val="both"/>
              <w:rPr>
                <w:bCs/>
                <w:color w:val="000000" w:themeColor="text1"/>
                <w:sz w:val="21"/>
                <w:szCs w:val="21"/>
              </w:rPr>
            </w:pPr>
            <w:r>
              <w:rPr>
                <w:rFonts w:hint="eastAsia"/>
                <w:b/>
                <w:color w:val="000000" w:themeColor="text1"/>
                <w:sz w:val="21"/>
                <w:szCs w:val="21"/>
              </w:rPr>
              <w:t>思政元素：</w:t>
            </w:r>
            <w:r>
              <w:rPr>
                <w:rFonts w:hint="eastAsia"/>
                <w:bCs/>
                <w:color w:val="000000" w:themeColor="text1"/>
                <w:sz w:val="21"/>
                <w:szCs w:val="21"/>
              </w:rPr>
              <w:t>介绍网络资源共享相关知识</w:t>
            </w:r>
            <w:r>
              <w:rPr>
                <w:bCs/>
                <w:color w:val="000000" w:themeColor="text1"/>
                <w:sz w:val="21"/>
                <w:szCs w:val="21"/>
              </w:rPr>
              <w:t>对个人、企业、组织、国家的好处，教育学</w:t>
            </w:r>
            <w:r>
              <w:rPr>
                <w:rFonts w:hint="eastAsia"/>
                <w:bCs/>
                <w:color w:val="000000" w:themeColor="text1"/>
                <w:sz w:val="21"/>
                <w:szCs w:val="21"/>
              </w:rPr>
              <w:t>生要树立共享发展理念，</w:t>
            </w:r>
            <w:r>
              <w:rPr>
                <w:bCs/>
                <w:color w:val="000000" w:themeColor="text1"/>
                <w:sz w:val="21"/>
                <w:szCs w:val="21"/>
              </w:rPr>
              <w:t>学会与他人共享网</w:t>
            </w:r>
            <w:r>
              <w:rPr>
                <w:rFonts w:hint="eastAsia"/>
                <w:bCs/>
                <w:color w:val="000000" w:themeColor="text1"/>
                <w:sz w:val="21"/>
                <w:szCs w:val="21"/>
              </w:rPr>
              <w:t>络资源，以实现网络资源效用的最大化。</w:t>
            </w:r>
          </w:p>
        </w:tc>
        <w:tc>
          <w:tcPr>
            <w:tcW w:w="676" w:type="dxa"/>
            <w:vAlign w:val="center"/>
          </w:tcPr>
          <w:p w14:paraId="15A787DD" w14:textId="77777777" w:rsidR="00376110" w:rsidRDefault="00351003" w:rsidP="00F73C5D">
            <w:pPr>
              <w:jc w:val="both"/>
              <w:outlineLvl w:val="0"/>
              <w:rPr>
                <w:b/>
                <w:bCs/>
                <w:color w:val="000000" w:themeColor="text1"/>
                <w:sz w:val="21"/>
                <w:szCs w:val="21"/>
              </w:rPr>
            </w:pPr>
            <w:r>
              <w:rPr>
                <w:rFonts w:hint="eastAsia"/>
                <w:color w:val="000000" w:themeColor="text1"/>
                <w:sz w:val="21"/>
                <w:szCs w:val="21"/>
              </w:rPr>
              <w:lastRenderedPageBreak/>
              <w:t>设计</w:t>
            </w:r>
          </w:p>
        </w:tc>
        <w:tc>
          <w:tcPr>
            <w:tcW w:w="1142" w:type="dxa"/>
            <w:vAlign w:val="center"/>
          </w:tcPr>
          <w:p w14:paraId="5713D8A4" w14:textId="77777777" w:rsidR="00376110" w:rsidRDefault="00351003" w:rsidP="00F73C5D">
            <w:pPr>
              <w:jc w:val="both"/>
              <w:rPr>
                <w:b/>
                <w:bCs/>
                <w:color w:val="000000" w:themeColor="text1"/>
                <w:sz w:val="21"/>
                <w:szCs w:val="21"/>
              </w:rPr>
            </w:pPr>
            <w:r>
              <w:rPr>
                <w:rFonts w:hint="eastAsia"/>
                <w:sz w:val="21"/>
                <w:szCs w:val="21"/>
              </w:rPr>
              <w:t>本次实验</w:t>
            </w:r>
            <w:r>
              <w:rPr>
                <w:rFonts w:hint="eastAsia"/>
                <w:sz w:val="21"/>
                <w:szCs w:val="21"/>
              </w:rPr>
              <w:lastRenderedPageBreak/>
              <w:t>2人一组，须完成实验报告。实验报告须有详细的实验记录。</w:t>
            </w:r>
          </w:p>
        </w:tc>
        <w:tc>
          <w:tcPr>
            <w:tcW w:w="895" w:type="dxa"/>
            <w:vAlign w:val="center"/>
          </w:tcPr>
          <w:p w14:paraId="2F6ADDA0" w14:textId="77777777" w:rsidR="00376110" w:rsidRDefault="00351003" w:rsidP="00F73C5D">
            <w:pPr>
              <w:jc w:val="both"/>
              <w:rPr>
                <w:color w:val="000000"/>
                <w:sz w:val="21"/>
                <w:szCs w:val="21"/>
              </w:rPr>
            </w:pPr>
            <w:r>
              <w:rPr>
                <w:rFonts w:hint="eastAsia"/>
                <w:color w:val="000000"/>
                <w:sz w:val="21"/>
                <w:szCs w:val="21"/>
              </w:rPr>
              <w:lastRenderedPageBreak/>
              <w:t>目标</w:t>
            </w:r>
            <w:r>
              <w:rPr>
                <w:color w:val="000000"/>
                <w:sz w:val="21"/>
                <w:szCs w:val="21"/>
              </w:rPr>
              <w:t>1</w:t>
            </w:r>
          </w:p>
          <w:p w14:paraId="31C518FE" w14:textId="77777777" w:rsidR="00376110" w:rsidRDefault="00351003" w:rsidP="00F73C5D">
            <w:pPr>
              <w:jc w:val="both"/>
              <w:rPr>
                <w:color w:val="000000"/>
                <w:sz w:val="21"/>
                <w:szCs w:val="21"/>
              </w:rPr>
            </w:pPr>
            <w:r>
              <w:rPr>
                <w:rFonts w:hint="eastAsia"/>
                <w:color w:val="000000"/>
                <w:sz w:val="21"/>
                <w:szCs w:val="21"/>
              </w:rPr>
              <w:lastRenderedPageBreak/>
              <w:t>目标2</w:t>
            </w:r>
          </w:p>
          <w:p w14:paraId="715CA841" w14:textId="77777777" w:rsidR="00376110" w:rsidRDefault="00351003" w:rsidP="00F73C5D">
            <w:pPr>
              <w:jc w:val="both"/>
              <w:rPr>
                <w:b/>
                <w:bCs/>
                <w:color w:val="000000" w:themeColor="text1"/>
                <w:sz w:val="21"/>
                <w:szCs w:val="21"/>
              </w:rPr>
            </w:pPr>
            <w:r>
              <w:rPr>
                <w:rFonts w:hint="eastAsia"/>
                <w:color w:val="000000"/>
                <w:sz w:val="21"/>
                <w:szCs w:val="21"/>
              </w:rPr>
              <w:t>目标3</w:t>
            </w:r>
          </w:p>
        </w:tc>
      </w:tr>
      <w:tr w:rsidR="00376110" w14:paraId="1BD34FA2" w14:textId="77777777">
        <w:trPr>
          <w:trHeight w:val="340"/>
          <w:jc w:val="center"/>
        </w:trPr>
        <w:tc>
          <w:tcPr>
            <w:tcW w:w="482" w:type="dxa"/>
            <w:vAlign w:val="center"/>
          </w:tcPr>
          <w:p w14:paraId="127029AE" w14:textId="77777777" w:rsidR="00376110" w:rsidRDefault="00376110">
            <w:pPr>
              <w:rPr>
                <w:color w:val="000000" w:themeColor="text1"/>
                <w:sz w:val="21"/>
                <w:szCs w:val="21"/>
              </w:rPr>
            </w:pPr>
          </w:p>
        </w:tc>
        <w:tc>
          <w:tcPr>
            <w:tcW w:w="8157" w:type="dxa"/>
            <w:gridSpan w:val="6"/>
            <w:vAlign w:val="center"/>
          </w:tcPr>
          <w:p w14:paraId="73FBBECA" w14:textId="77777777" w:rsidR="00376110" w:rsidRDefault="00351003">
            <w:pPr>
              <w:rPr>
                <w:color w:val="000000" w:themeColor="text1"/>
                <w:sz w:val="21"/>
                <w:szCs w:val="21"/>
              </w:rPr>
            </w:pPr>
            <w:r>
              <w:rPr>
                <w:rFonts w:hint="eastAsia"/>
                <w:color w:val="000000" w:themeColor="text1"/>
                <w:sz w:val="21"/>
                <w:szCs w:val="21"/>
              </w:rPr>
              <w:t>备注：项目类型填写验证、综合、设计、训练等。</w:t>
            </w:r>
          </w:p>
        </w:tc>
      </w:tr>
    </w:tbl>
    <w:p w14:paraId="14A2C442" w14:textId="77777777" w:rsidR="00376110" w:rsidRDefault="00351003" w:rsidP="00387DE2">
      <w:pPr>
        <w:spacing w:line="360" w:lineRule="auto"/>
        <w:ind w:firstLineChars="200" w:firstLine="562"/>
        <w:rPr>
          <w:rFonts w:ascii="Times New Roman" w:cs="Times New Roman"/>
          <w:b/>
          <w:color w:val="000000"/>
          <w:sz w:val="28"/>
          <w:szCs w:val="28"/>
        </w:rPr>
      </w:pPr>
      <w:r>
        <w:rPr>
          <w:rFonts w:ascii="Times New Roman" w:cs="Times New Roman" w:hint="eastAsia"/>
          <w:b/>
          <w:color w:val="000000"/>
          <w:sz w:val="28"/>
          <w:szCs w:val="28"/>
        </w:rPr>
        <w:t>五、学生学习成效评估方式及标准</w:t>
      </w:r>
    </w:p>
    <w:p w14:paraId="434FD99D" w14:textId="77777777" w:rsidR="00376110" w:rsidRDefault="00351003" w:rsidP="00387DE2">
      <w:pPr>
        <w:pStyle w:val="ac"/>
        <w:widowControl w:val="0"/>
        <w:adjustRightInd w:val="0"/>
        <w:snapToGrid w:val="0"/>
        <w:spacing w:before="0" w:beforeAutospacing="0" w:after="0" w:afterAutospacing="0" w:line="360" w:lineRule="auto"/>
        <w:ind w:firstLineChars="200" w:firstLine="420"/>
        <w:jc w:val="both"/>
        <w:rPr>
          <w:bCs/>
          <w:sz w:val="21"/>
          <w:szCs w:val="21"/>
        </w:rPr>
      </w:pPr>
      <w:r>
        <w:rPr>
          <w:rFonts w:hint="eastAsia"/>
          <w:bCs/>
          <w:sz w:val="21"/>
          <w:szCs w:val="21"/>
        </w:rPr>
        <w:t>本课程是考试课程，考核形式为笔试闭卷考试。在考试题目的设计上，尽可能避免片面强调对书本知识的死记硬背，重点检验学生对基本概念和基本理论的掌握程度以及学生运用所学知识解决实际问题的能力。</w:t>
      </w:r>
    </w:p>
    <w:p w14:paraId="695C3A5E" w14:textId="77777777" w:rsidR="00376110" w:rsidRDefault="00351003" w:rsidP="00387DE2">
      <w:pPr>
        <w:pStyle w:val="ac"/>
        <w:widowControl w:val="0"/>
        <w:adjustRightInd w:val="0"/>
        <w:snapToGrid w:val="0"/>
        <w:spacing w:before="0" w:beforeAutospacing="0" w:after="0" w:afterAutospacing="0" w:line="360" w:lineRule="auto"/>
        <w:ind w:firstLineChars="200" w:firstLine="420"/>
        <w:jc w:val="both"/>
        <w:rPr>
          <w:b/>
          <w:sz w:val="28"/>
          <w:szCs w:val="28"/>
        </w:rPr>
      </w:pPr>
      <w:r>
        <w:rPr>
          <w:rFonts w:hint="eastAsia"/>
          <w:bCs/>
          <w:sz w:val="21"/>
          <w:szCs w:val="21"/>
        </w:rPr>
        <w:t>本课程总成绩由</w:t>
      </w:r>
      <w:r>
        <w:rPr>
          <w:bCs/>
          <w:sz w:val="21"/>
          <w:szCs w:val="21"/>
        </w:rPr>
        <w:t>20%</w:t>
      </w:r>
      <w:r>
        <w:rPr>
          <w:rFonts w:hint="eastAsia"/>
          <w:bCs/>
          <w:sz w:val="21"/>
          <w:szCs w:val="21"/>
        </w:rPr>
        <w:t>的平时成绩（包括作业、课堂提问、出勤等）、</w:t>
      </w:r>
      <w:r>
        <w:rPr>
          <w:bCs/>
          <w:sz w:val="21"/>
          <w:szCs w:val="21"/>
        </w:rPr>
        <w:t>20%</w:t>
      </w:r>
      <w:r>
        <w:rPr>
          <w:rFonts w:hint="eastAsia"/>
          <w:bCs/>
          <w:sz w:val="21"/>
          <w:szCs w:val="21"/>
        </w:rPr>
        <w:t>的实验成绩和</w:t>
      </w:r>
      <w:r>
        <w:rPr>
          <w:bCs/>
          <w:sz w:val="21"/>
          <w:szCs w:val="21"/>
        </w:rPr>
        <w:t>60%</w:t>
      </w:r>
      <w:r>
        <w:rPr>
          <w:rFonts w:hint="eastAsia"/>
          <w:bCs/>
          <w:sz w:val="21"/>
          <w:szCs w:val="21"/>
        </w:rPr>
        <w:t>的期末考试成绩组成。</w:t>
      </w:r>
    </w:p>
    <w:p w14:paraId="12381C4A" w14:textId="77777777" w:rsidR="00376110" w:rsidRDefault="00351003" w:rsidP="00387DE2">
      <w:pPr>
        <w:pStyle w:val="ac"/>
        <w:widowControl w:val="0"/>
        <w:adjustRightInd w:val="0"/>
        <w:snapToGrid w:val="0"/>
        <w:spacing w:before="0" w:beforeAutospacing="0" w:after="0" w:afterAutospacing="0" w:line="360" w:lineRule="auto"/>
        <w:ind w:firstLineChars="200" w:firstLine="420"/>
        <w:jc w:val="both"/>
        <w:rPr>
          <w:sz w:val="21"/>
          <w:szCs w:val="21"/>
        </w:rPr>
      </w:pPr>
      <w:r>
        <w:rPr>
          <w:rFonts w:hint="eastAsia"/>
          <w:sz w:val="21"/>
          <w:szCs w:val="21"/>
        </w:rPr>
        <w:t>1.平时成绩（占总成绩的20%）：采用百分制。平时成绩分作业（占10%）和考勤（占10%）两个部分。评分标准如下表：</w:t>
      </w:r>
    </w:p>
    <w:tbl>
      <w:tblPr>
        <w:tblStyle w:val="af2"/>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5"/>
        <w:gridCol w:w="7121"/>
      </w:tblGrid>
      <w:tr w:rsidR="00376110" w14:paraId="77FBE4B6" w14:textId="77777777">
        <w:trPr>
          <w:trHeight w:val="351"/>
          <w:jc w:val="center"/>
        </w:trPr>
        <w:tc>
          <w:tcPr>
            <w:tcW w:w="1614" w:type="dxa"/>
            <w:vMerge w:val="restart"/>
            <w:vAlign w:val="center"/>
          </w:tcPr>
          <w:p w14:paraId="0DA20B31" w14:textId="77777777" w:rsidR="00376110" w:rsidRDefault="00351003">
            <w:pPr>
              <w:ind w:firstLineChars="200" w:firstLine="422"/>
              <w:rPr>
                <w:rFonts w:ascii="Times New Roman" w:cs="Times New Roman"/>
                <w:b/>
                <w:color w:val="000000"/>
                <w:sz w:val="21"/>
                <w:szCs w:val="21"/>
              </w:rPr>
            </w:pPr>
            <w:r>
              <w:rPr>
                <w:rFonts w:ascii="Times New Roman" w:cs="Times New Roman" w:hint="eastAsia"/>
                <w:b/>
                <w:color w:val="000000"/>
                <w:sz w:val="21"/>
                <w:szCs w:val="21"/>
              </w:rPr>
              <w:t>等级</w:t>
            </w:r>
          </w:p>
        </w:tc>
        <w:tc>
          <w:tcPr>
            <w:tcW w:w="7240" w:type="dxa"/>
            <w:vAlign w:val="center"/>
          </w:tcPr>
          <w:p w14:paraId="1C941525" w14:textId="77777777" w:rsidR="00376110" w:rsidRDefault="00351003">
            <w:pPr>
              <w:ind w:firstLineChars="1000" w:firstLine="2108"/>
              <w:rPr>
                <w:rFonts w:ascii="Times New Roman" w:cs="Times New Roman"/>
                <w:b/>
                <w:color w:val="000000"/>
                <w:sz w:val="21"/>
                <w:szCs w:val="21"/>
              </w:rPr>
            </w:pPr>
            <w:r>
              <w:rPr>
                <w:rFonts w:ascii="Times New Roman" w:cs="Times New Roman" w:hint="eastAsia"/>
                <w:b/>
                <w:color w:val="000000"/>
                <w:sz w:val="21"/>
                <w:szCs w:val="21"/>
              </w:rPr>
              <w:t>评</w:t>
            </w:r>
            <w:r>
              <w:rPr>
                <w:rFonts w:ascii="Times New Roman" w:cs="Times New Roman" w:hint="eastAsia"/>
                <w:b/>
                <w:color w:val="000000"/>
                <w:sz w:val="21"/>
                <w:szCs w:val="21"/>
              </w:rPr>
              <w:t xml:space="preserve">     </w:t>
            </w:r>
            <w:r>
              <w:rPr>
                <w:rFonts w:ascii="Times New Roman" w:cs="Times New Roman" w:hint="eastAsia"/>
                <w:b/>
                <w:color w:val="000000"/>
                <w:sz w:val="21"/>
                <w:szCs w:val="21"/>
              </w:rPr>
              <w:t>分</w:t>
            </w:r>
            <w:r>
              <w:rPr>
                <w:rFonts w:ascii="Times New Roman" w:cs="Times New Roman" w:hint="eastAsia"/>
                <w:b/>
                <w:color w:val="000000"/>
                <w:sz w:val="21"/>
                <w:szCs w:val="21"/>
              </w:rPr>
              <w:t xml:space="preserve">    </w:t>
            </w:r>
            <w:r>
              <w:rPr>
                <w:rFonts w:ascii="Times New Roman" w:cs="Times New Roman" w:hint="eastAsia"/>
                <w:b/>
                <w:color w:val="000000"/>
                <w:sz w:val="21"/>
                <w:szCs w:val="21"/>
              </w:rPr>
              <w:t>标</w:t>
            </w:r>
            <w:r>
              <w:rPr>
                <w:rFonts w:ascii="Times New Roman" w:cs="Times New Roman" w:hint="eastAsia"/>
                <w:b/>
                <w:color w:val="000000"/>
                <w:sz w:val="21"/>
                <w:szCs w:val="21"/>
              </w:rPr>
              <w:t xml:space="preserve">     </w:t>
            </w:r>
            <w:r>
              <w:rPr>
                <w:rFonts w:ascii="Times New Roman" w:cs="Times New Roman" w:hint="eastAsia"/>
                <w:b/>
                <w:color w:val="000000"/>
                <w:sz w:val="21"/>
                <w:szCs w:val="21"/>
              </w:rPr>
              <w:t>准</w:t>
            </w:r>
          </w:p>
        </w:tc>
      </w:tr>
      <w:tr w:rsidR="00376110" w14:paraId="5AD2FFE8" w14:textId="77777777">
        <w:trPr>
          <w:trHeight w:val="382"/>
          <w:jc w:val="center"/>
        </w:trPr>
        <w:tc>
          <w:tcPr>
            <w:tcW w:w="1614" w:type="dxa"/>
            <w:vMerge/>
            <w:vAlign w:val="center"/>
          </w:tcPr>
          <w:p w14:paraId="158203C5" w14:textId="77777777" w:rsidR="00376110" w:rsidRDefault="00376110">
            <w:pPr>
              <w:rPr>
                <w:rFonts w:ascii="Times New Roman" w:cs="Times New Roman"/>
                <w:b/>
                <w:color w:val="000000"/>
                <w:sz w:val="21"/>
                <w:szCs w:val="21"/>
              </w:rPr>
            </w:pPr>
          </w:p>
        </w:tc>
        <w:tc>
          <w:tcPr>
            <w:tcW w:w="7240" w:type="dxa"/>
            <w:vAlign w:val="center"/>
          </w:tcPr>
          <w:p w14:paraId="37D7548A" w14:textId="77777777" w:rsidR="00376110" w:rsidRDefault="00351003">
            <w:pPr>
              <w:rPr>
                <w:rFonts w:ascii="Times New Roman" w:cs="Times New Roman"/>
                <w:b/>
                <w:color w:val="000000"/>
                <w:sz w:val="21"/>
                <w:szCs w:val="21"/>
              </w:rPr>
            </w:pPr>
            <w:r>
              <w:rPr>
                <w:rFonts w:ascii="Times New Roman" w:cs="Times New Roman" w:hint="eastAsia"/>
                <w:b/>
                <w:color w:val="000000"/>
                <w:sz w:val="21"/>
                <w:szCs w:val="21"/>
              </w:rPr>
              <w:t>1.</w:t>
            </w:r>
            <w:r>
              <w:rPr>
                <w:rFonts w:ascii="Times New Roman" w:cs="Times New Roman" w:hint="eastAsia"/>
                <w:b/>
                <w:color w:val="000000"/>
                <w:sz w:val="21"/>
                <w:szCs w:val="21"/>
              </w:rPr>
              <w:t>作业；</w:t>
            </w:r>
            <w:r>
              <w:rPr>
                <w:rFonts w:ascii="Times New Roman" w:cs="Times New Roman" w:hint="eastAsia"/>
                <w:b/>
                <w:color w:val="000000"/>
                <w:sz w:val="21"/>
                <w:szCs w:val="21"/>
              </w:rPr>
              <w:t>2.</w:t>
            </w:r>
            <w:r>
              <w:rPr>
                <w:rFonts w:ascii="Times New Roman" w:cs="Times New Roman" w:hint="eastAsia"/>
                <w:b/>
                <w:color w:val="000000"/>
                <w:sz w:val="21"/>
                <w:szCs w:val="21"/>
              </w:rPr>
              <w:t>考勤</w:t>
            </w:r>
          </w:p>
        </w:tc>
      </w:tr>
      <w:tr w:rsidR="00376110" w14:paraId="4376D2BD" w14:textId="77777777">
        <w:trPr>
          <w:jc w:val="center"/>
        </w:trPr>
        <w:tc>
          <w:tcPr>
            <w:tcW w:w="1614" w:type="dxa"/>
          </w:tcPr>
          <w:p w14:paraId="6BB055F3" w14:textId="77777777" w:rsidR="00376110" w:rsidRDefault="00351003">
            <w:pPr>
              <w:jc w:val="center"/>
              <w:rPr>
                <w:color w:val="333333"/>
                <w:sz w:val="21"/>
                <w:szCs w:val="21"/>
              </w:rPr>
            </w:pPr>
            <w:r>
              <w:rPr>
                <w:color w:val="333333"/>
                <w:sz w:val="21"/>
                <w:szCs w:val="21"/>
              </w:rPr>
              <w:t>优秀</w:t>
            </w:r>
          </w:p>
          <w:p w14:paraId="66DE2FFB" w14:textId="77777777" w:rsidR="00376110" w:rsidRDefault="00351003">
            <w:pPr>
              <w:jc w:val="center"/>
              <w:rPr>
                <w:color w:val="333333"/>
                <w:sz w:val="21"/>
                <w:szCs w:val="21"/>
              </w:rPr>
            </w:pPr>
            <w:r>
              <w:rPr>
                <w:color w:val="333333"/>
                <w:sz w:val="21"/>
                <w:szCs w:val="21"/>
              </w:rPr>
              <w:t>（90～100分）</w:t>
            </w:r>
          </w:p>
        </w:tc>
        <w:tc>
          <w:tcPr>
            <w:tcW w:w="7240" w:type="dxa"/>
          </w:tcPr>
          <w:p w14:paraId="74E38ED1" w14:textId="77777777" w:rsidR="00376110" w:rsidRDefault="00351003">
            <w:pPr>
              <w:spacing w:line="280" w:lineRule="exact"/>
              <w:rPr>
                <w:color w:val="333333"/>
                <w:sz w:val="21"/>
                <w:szCs w:val="21"/>
              </w:rPr>
            </w:pPr>
            <w:r>
              <w:rPr>
                <w:rFonts w:hint="eastAsia"/>
                <w:color w:val="333333"/>
                <w:sz w:val="21"/>
                <w:szCs w:val="21"/>
              </w:rPr>
              <w:t>1.作业完成率</w:t>
            </w:r>
            <w:r>
              <w:rPr>
                <w:color w:val="333333"/>
                <w:sz w:val="21"/>
                <w:szCs w:val="21"/>
              </w:rPr>
              <w:t>90％以上</w:t>
            </w:r>
            <w:r>
              <w:rPr>
                <w:rFonts w:hint="eastAsia"/>
                <w:color w:val="333333"/>
                <w:sz w:val="21"/>
                <w:szCs w:val="21"/>
              </w:rPr>
              <w:t>，且</w:t>
            </w:r>
            <w:r>
              <w:rPr>
                <w:color w:val="333333"/>
                <w:sz w:val="21"/>
                <w:szCs w:val="21"/>
              </w:rPr>
              <w:t>90％以上的习题解答正确</w:t>
            </w:r>
            <w:r>
              <w:rPr>
                <w:rFonts w:hint="eastAsia"/>
                <w:color w:val="333333"/>
                <w:sz w:val="21"/>
                <w:szCs w:val="21"/>
              </w:rPr>
              <w:t>。</w:t>
            </w:r>
          </w:p>
          <w:p w14:paraId="58EAD193" w14:textId="77777777" w:rsidR="00376110" w:rsidRDefault="00351003">
            <w:pPr>
              <w:spacing w:line="280" w:lineRule="exact"/>
              <w:rPr>
                <w:rFonts w:cs="Times New Roman"/>
                <w:color w:val="000000"/>
                <w:sz w:val="21"/>
                <w:szCs w:val="21"/>
              </w:rPr>
            </w:pPr>
            <w:r>
              <w:rPr>
                <w:rFonts w:hint="eastAsia"/>
                <w:color w:val="333333"/>
                <w:sz w:val="21"/>
                <w:szCs w:val="21"/>
              </w:rPr>
              <w:t>2.考勤全勤。</w:t>
            </w:r>
          </w:p>
        </w:tc>
      </w:tr>
      <w:tr w:rsidR="00376110" w14:paraId="75EA1AC9" w14:textId="77777777">
        <w:trPr>
          <w:jc w:val="center"/>
        </w:trPr>
        <w:tc>
          <w:tcPr>
            <w:tcW w:w="1614" w:type="dxa"/>
          </w:tcPr>
          <w:p w14:paraId="407F6A70" w14:textId="77777777" w:rsidR="00376110" w:rsidRDefault="00351003">
            <w:pPr>
              <w:jc w:val="center"/>
              <w:rPr>
                <w:color w:val="333333"/>
                <w:sz w:val="21"/>
                <w:szCs w:val="21"/>
              </w:rPr>
            </w:pPr>
            <w:r>
              <w:rPr>
                <w:color w:val="333333"/>
                <w:sz w:val="21"/>
                <w:szCs w:val="21"/>
              </w:rPr>
              <w:t>良好</w:t>
            </w:r>
          </w:p>
          <w:p w14:paraId="732312FE" w14:textId="77777777" w:rsidR="00376110" w:rsidRDefault="00351003">
            <w:pPr>
              <w:jc w:val="center"/>
              <w:rPr>
                <w:color w:val="333333"/>
                <w:sz w:val="21"/>
                <w:szCs w:val="21"/>
              </w:rPr>
            </w:pPr>
            <w:r>
              <w:rPr>
                <w:color w:val="333333"/>
                <w:sz w:val="21"/>
                <w:szCs w:val="21"/>
              </w:rPr>
              <w:t>（80～89分）</w:t>
            </w:r>
          </w:p>
        </w:tc>
        <w:tc>
          <w:tcPr>
            <w:tcW w:w="7240" w:type="dxa"/>
          </w:tcPr>
          <w:p w14:paraId="239C7EFB" w14:textId="77777777" w:rsidR="00376110" w:rsidRDefault="00351003">
            <w:pPr>
              <w:spacing w:line="280" w:lineRule="exact"/>
              <w:rPr>
                <w:color w:val="333333"/>
                <w:sz w:val="21"/>
                <w:szCs w:val="21"/>
              </w:rPr>
            </w:pPr>
            <w:r>
              <w:rPr>
                <w:rFonts w:hint="eastAsia"/>
                <w:color w:val="333333"/>
                <w:sz w:val="21"/>
                <w:szCs w:val="21"/>
              </w:rPr>
              <w:t>1.作业完成率8</w:t>
            </w:r>
            <w:r>
              <w:rPr>
                <w:color w:val="333333"/>
                <w:sz w:val="21"/>
                <w:szCs w:val="21"/>
              </w:rPr>
              <w:t>0％以上</w:t>
            </w:r>
            <w:r>
              <w:rPr>
                <w:rFonts w:hint="eastAsia"/>
                <w:color w:val="333333"/>
                <w:sz w:val="21"/>
                <w:szCs w:val="21"/>
              </w:rPr>
              <w:t>，且8</w:t>
            </w:r>
            <w:r>
              <w:rPr>
                <w:color w:val="333333"/>
                <w:sz w:val="21"/>
                <w:szCs w:val="21"/>
              </w:rPr>
              <w:t>0％以上的习题解答正确</w:t>
            </w:r>
            <w:r>
              <w:rPr>
                <w:rFonts w:hint="eastAsia"/>
                <w:color w:val="333333"/>
                <w:sz w:val="21"/>
                <w:szCs w:val="21"/>
              </w:rPr>
              <w:t>。</w:t>
            </w:r>
          </w:p>
          <w:p w14:paraId="45C01B74" w14:textId="77777777" w:rsidR="00376110" w:rsidRDefault="00351003">
            <w:pPr>
              <w:spacing w:line="280" w:lineRule="exact"/>
              <w:rPr>
                <w:rFonts w:cs="Times New Roman"/>
                <w:color w:val="000000"/>
                <w:sz w:val="21"/>
                <w:szCs w:val="21"/>
              </w:rPr>
            </w:pPr>
            <w:r>
              <w:rPr>
                <w:rFonts w:hint="eastAsia"/>
                <w:color w:val="333333"/>
                <w:sz w:val="21"/>
                <w:szCs w:val="21"/>
              </w:rPr>
              <w:t>2.考勤中旷课记录不多于1次。</w:t>
            </w:r>
          </w:p>
        </w:tc>
      </w:tr>
      <w:tr w:rsidR="00376110" w14:paraId="4847E8D6" w14:textId="77777777">
        <w:trPr>
          <w:jc w:val="center"/>
        </w:trPr>
        <w:tc>
          <w:tcPr>
            <w:tcW w:w="1614" w:type="dxa"/>
          </w:tcPr>
          <w:p w14:paraId="31129592" w14:textId="77777777" w:rsidR="00376110" w:rsidRDefault="00351003">
            <w:pPr>
              <w:jc w:val="center"/>
              <w:rPr>
                <w:color w:val="333333"/>
                <w:sz w:val="21"/>
                <w:szCs w:val="21"/>
              </w:rPr>
            </w:pPr>
            <w:r>
              <w:rPr>
                <w:color w:val="333333"/>
                <w:sz w:val="21"/>
                <w:szCs w:val="21"/>
              </w:rPr>
              <w:t>中等</w:t>
            </w:r>
          </w:p>
          <w:p w14:paraId="3100C1F4" w14:textId="77777777" w:rsidR="00376110" w:rsidRDefault="00351003">
            <w:pPr>
              <w:jc w:val="center"/>
              <w:rPr>
                <w:color w:val="333333"/>
                <w:sz w:val="21"/>
                <w:szCs w:val="21"/>
              </w:rPr>
            </w:pPr>
            <w:r>
              <w:rPr>
                <w:color w:val="333333"/>
                <w:sz w:val="21"/>
                <w:szCs w:val="21"/>
              </w:rPr>
              <w:t>（70～79分）</w:t>
            </w:r>
          </w:p>
        </w:tc>
        <w:tc>
          <w:tcPr>
            <w:tcW w:w="7240" w:type="dxa"/>
          </w:tcPr>
          <w:p w14:paraId="051D8529" w14:textId="77777777" w:rsidR="00376110" w:rsidRDefault="00351003">
            <w:pPr>
              <w:spacing w:line="280" w:lineRule="exact"/>
              <w:rPr>
                <w:color w:val="333333"/>
                <w:sz w:val="21"/>
                <w:szCs w:val="21"/>
              </w:rPr>
            </w:pPr>
            <w:r>
              <w:rPr>
                <w:rFonts w:hint="eastAsia"/>
                <w:color w:val="333333"/>
                <w:sz w:val="21"/>
                <w:szCs w:val="21"/>
              </w:rPr>
              <w:t>1.作业完成率7</w:t>
            </w:r>
            <w:r>
              <w:rPr>
                <w:color w:val="333333"/>
                <w:sz w:val="21"/>
                <w:szCs w:val="21"/>
              </w:rPr>
              <w:t>0％以上</w:t>
            </w:r>
            <w:r>
              <w:rPr>
                <w:rFonts w:hint="eastAsia"/>
                <w:color w:val="333333"/>
                <w:sz w:val="21"/>
                <w:szCs w:val="21"/>
              </w:rPr>
              <w:t>，且7</w:t>
            </w:r>
            <w:r>
              <w:rPr>
                <w:color w:val="333333"/>
                <w:sz w:val="21"/>
                <w:szCs w:val="21"/>
              </w:rPr>
              <w:t>0％以上的习题解答正确</w:t>
            </w:r>
            <w:r>
              <w:rPr>
                <w:rFonts w:hint="eastAsia"/>
                <w:color w:val="333333"/>
                <w:sz w:val="21"/>
                <w:szCs w:val="21"/>
              </w:rPr>
              <w:t>。</w:t>
            </w:r>
          </w:p>
          <w:p w14:paraId="588A2F5D" w14:textId="77777777" w:rsidR="00376110" w:rsidRDefault="00351003">
            <w:pPr>
              <w:spacing w:line="280" w:lineRule="exact"/>
              <w:rPr>
                <w:rFonts w:cs="Times New Roman"/>
                <w:color w:val="000000"/>
                <w:sz w:val="21"/>
                <w:szCs w:val="21"/>
              </w:rPr>
            </w:pPr>
            <w:r>
              <w:rPr>
                <w:rFonts w:hint="eastAsia"/>
                <w:color w:val="333333"/>
                <w:sz w:val="21"/>
                <w:szCs w:val="21"/>
              </w:rPr>
              <w:t>2.考勤中旷课记录不多于2次。</w:t>
            </w:r>
          </w:p>
        </w:tc>
      </w:tr>
      <w:tr w:rsidR="00376110" w14:paraId="3BC54EE1" w14:textId="77777777">
        <w:trPr>
          <w:jc w:val="center"/>
        </w:trPr>
        <w:tc>
          <w:tcPr>
            <w:tcW w:w="1614" w:type="dxa"/>
          </w:tcPr>
          <w:p w14:paraId="09BC42B8" w14:textId="77777777" w:rsidR="00376110" w:rsidRDefault="00351003">
            <w:pPr>
              <w:jc w:val="center"/>
              <w:rPr>
                <w:color w:val="333333"/>
                <w:sz w:val="21"/>
                <w:szCs w:val="21"/>
              </w:rPr>
            </w:pPr>
            <w:r>
              <w:rPr>
                <w:color w:val="333333"/>
                <w:sz w:val="21"/>
                <w:szCs w:val="21"/>
              </w:rPr>
              <w:t>及格</w:t>
            </w:r>
          </w:p>
          <w:p w14:paraId="165852AE" w14:textId="77777777" w:rsidR="00376110" w:rsidRDefault="00351003">
            <w:pPr>
              <w:jc w:val="center"/>
              <w:rPr>
                <w:color w:val="333333"/>
                <w:sz w:val="21"/>
                <w:szCs w:val="21"/>
              </w:rPr>
            </w:pPr>
            <w:r>
              <w:rPr>
                <w:color w:val="333333"/>
                <w:sz w:val="21"/>
                <w:szCs w:val="21"/>
              </w:rPr>
              <w:t>（60～69分）</w:t>
            </w:r>
          </w:p>
        </w:tc>
        <w:tc>
          <w:tcPr>
            <w:tcW w:w="7240" w:type="dxa"/>
          </w:tcPr>
          <w:p w14:paraId="55689BC6" w14:textId="77777777" w:rsidR="00376110" w:rsidRDefault="00351003">
            <w:pPr>
              <w:spacing w:line="280" w:lineRule="exact"/>
              <w:rPr>
                <w:color w:val="333333"/>
                <w:sz w:val="21"/>
                <w:szCs w:val="21"/>
              </w:rPr>
            </w:pPr>
            <w:r>
              <w:rPr>
                <w:rFonts w:hint="eastAsia"/>
                <w:color w:val="333333"/>
                <w:sz w:val="21"/>
                <w:szCs w:val="21"/>
              </w:rPr>
              <w:t>1.作业完成率6</w:t>
            </w:r>
            <w:r>
              <w:rPr>
                <w:color w:val="333333"/>
                <w:sz w:val="21"/>
                <w:szCs w:val="21"/>
              </w:rPr>
              <w:t>0％以上</w:t>
            </w:r>
            <w:r>
              <w:rPr>
                <w:rFonts w:hint="eastAsia"/>
                <w:color w:val="333333"/>
                <w:sz w:val="21"/>
                <w:szCs w:val="21"/>
              </w:rPr>
              <w:t>，且6</w:t>
            </w:r>
            <w:r>
              <w:rPr>
                <w:color w:val="333333"/>
                <w:sz w:val="21"/>
                <w:szCs w:val="21"/>
              </w:rPr>
              <w:t>0％以上的习题解答正确</w:t>
            </w:r>
            <w:r>
              <w:rPr>
                <w:rFonts w:hint="eastAsia"/>
                <w:color w:val="333333"/>
                <w:sz w:val="21"/>
                <w:szCs w:val="21"/>
              </w:rPr>
              <w:t>。</w:t>
            </w:r>
          </w:p>
          <w:p w14:paraId="292CEE79" w14:textId="77777777" w:rsidR="00376110" w:rsidRDefault="00351003">
            <w:pPr>
              <w:spacing w:line="280" w:lineRule="exact"/>
              <w:rPr>
                <w:rFonts w:cs="Times New Roman"/>
                <w:color w:val="000000"/>
                <w:sz w:val="21"/>
                <w:szCs w:val="21"/>
              </w:rPr>
            </w:pPr>
            <w:r>
              <w:rPr>
                <w:rFonts w:hint="eastAsia"/>
                <w:color w:val="333333"/>
                <w:sz w:val="21"/>
                <w:szCs w:val="21"/>
              </w:rPr>
              <w:t>2.考勤中旷课记录不多于3次。</w:t>
            </w:r>
          </w:p>
        </w:tc>
      </w:tr>
      <w:tr w:rsidR="00376110" w14:paraId="0D3A5477" w14:textId="77777777">
        <w:trPr>
          <w:jc w:val="center"/>
        </w:trPr>
        <w:tc>
          <w:tcPr>
            <w:tcW w:w="1614" w:type="dxa"/>
          </w:tcPr>
          <w:p w14:paraId="1B6FED0D" w14:textId="77777777" w:rsidR="00376110" w:rsidRDefault="00351003">
            <w:pPr>
              <w:jc w:val="center"/>
              <w:rPr>
                <w:color w:val="333333"/>
                <w:sz w:val="21"/>
                <w:szCs w:val="21"/>
              </w:rPr>
            </w:pPr>
            <w:r>
              <w:rPr>
                <w:color w:val="333333"/>
                <w:sz w:val="21"/>
                <w:szCs w:val="21"/>
              </w:rPr>
              <w:t>不及格</w:t>
            </w:r>
          </w:p>
          <w:p w14:paraId="2FE5C0FF" w14:textId="77777777" w:rsidR="00376110" w:rsidRDefault="00351003">
            <w:pPr>
              <w:jc w:val="center"/>
              <w:rPr>
                <w:color w:val="333333"/>
                <w:sz w:val="21"/>
                <w:szCs w:val="21"/>
              </w:rPr>
            </w:pPr>
            <w:r>
              <w:rPr>
                <w:color w:val="333333"/>
                <w:sz w:val="21"/>
                <w:szCs w:val="21"/>
              </w:rPr>
              <w:t>（60以下）</w:t>
            </w:r>
          </w:p>
        </w:tc>
        <w:tc>
          <w:tcPr>
            <w:tcW w:w="7240" w:type="dxa"/>
          </w:tcPr>
          <w:p w14:paraId="1C29D619" w14:textId="77777777" w:rsidR="00376110" w:rsidRDefault="00351003">
            <w:pPr>
              <w:spacing w:line="280" w:lineRule="exact"/>
              <w:rPr>
                <w:color w:val="333333"/>
                <w:sz w:val="21"/>
                <w:szCs w:val="21"/>
              </w:rPr>
            </w:pPr>
            <w:r>
              <w:rPr>
                <w:rFonts w:hint="eastAsia"/>
                <w:color w:val="333333"/>
                <w:sz w:val="21"/>
                <w:szCs w:val="21"/>
              </w:rPr>
              <w:t>1.作业完成率6</w:t>
            </w:r>
            <w:r>
              <w:rPr>
                <w:color w:val="333333"/>
                <w:sz w:val="21"/>
                <w:szCs w:val="21"/>
              </w:rPr>
              <w:t>0％以</w:t>
            </w:r>
            <w:r>
              <w:rPr>
                <w:rFonts w:hint="eastAsia"/>
                <w:color w:val="333333"/>
                <w:sz w:val="21"/>
                <w:szCs w:val="21"/>
              </w:rPr>
              <w:t>下，且</w:t>
            </w:r>
            <w:r>
              <w:rPr>
                <w:color w:val="333333"/>
                <w:sz w:val="21"/>
                <w:szCs w:val="21"/>
              </w:rPr>
              <w:t>正确</w:t>
            </w:r>
            <w:r>
              <w:rPr>
                <w:rFonts w:hint="eastAsia"/>
                <w:color w:val="333333"/>
                <w:sz w:val="21"/>
                <w:szCs w:val="21"/>
              </w:rPr>
              <w:t>率6</w:t>
            </w:r>
            <w:r>
              <w:rPr>
                <w:color w:val="333333"/>
                <w:sz w:val="21"/>
                <w:szCs w:val="21"/>
              </w:rPr>
              <w:t>0％以</w:t>
            </w:r>
            <w:r>
              <w:rPr>
                <w:rFonts w:hint="eastAsia"/>
                <w:color w:val="333333"/>
                <w:sz w:val="21"/>
                <w:szCs w:val="21"/>
              </w:rPr>
              <w:t>下。</w:t>
            </w:r>
          </w:p>
          <w:p w14:paraId="0C07404C" w14:textId="77777777" w:rsidR="00376110" w:rsidRDefault="00351003">
            <w:pPr>
              <w:spacing w:line="280" w:lineRule="exact"/>
              <w:rPr>
                <w:rFonts w:cs="Times New Roman"/>
                <w:color w:val="000000"/>
                <w:sz w:val="21"/>
                <w:szCs w:val="21"/>
              </w:rPr>
            </w:pPr>
            <w:r>
              <w:rPr>
                <w:rFonts w:hint="eastAsia"/>
                <w:color w:val="333333"/>
                <w:sz w:val="21"/>
                <w:szCs w:val="21"/>
              </w:rPr>
              <w:t>2.考勤中旷课记录大于等于4</w:t>
            </w:r>
            <w:r>
              <w:rPr>
                <w:color w:val="333333"/>
                <w:sz w:val="21"/>
                <w:szCs w:val="21"/>
              </w:rPr>
              <w:t>次。</w:t>
            </w:r>
          </w:p>
        </w:tc>
      </w:tr>
    </w:tbl>
    <w:p w14:paraId="11C71D32" w14:textId="77777777" w:rsidR="00376110" w:rsidRDefault="00351003" w:rsidP="00387DE2">
      <w:pPr>
        <w:pStyle w:val="ac"/>
        <w:widowControl w:val="0"/>
        <w:adjustRightInd w:val="0"/>
        <w:snapToGrid w:val="0"/>
        <w:spacing w:before="0" w:beforeAutospacing="0" w:after="0" w:afterAutospacing="0" w:line="360" w:lineRule="auto"/>
        <w:ind w:firstLineChars="200" w:firstLine="420"/>
        <w:jc w:val="both"/>
        <w:rPr>
          <w:sz w:val="21"/>
          <w:szCs w:val="21"/>
        </w:rPr>
      </w:pPr>
      <w:r>
        <w:rPr>
          <w:rFonts w:hint="eastAsia"/>
          <w:sz w:val="21"/>
          <w:szCs w:val="21"/>
        </w:rPr>
        <w:t>2.实验成绩（占总成绩的20%）：采用百分制。由实验实操过程及结果和实验报告两部分组成。评分标准如下表：</w:t>
      </w:r>
    </w:p>
    <w:tbl>
      <w:tblPr>
        <w:tblStyle w:val="af2"/>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5"/>
        <w:gridCol w:w="7121"/>
      </w:tblGrid>
      <w:tr w:rsidR="00376110" w14:paraId="7BC1CFBE" w14:textId="77777777">
        <w:trPr>
          <w:trHeight w:val="351"/>
          <w:jc w:val="center"/>
        </w:trPr>
        <w:tc>
          <w:tcPr>
            <w:tcW w:w="1595" w:type="dxa"/>
            <w:vMerge w:val="restart"/>
            <w:vAlign w:val="center"/>
          </w:tcPr>
          <w:p w14:paraId="1EB7B0FA" w14:textId="77777777" w:rsidR="00376110" w:rsidRDefault="00351003">
            <w:pPr>
              <w:ind w:firstLineChars="200" w:firstLine="422"/>
              <w:rPr>
                <w:rFonts w:ascii="Times New Roman" w:cs="Times New Roman"/>
                <w:b/>
                <w:color w:val="000000"/>
                <w:sz w:val="21"/>
                <w:szCs w:val="21"/>
              </w:rPr>
            </w:pPr>
            <w:r>
              <w:rPr>
                <w:rFonts w:ascii="Times New Roman" w:cs="Times New Roman" w:hint="eastAsia"/>
                <w:b/>
                <w:color w:val="000000"/>
                <w:sz w:val="21"/>
                <w:szCs w:val="21"/>
              </w:rPr>
              <w:t>等级</w:t>
            </w:r>
          </w:p>
        </w:tc>
        <w:tc>
          <w:tcPr>
            <w:tcW w:w="7121" w:type="dxa"/>
            <w:vAlign w:val="center"/>
          </w:tcPr>
          <w:p w14:paraId="080D27F0" w14:textId="77777777" w:rsidR="00376110" w:rsidRDefault="00351003">
            <w:pPr>
              <w:ind w:firstLineChars="1000" w:firstLine="2108"/>
              <w:rPr>
                <w:rFonts w:ascii="Times New Roman" w:cs="Times New Roman"/>
                <w:b/>
                <w:color w:val="000000"/>
                <w:sz w:val="21"/>
                <w:szCs w:val="21"/>
              </w:rPr>
            </w:pPr>
            <w:r>
              <w:rPr>
                <w:rFonts w:ascii="Times New Roman" w:cs="Times New Roman" w:hint="eastAsia"/>
                <w:b/>
                <w:color w:val="000000"/>
                <w:sz w:val="21"/>
                <w:szCs w:val="21"/>
              </w:rPr>
              <w:t>评</w:t>
            </w:r>
            <w:r>
              <w:rPr>
                <w:rFonts w:ascii="Times New Roman" w:cs="Times New Roman" w:hint="eastAsia"/>
                <w:b/>
                <w:color w:val="000000"/>
                <w:sz w:val="21"/>
                <w:szCs w:val="21"/>
              </w:rPr>
              <w:t xml:space="preserve">     </w:t>
            </w:r>
            <w:r>
              <w:rPr>
                <w:rFonts w:ascii="Times New Roman" w:cs="Times New Roman" w:hint="eastAsia"/>
                <w:b/>
                <w:color w:val="000000"/>
                <w:sz w:val="21"/>
                <w:szCs w:val="21"/>
              </w:rPr>
              <w:t>分</w:t>
            </w:r>
            <w:r>
              <w:rPr>
                <w:rFonts w:ascii="Times New Roman" w:cs="Times New Roman" w:hint="eastAsia"/>
                <w:b/>
                <w:color w:val="000000"/>
                <w:sz w:val="21"/>
                <w:szCs w:val="21"/>
              </w:rPr>
              <w:t xml:space="preserve">    </w:t>
            </w:r>
            <w:r>
              <w:rPr>
                <w:rFonts w:ascii="Times New Roman" w:cs="Times New Roman" w:hint="eastAsia"/>
                <w:b/>
                <w:color w:val="000000"/>
                <w:sz w:val="21"/>
                <w:szCs w:val="21"/>
              </w:rPr>
              <w:t>标</w:t>
            </w:r>
            <w:r>
              <w:rPr>
                <w:rFonts w:ascii="Times New Roman" w:cs="Times New Roman" w:hint="eastAsia"/>
                <w:b/>
                <w:color w:val="000000"/>
                <w:sz w:val="21"/>
                <w:szCs w:val="21"/>
              </w:rPr>
              <w:t xml:space="preserve">     </w:t>
            </w:r>
            <w:r>
              <w:rPr>
                <w:rFonts w:ascii="Times New Roman" w:cs="Times New Roman" w:hint="eastAsia"/>
                <w:b/>
                <w:color w:val="000000"/>
                <w:sz w:val="21"/>
                <w:szCs w:val="21"/>
              </w:rPr>
              <w:t>准</w:t>
            </w:r>
          </w:p>
        </w:tc>
      </w:tr>
      <w:tr w:rsidR="00376110" w14:paraId="3E7757C6" w14:textId="77777777">
        <w:trPr>
          <w:trHeight w:val="382"/>
          <w:jc w:val="center"/>
        </w:trPr>
        <w:tc>
          <w:tcPr>
            <w:tcW w:w="1595" w:type="dxa"/>
            <w:vMerge/>
            <w:vAlign w:val="center"/>
          </w:tcPr>
          <w:p w14:paraId="554B96A5" w14:textId="77777777" w:rsidR="00376110" w:rsidRDefault="00376110">
            <w:pPr>
              <w:rPr>
                <w:rFonts w:ascii="Times New Roman" w:cs="Times New Roman"/>
                <w:b/>
                <w:color w:val="000000"/>
                <w:sz w:val="21"/>
                <w:szCs w:val="21"/>
              </w:rPr>
            </w:pPr>
          </w:p>
        </w:tc>
        <w:tc>
          <w:tcPr>
            <w:tcW w:w="7121" w:type="dxa"/>
            <w:vAlign w:val="center"/>
          </w:tcPr>
          <w:p w14:paraId="4FDF2410" w14:textId="77777777" w:rsidR="00376110" w:rsidRDefault="00351003">
            <w:pPr>
              <w:rPr>
                <w:rFonts w:ascii="Times New Roman" w:cs="Times New Roman"/>
                <w:b/>
                <w:color w:val="000000"/>
                <w:sz w:val="21"/>
                <w:szCs w:val="21"/>
              </w:rPr>
            </w:pPr>
            <w:r>
              <w:rPr>
                <w:rFonts w:ascii="Times New Roman" w:cs="Times New Roman" w:hint="eastAsia"/>
                <w:b/>
                <w:color w:val="000000"/>
                <w:sz w:val="21"/>
                <w:szCs w:val="21"/>
              </w:rPr>
              <w:t>1.</w:t>
            </w:r>
            <w:r>
              <w:rPr>
                <w:rFonts w:ascii="Times New Roman" w:cs="Times New Roman" w:hint="eastAsia"/>
                <w:b/>
                <w:color w:val="000000"/>
                <w:sz w:val="21"/>
                <w:szCs w:val="21"/>
              </w:rPr>
              <w:t>实验操作过程及结果；</w:t>
            </w:r>
            <w:r>
              <w:rPr>
                <w:rFonts w:ascii="Times New Roman" w:cs="Times New Roman" w:hint="eastAsia"/>
                <w:b/>
                <w:color w:val="000000"/>
                <w:sz w:val="21"/>
                <w:szCs w:val="21"/>
              </w:rPr>
              <w:t>2.</w:t>
            </w:r>
            <w:r>
              <w:rPr>
                <w:rFonts w:ascii="Times New Roman" w:cs="Times New Roman" w:hint="eastAsia"/>
                <w:b/>
                <w:color w:val="000000"/>
                <w:sz w:val="21"/>
                <w:szCs w:val="21"/>
              </w:rPr>
              <w:t>实验报告</w:t>
            </w:r>
          </w:p>
        </w:tc>
      </w:tr>
      <w:tr w:rsidR="00376110" w14:paraId="23BD6A77" w14:textId="77777777">
        <w:trPr>
          <w:jc w:val="center"/>
        </w:trPr>
        <w:tc>
          <w:tcPr>
            <w:tcW w:w="1595" w:type="dxa"/>
            <w:vAlign w:val="center"/>
          </w:tcPr>
          <w:p w14:paraId="036F183B" w14:textId="77777777" w:rsidR="00376110" w:rsidRDefault="00351003">
            <w:pPr>
              <w:jc w:val="center"/>
              <w:rPr>
                <w:color w:val="333333"/>
                <w:sz w:val="21"/>
                <w:szCs w:val="21"/>
              </w:rPr>
            </w:pPr>
            <w:r>
              <w:rPr>
                <w:color w:val="333333"/>
                <w:sz w:val="21"/>
                <w:szCs w:val="21"/>
              </w:rPr>
              <w:t>优秀</w:t>
            </w:r>
          </w:p>
          <w:p w14:paraId="580145FB" w14:textId="77777777" w:rsidR="00376110" w:rsidRDefault="00351003">
            <w:pPr>
              <w:jc w:val="center"/>
              <w:rPr>
                <w:color w:val="333333"/>
                <w:sz w:val="21"/>
                <w:szCs w:val="21"/>
              </w:rPr>
            </w:pPr>
            <w:r>
              <w:rPr>
                <w:color w:val="333333"/>
                <w:sz w:val="21"/>
                <w:szCs w:val="21"/>
              </w:rPr>
              <w:t>（90～100分）</w:t>
            </w:r>
          </w:p>
        </w:tc>
        <w:tc>
          <w:tcPr>
            <w:tcW w:w="7121" w:type="dxa"/>
          </w:tcPr>
          <w:p w14:paraId="43E69104" w14:textId="77777777" w:rsidR="00376110" w:rsidRDefault="00351003">
            <w:pPr>
              <w:spacing w:line="280" w:lineRule="exact"/>
              <w:rPr>
                <w:color w:val="333333"/>
                <w:sz w:val="21"/>
                <w:szCs w:val="21"/>
              </w:rPr>
            </w:pPr>
            <w:r>
              <w:rPr>
                <w:rFonts w:hint="eastAsia"/>
                <w:color w:val="333333"/>
                <w:sz w:val="21"/>
                <w:szCs w:val="21"/>
              </w:rPr>
              <w:t>1.按照实验指导书，在实验课内完成了实验，过程完整，结果准确。</w:t>
            </w:r>
          </w:p>
          <w:p w14:paraId="7F561054" w14:textId="77777777" w:rsidR="00376110" w:rsidRDefault="00351003">
            <w:pPr>
              <w:spacing w:line="280" w:lineRule="exact"/>
              <w:rPr>
                <w:rFonts w:cs="Times New Roman"/>
                <w:color w:val="000000"/>
                <w:sz w:val="21"/>
                <w:szCs w:val="21"/>
              </w:rPr>
            </w:pPr>
            <w:r>
              <w:rPr>
                <w:rFonts w:hint="eastAsia"/>
                <w:color w:val="333333"/>
                <w:sz w:val="21"/>
                <w:szCs w:val="21"/>
              </w:rPr>
              <w:t>2.在规定时间内提交了实验报告，实验报告完整地反应了实验过程，内容充实，实验结论准确。</w:t>
            </w:r>
          </w:p>
        </w:tc>
      </w:tr>
      <w:tr w:rsidR="00376110" w14:paraId="3ECFF5E9" w14:textId="77777777">
        <w:trPr>
          <w:jc w:val="center"/>
        </w:trPr>
        <w:tc>
          <w:tcPr>
            <w:tcW w:w="1595" w:type="dxa"/>
            <w:vAlign w:val="center"/>
          </w:tcPr>
          <w:p w14:paraId="34AA2C20" w14:textId="77777777" w:rsidR="00376110" w:rsidRDefault="00351003">
            <w:pPr>
              <w:jc w:val="center"/>
              <w:rPr>
                <w:color w:val="333333"/>
                <w:sz w:val="21"/>
                <w:szCs w:val="21"/>
              </w:rPr>
            </w:pPr>
            <w:r>
              <w:rPr>
                <w:color w:val="333333"/>
                <w:sz w:val="21"/>
                <w:szCs w:val="21"/>
              </w:rPr>
              <w:t>良好</w:t>
            </w:r>
          </w:p>
          <w:p w14:paraId="7F6B99BE" w14:textId="77777777" w:rsidR="00376110" w:rsidRDefault="00351003">
            <w:pPr>
              <w:jc w:val="center"/>
              <w:rPr>
                <w:color w:val="333333"/>
                <w:sz w:val="21"/>
                <w:szCs w:val="21"/>
              </w:rPr>
            </w:pPr>
            <w:r>
              <w:rPr>
                <w:color w:val="333333"/>
                <w:sz w:val="21"/>
                <w:szCs w:val="21"/>
              </w:rPr>
              <w:t>（80～89分）</w:t>
            </w:r>
          </w:p>
        </w:tc>
        <w:tc>
          <w:tcPr>
            <w:tcW w:w="7121" w:type="dxa"/>
          </w:tcPr>
          <w:p w14:paraId="5DF61139" w14:textId="77777777" w:rsidR="00376110" w:rsidRDefault="00351003">
            <w:pPr>
              <w:spacing w:line="280" w:lineRule="exact"/>
              <w:rPr>
                <w:color w:val="333333"/>
                <w:sz w:val="21"/>
                <w:szCs w:val="21"/>
              </w:rPr>
            </w:pPr>
            <w:r>
              <w:rPr>
                <w:rFonts w:hint="eastAsia"/>
                <w:color w:val="333333"/>
                <w:sz w:val="21"/>
                <w:szCs w:val="21"/>
              </w:rPr>
              <w:t>1.按照实验指导书，在实验课内完成了实验，过程完整，结果准确。</w:t>
            </w:r>
          </w:p>
          <w:p w14:paraId="43FF93A5" w14:textId="77777777" w:rsidR="00376110" w:rsidRDefault="00351003">
            <w:pPr>
              <w:spacing w:line="280" w:lineRule="exact"/>
              <w:rPr>
                <w:rFonts w:cs="Times New Roman"/>
                <w:color w:val="000000"/>
                <w:sz w:val="21"/>
                <w:szCs w:val="21"/>
              </w:rPr>
            </w:pPr>
            <w:r>
              <w:rPr>
                <w:rFonts w:hint="eastAsia"/>
                <w:color w:val="333333"/>
                <w:sz w:val="21"/>
                <w:szCs w:val="21"/>
              </w:rPr>
              <w:t>2.在规定时间内提交了实验报告，实验报告基本完整地反应了实验过程，内容较充实，实验结论准确。</w:t>
            </w:r>
          </w:p>
        </w:tc>
      </w:tr>
      <w:tr w:rsidR="00376110" w14:paraId="1A0B033F" w14:textId="77777777">
        <w:trPr>
          <w:jc w:val="center"/>
        </w:trPr>
        <w:tc>
          <w:tcPr>
            <w:tcW w:w="1595" w:type="dxa"/>
            <w:vAlign w:val="center"/>
          </w:tcPr>
          <w:p w14:paraId="4B19C4BC" w14:textId="77777777" w:rsidR="00376110" w:rsidRDefault="00351003">
            <w:pPr>
              <w:jc w:val="center"/>
              <w:rPr>
                <w:color w:val="333333"/>
                <w:sz w:val="21"/>
                <w:szCs w:val="21"/>
              </w:rPr>
            </w:pPr>
            <w:r>
              <w:rPr>
                <w:color w:val="333333"/>
                <w:sz w:val="21"/>
                <w:szCs w:val="21"/>
              </w:rPr>
              <w:t>中等</w:t>
            </w:r>
          </w:p>
          <w:p w14:paraId="369D3903" w14:textId="77777777" w:rsidR="00376110" w:rsidRDefault="00351003">
            <w:pPr>
              <w:jc w:val="center"/>
              <w:rPr>
                <w:color w:val="333333"/>
                <w:sz w:val="21"/>
                <w:szCs w:val="21"/>
              </w:rPr>
            </w:pPr>
            <w:r>
              <w:rPr>
                <w:color w:val="333333"/>
                <w:sz w:val="21"/>
                <w:szCs w:val="21"/>
              </w:rPr>
              <w:t>（70～79分）</w:t>
            </w:r>
          </w:p>
        </w:tc>
        <w:tc>
          <w:tcPr>
            <w:tcW w:w="7121" w:type="dxa"/>
          </w:tcPr>
          <w:p w14:paraId="48A10454" w14:textId="77777777" w:rsidR="00376110" w:rsidRDefault="00351003">
            <w:pPr>
              <w:spacing w:line="280" w:lineRule="exact"/>
              <w:rPr>
                <w:color w:val="333333"/>
                <w:sz w:val="21"/>
                <w:szCs w:val="21"/>
              </w:rPr>
            </w:pPr>
            <w:r>
              <w:rPr>
                <w:rFonts w:hint="eastAsia"/>
                <w:color w:val="333333"/>
                <w:sz w:val="21"/>
                <w:szCs w:val="21"/>
              </w:rPr>
              <w:t>1.按照实验指导书，在实验课内完成了实验，过程完整。</w:t>
            </w:r>
          </w:p>
          <w:p w14:paraId="642FD4FE" w14:textId="77777777" w:rsidR="00376110" w:rsidRDefault="00351003">
            <w:pPr>
              <w:spacing w:line="280" w:lineRule="exact"/>
              <w:rPr>
                <w:rFonts w:cs="Times New Roman"/>
                <w:color w:val="000000"/>
                <w:sz w:val="21"/>
                <w:szCs w:val="21"/>
              </w:rPr>
            </w:pPr>
            <w:r>
              <w:rPr>
                <w:rFonts w:hint="eastAsia"/>
                <w:color w:val="333333"/>
                <w:sz w:val="21"/>
                <w:szCs w:val="21"/>
              </w:rPr>
              <w:t>2.在规定时间内提交了实验报告，实验报告基本完整地反应了实验过程，实验结论准确。</w:t>
            </w:r>
          </w:p>
        </w:tc>
      </w:tr>
      <w:tr w:rsidR="00376110" w14:paraId="75B36577" w14:textId="77777777">
        <w:trPr>
          <w:jc w:val="center"/>
        </w:trPr>
        <w:tc>
          <w:tcPr>
            <w:tcW w:w="1595" w:type="dxa"/>
            <w:vAlign w:val="center"/>
          </w:tcPr>
          <w:p w14:paraId="33883BBD" w14:textId="77777777" w:rsidR="00376110" w:rsidRDefault="00351003">
            <w:pPr>
              <w:jc w:val="center"/>
              <w:rPr>
                <w:color w:val="333333"/>
                <w:sz w:val="21"/>
                <w:szCs w:val="21"/>
              </w:rPr>
            </w:pPr>
            <w:r>
              <w:rPr>
                <w:color w:val="333333"/>
                <w:sz w:val="21"/>
                <w:szCs w:val="21"/>
              </w:rPr>
              <w:t>及格</w:t>
            </w:r>
          </w:p>
          <w:p w14:paraId="0C688FD0" w14:textId="77777777" w:rsidR="00376110" w:rsidRDefault="00351003">
            <w:pPr>
              <w:jc w:val="center"/>
              <w:rPr>
                <w:color w:val="333333"/>
                <w:sz w:val="21"/>
                <w:szCs w:val="21"/>
              </w:rPr>
            </w:pPr>
            <w:r>
              <w:rPr>
                <w:color w:val="333333"/>
                <w:sz w:val="21"/>
                <w:szCs w:val="21"/>
              </w:rPr>
              <w:lastRenderedPageBreak/>
              <w:t>（60～69分）</w:t>
            </w:r>
          </w:p>
        </w:tc>
        <w:tc>
          <w:tcPr>
            <w:tcW w:w="7121" w:type="dxa"/>
          </w:tcPr>
          <w:p w14:paraId="2261E359" w14:textId="77777777" w:rsidR="00376110" w:rsidRDefault="00351003">
            <w:pPr>
              <w:spacing w:line="280" w:lineRule="exact"/>
              <w:rPr>
                <w:color w:val="333333"/>
                <w:sz w:val="21"/>
                <w:szCs w:val="21"/>
              </w:rPr>
            </w:pPr>
            <w:r>
              <w:rPr>
                <w:rFonts w:hint="eastAsia"/>
                <w:color w:val="333333"/>
                <w:sz w:val="21"/>
                <w:szCs w:val="21"/>
              </w:rPr>
              <w:lastRenderedPageBreak/>
              <w:t>1.按照实验指导书，完成了实验，实验结果准确。</w:t>
            </w:r>
          </w:p>
          <w:p w14:paraId="205B9D6F" w14:textId="77777777" w:rsidR="00376110" w:rsidRDefault="00351003">
            <w:pPr>
              <w:spacing w:line="280" w:lineRule="exact"/>
              <w:rPr>
                <w:rFonts w:cs="Times New Roman"/>
                <w:color w:val="000000"/>
                <w:sz w:val="21"/>
                <w:szCs w:val="21"/>
              </w:rPr>
            </w:pPr>
            <w:r>
              <w:rPr>
                <w:rFonts w:hint="eastAsia"/>
                <w:color w:val="333333"/>
                <w:sz w:val="21"/>
                <w:szCs w:val="21"/>
              </w:rPr>
              <w:lastRenderedPageBreak/>
              <w:t>2.在课程结束前提交了实验报告，实验报告基本完整地反应了实验过程，实验结论准确。</w:t>
            </w:r>
          </w:p>
        </w:tc>
      </w:tr>
      <w:tr w:rsidR="00376110" w14:paraId="277F418F" w14:textId="77777777">
        <w:trPr>
          <w:jc w:val="center"/>
        </w:trPr>
        <w:tc>
          <w:tcPr>
            <w:tcW w:w="1595" w:type="dxa"/>
            <w:vAlign w:val="center"/>
          </w:tcPr>
          <w:p w14:paraId="7E4884A2" w14:textId="77777777" w:rsidR="00376110" w:rsidRDefault="00351003">
            <w:pPr>
              <w:jc w:val="center"/>
              <w:rPr>
                <w:color w:val="333333"/>
                <w:sz w:val="21"/>
                <w:szCs w:val="21"/>
              </w:rPr>
            </w:pPr>
            <w:r>
              <w:rPr>
                <w:color w:val="333333"/>
                <w:sz w:val="21"/>
                <w:szCs w:val="21"/>
              </w:rPr>
              <w:lastRenderedPageBreak/>
              <w:t>不及格</w:t>
            </w:r>
          </w:p>
          <w:p w14:paraId="3F15252D" w14:textId="77777777" w:rsidR="00376110" w:rsidRDefault="00351003">
            <w:pPr>
              <w:jc w:val="center"/>
              <w:rPr>
                <w:color w:val="333333"/>
                <w:sz w:val="21"/>
                <w:szCs w:val="21"/>
              </w:rPr>
            </w:pPr>
            <w:r>
              <w:rPr>
                <w:color w:val="333333"/>
                <w:sz w:val="21"/>
                <w:szCs w:val="21"/>
              </w:rPr>
              <w:t>（60以下）</w:t>
            </w:r>
          </w:p>
        </w:tc>
        <w:tc>
          <w:tcPr>
            <w:tcW w:w="7121" w:type="dxa"/>
          </w:tcPr>
          <w:p w14:paraId="293FFF99" w14:textId="77777777" w:rsidR="00376110" w:rsidRDefault="00351003">
            <w:pPr>
              <w:spacing w:line="280" w:lineRule="exact"/>
              <w:rPr>
                <w:color w:val="333333"/>
                <w:sz w:val="21"/>
                <w:szCs w:val="21"/>
              </w:rPr>
            </w:pPr>
            <w:r>
              <w:rPr>
                <w:rFonts w:hint="eastAsia"/>
                <w:color w:val="333333"/>
                <w:sz w:val="21"/>
                <w:szCs w:val="21"/>
              </w:rPr>
              <w:t>1.未完成实验或缺席实验课。</w:t>
            </w:r>
          </w:p>
          <w:p w14:paraId="173D58AA" w14:textId="77777777" w:rsidR="00376110" w:rsidRDefault="00351003">
            <w:pPr>
              <w:spacing w:line="280" w:lineRule="exact"/>
              <w:rPr>
                <w:rFonts w:cs="Times New Roman"/>
                <w:color w:val="000000"/>
                <w:sz w:val="21"/>
                <w:szCs w:val="21"/>
              </w:rPr>
            </w:pPr>
            <w:r>
              <w:rPr>
                <w:rFonts w:hint="eastAsia"/>
                <w:color w:val="333333"/>
                <w:sz w:val="21"/>
                <w:szCs w:val="21"/>
              </w:rPr>
              <w:t>2.未在规定时间内提及实验报告。</w:t>
            </w:r>
          </w:p>
        </w:tc>
      </w:tr>
    </w:tbl>
    <w:p w14:paraId="5802CF95" w14:textId="77777777" w:rsidR="00376110" w:rsidRDefault="00351003" w:rsidP="00387DE2">
      <w:pPr>
        <w:pStyle w:val="ac"/>
        <w:widowControl w:val="0"/>
        <w:adjustRightInd w:val="0"/>
        <w:snapToGrid w:val="0"/>
        <w:spacing w:before="0" w:beforeAutospacing="0" w:after="0" w:afterAutospacing="0" w:line="360" w:lineRule="auto"/>
        <w:ind w:firstLineChars="200" w:firstLine="420"/>
        <w:jc w:val="both"/>
        <w:rPr>
          <w:sz w:val="21"/>
          <w:szCs w:val="21"/>
        </w:rPr>
      </w:pPr>
      <w:r>
        <w:rPr>
          <w:rFonts w:hint="eastAsia"/>
          <w:sz w:val="21"/>
          <w:szCs w:val="21"/>
        </w:rPr>
        <w:t>3.期末考试（占总成绩的60%）：采用百分制。期末考试的考核内容、题型和分值分配情况请见下表：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965"/>
        <w:gridCol w:w="966"/>
        <w:gridCol w:w="798"/>
        <w:gridCol w:w="678"/>
      </w:tblGrid>
      <w:tr w:rsidR="00376110" w14:paraId="5B3B947D" w14:textId="77777777">
        <w:trPr>
          <w:trHeight w:val="340"/>
          <w:jc w:val="center"/>
        </w:trPr>
        <w:tc>
          <w:tcPr>
            <w:tcW w:w="1489" w:type="dxa"/>
            <w:vAlign w:val="center"/>
          </w:tcPr>
          <w:p w14:paraId="7EE26FA6" w14:textId="77777777" w:rsidR="00376110" w:rsidRDefault="00351003">
            <w:pPr>
              <w:snapToGrid w:val="0"/>
              <w:jc w:val="center"/>
              <w:rPr>
                <w:b/>
                <w:bCs/>
                <w:color w:val="000000"/>
                <w:sz w:val="21"/>
                <w:szCs w:val="21"/>
              </w:rPr>
            </w:pPr>
            <w:r>
              <w:rPr>
                <w:rFonts w:hint="eastAsia"/>
                <w:b/>
                <w:bCs/>
                <w:color w:val="000000"/>
                <w:sz w:val="21"/>
                <w:szCs w:val="21"/>
              </w:rPr>
              <w:t>考核</w:t>
            </w:r>
          </w:p>
          <w:p w14:paraId="4FE2426B" w14:textId="77777777" w:rsidR="00376110" w:rsidRDefault="00351003">
            <w:pPr>
              <w:snapToGrid w:val="0"/>
              <w:jc w:val="center"/>
              <w:rPr>
                <w:b/>
                <w:bCs/>
                <w:color w:val="000000"/>
                <w:sz w:val="21"/>
                <w:szCs w:val="21"/>
              </w:rPr>
            </w:pPr>
            <w:r>
              <w:rPr>
                <w:rFonts w:hint="eastAsia"/>
                <w:b/>
                <w:bCs/>
                <w:color w:val="000000"/>
                <w:sz w:val="21"/>
                <w:szCs w:val="21"/>
              </w:rPr>
              <w:t>模块</w:t>
            </w:r>
          </w:p>
        </w:tc>
        <w:tc>
          <w:tcPr>
            <w:tcW w:w="4965" w:type="dxa"/>
            <w:vAlign w:val="center"/>
          </w:tcPr>
          <w:p w14:paraId="361ADA50" w14:textId="77777777" w:rsidR="00376110" w:rsidRDefault="00351003">
            <w:pPr>
              <w:snapToGrid w:val="0"/>
              <w:ind w:left="180"/>
              <w:jc w:val="center"/>
              <w:rPr>
                <w:b/>
                <w:bCs/>
                <w:color w:val="000000"/>
                <w:sz w:val="21"/>
                <w:szCs w:val="21"/>
              </w:rPr>
            </w:pPr>
            <w:r>
              <w:rPr>
                <w:rFonts w:hint="eastAsia"/>
                <w:b/>
                <w:bCs/>
                <w:color w:val="000000"/>
                <w:sz w:val="21"/>
                <w:szCs w:val="21"/>
              </w:rPr>
              <w:t>考核内容</w:t>
            </w:r>
          </w:p>
        </w:tc>
        <w:tc>
          <w:tcPr>
            <w:tcW w:w="966" w:type="dxa"/>
          </w:tcPr>
          <w:p w14:paraId="3F3607EE" w14:textId="77777777" w:rsidR="00376110" w:rsidRDefault="00351003">
            <w:pPr>
              <w:snapToGrid w:val="0"/>
              <w:jc w:val="center"/>
              <w:rPr>
                <w:b/>
                <w:bCs/>
                <w:color w:val="000000"/>
                <w:sz w:val="21"/>
                <w:szCs w:val="21"/>
              </w:rPr>
            </w:pPr>
            <w:r>
              <w:rPr>
                <w:rFonts w:hint="eastAsia"/>
                <w:b/>
                <w:bCs/>
                <w:color w:val="000000"/>
                <w:sz w:val="21"/>
                <w:szCs w:val="21"/>
              </w:rPr>
              <w:t>主要</w:t>
            </w:r>
          </w:p>
          <w:p w14:paraId="16DAF946" w14:textId="77777777" w:rsidR="00376110" w:rsidRDefault="00351003">
            <w:pPr>
              <w:snapToGrid w:val="0"/>
              <w:jc w:val="center"/>
              <w:rPr>
                <w:b/>
                <w:bCs/>
                <w:color w:val="000000"/>
                <w:sz w:val="21"/>
                <w:szCs w:val="21"/>
              </w:rPr>
            </w:pPr>
            <w:r>
              <w:rPr>
                <w:rFonts w:hint="eastAsia"/>
                <w:b/>
                <w:bCs/>
                <w:color w:val="000000"/>
                <w:sz w:val="21"/>
                <w:szCs w:val="21"/>
              </w:rPr>
              <w:t>题型</w:t>
            </w:r>
          </w:p>
        </w:tc>
        <w:tc>
          <w:tcPr>
            <w:tcW w:w="798" w:type="dxa"/>
            <w:vAlign w:val="center"/>
          </w:tcPr>
          <w:p w14:paraId="6999B4AA" w14:textId="77777777" w:rsidR="00376110" w:rsidRDefault="00351003">
            <w:pPr>
              <w:snapToGrid w:val="0"/>
              <w:jc w:val="center"/>
              <w:rPr>
                <w:b/>
                <w:bCs/>
                <w:color w:val="000000"/>
                <w:sz w:val="21"/>
                <w:szCs w:val="21"/>
              </w:rPr>
            </w:pPr>
            <w:r>
              <w:rPr>
                <w:rFonts w:hint="eastAsia"/>
                <w:b/>
                <w:bCs/>
                <w:color w:val="000000"/>
                <w:sz w:val="21"/>
                <w:szCs w:val="21"/>
              </w:rPr>
              <w:t>支撑目标</w:t>
            </w:r>
          </w:p>
        </w:tc>
        <w:tc>
          <w:tcPr>
            <w:tcW w:w="678" w:type="dxa"/>
            <w:vAlign w:val="center"/>
          </w:tcPr>
          <w:p w14:paraId="48B4CD7A" w14:textId="77777777" w:rsidR="00376110" w:rsidRDefault="00351003">
            <w:pPr>
              <w:snapToGrid w:val="0"/>
              <w:jc w:val="center"/>
              <w:rPr>
                <w:b/>
                <w:bCs/>
                <w:color w:val="000000"/>
                <w:sz w:val="21"/>
                <w:szCs w:val="21"/>
              </w:rPr>
            </w:pPr>
            <w:r>
              <w:rPr>
                <w:rFonts w:hint="eastAsia"/>
                <w:b/>
                <w:bCs/>
                <w:color w:val="000000"/>
                <w:sz w:val="21"/>
                <w:szCs w:val="21"/>
              </w:rPr>
              <w:t>分值</w:t>
            </w:r>
          </w:p>
        </w:tc>
      </w:tr>
      <w:tr w:rsidR="00376110" w14:paraId="09670D35" w14:textId="77777777">
        <w:trPr>
          <w:trHeight w:val="1418"/>
          <w:jc w:val="center"/>
        </w:trPr>
        <w:tc>
          <w:tcPr>
            <w:tcW w:w="1489" w:type="dxa"/>
            <w:vAlign w:val="center"/>
          </w:tcPr>
          <w:p w14:paraId="17BC7114" w14:textId="77777777" w:rsidR="00376110" w:rsidRDefault="00351003">
            <w:pPr>
              <w:snapToGrid w:val="0"/>
              <w:jc w:val="center"/>
              <w:rPr>
                <w:color w:val="000000"/>
                <w:sz w:val="21"/>
                <w:szCs w:val="21"/>
              </w:rPr>
            </w:pPr>
            <w:r>
              <w:rPr>
                <w:rFonts w:hint="eastAsia"/>
                <w:sz w:val="21"/>
                <w:szCs w:val="21"/>
              </w:rPr>
              <w:t>计算机网络概述</w:t>
            </w:r>
          </w:p>
        </w:tc>
        <w:tc>
          <w:tcPr>
            <w:tcW w:w="4965" w:type="dxa"/>
            <w:vAlign w:val="center"/>
          </w:tcPr>
          <w:p w14:paraId="334AD4CC" w14:textId="77777777" w:rsidR="00376110" w:rsidRDefault="00351003">
            <w:pPr>
              <w:snapToGrid w:val="0"/>
              <w:jc w:val="both"/>
              <w:rPr>
                <w:color w:val="000000"/>
                <w:sz w:val="21"/>
                <w:szCs w:val="21"/>
              </w:rPr>
            </w:pPr>
            <w:r>
              <w:rPr>
                <w:rFonts w:hint="eastAsia"/>
                <w:color w:val="000000"/>
                <w:sz w:val="21"/>
                <w:szCs w:val="21"/>
              </w:rPr>
              <w:t>计算机网络定义，计算机网络产生和发展过程，计算机网络应用，计算机网络分类，无线网及其分类，网络体系结构，网络分层模型，协议和接口，</w:t>
            </w:r>
            <w:r>
              <w:rPr>
                <w:color w:val="000000"/>
                <w:sz w:val="21"/>
                <w:szCs w:val="21"/>
              </w:rPr>
              <w:t>ISO/OSI参考模型和TCP/IP参考模型，网络标准化组织以及因特网标准和管理机构，互联网与互联网+。</w:t>
            </w:r>
          </w:p>
        </w:tc>
        <w:tc>
          <w:tcPr>
            <w:tcW w:w="966" w:type="dxa"/>
            <w:vAlign w:val="center"/>
          </w:tcPr>
          <w:p w14:paraId="58D2695B" w14:textId="77777777" w:rsidR="00376110" w:rsidRDefault="00351003">
            <w:pPr>
              <w:snapToGrid w:val="0"/>
              <w:jc w:val="both"/>
              <w:rPr>
                <w:color w:val="000000"/>
                <w:sz w:val="21"/>
                <w:szCs w:val="21"/>
              </w:rPr>
            </w:pPr>
            <w:r>
              <w:rPr>
                <w:rFonts w:hint="eastAsia"/>
                <w:color w:val="000000"/>
                <w:sz w:val="21"/>
                <w:szCs w:val="21"/>
              </w:rPr>
              <w:t>选择题、填空题、名词解释、判断题、简答题</w:t>
            </w:r>
          </w:p>
        </w:tc>
        <w:tc>
          <w:tcPr>
            <w:tcW w:w="798" w:type="dxa"/>
            <w:vAlign w:val="center"/>
          </w:tcPr>
          <w:p w14:paraId="1B209A55" w14:textId="77777777" w:rsidR="00376110" w:rsidRDefault="00351003">
            <w:pPr>
              <w:snapToGrid w:val="0"/>
              <w:jc w:val="center"/>
              <w:rPr>
                <w:color w:val="000000"/>
                <w:sz w:val="21"/>
                <w:szCs w:val="21"/>
              </w:rPr>
            </w:pPr>
            <w:r>
              <w:rPr>
                <w:rFonts w:hint="eastAsia"/>
                <w:color w:val="000000"/>
                <w:sz w:val="21"/>
                <w:szCs w:val="21"/>
              </w:rPr>
              <w:t>目标1</w:t>
            </w:r>
          </w:p>
          <w:p w14:paraId="00CCB182" w14:textId="0AF5B2FF" w:rsidR="00376110" w:rsidRDefault="00351003" w:rsidP="006636F6">
            <w:pPr>
              <w:snapToGrid w:val="0"/>
              <w:jc w:val="center"/>
              <w:rPr>
                <w:color w:val="000000"/>
                <w:sz w:val="21"/>
                <w:szCs w:val="21"/>
              </w:rPr>
            </w:pPr>
            <w:r>
              <w:rPr>
                <w:rFonts w:hint="eastAsia"/>
                <w:color w:val="000000"/>
                <w:sz w:val="21"/>
                <w:szCs w:val="21"/>
              </w:rPr>
              <w:t>目标2</w:t>
            </w:r>
          </w:p>
        </w:tc>
        <w:tc>
          <w:tcPr>
            <w:tcW w:w="678" w:type="dxa"/>
            <w:vAlign w:val="center"/>
          </w:tcPr>
          <w:p w14:paraId="47C2709D" w14:textId="77777777" w:rsidR="00376110" w:rsidRDefault="00351003">
            <w:pPr>
              <w:snapToGrid w:val="0"/>
              <w:jc w:val="center"/>
              <w:rPr>
                <w:color w:val="000000"/>
                <w:sz w:val="21"/>
                <w:szCs w:val="21"/>
              </w:rPr>
            </w:pPr>
            <w:r>
              <w:rPr>
                <w:rFonts w:hint="eastAsia"/>
                <w:color w:val="000000"/>
                <w:sz w:val="21"/>
                <w:szCs w:val="21"/>
              </w:rPr>
              <w:t>10</w:t>
            </w:r>
          </w:p>
        </w:tc>
      </w:tr>
      <w:tr w:rsidR="00376110" w14:paraId="6F006E2E" w14:textId="77777777">
        <w:trPr>
          <w:trHeight w:val="339"/>
          <w:jc w:val="center"/>
        </w:trPr>
        <w:tc>
          <w:tcPr>
            <w:tcW w:w="1489" w:type="dxa"/>
            <w:vAlign w:val="center"/>
          </w:tcPr>
          <w:p w14:paraId="517264D9" w14:textId="77777777" w:rsidR="00376110" w:rsidRDefault="00351003">
            <w:pPr>
              <w:snapToGrid w:val="0"/>
              <w:jc w:val="center"/>
              <w:rPr>
                <w:color w:val="000000"/>
                <w:sz w:val="21"/>
                <w:szCs w:val="21"/>
              </w:rPr>
            </w:pPr>
            <w:r>
              <w:rPr>
                <w:rFonts w:hint="eastAsia"/>
                <w:color w:val="000000"/>
                <w:sz w:val="21"/>
                <w:szCs w:val="21"/>
              </w:rPr>
              <w:t>物理层</w:t>
            </w:r>
          </w:p>
        </w:tc>
        <w:tc>
          <w:tcPr>
            <w:tcW w:w="4965" w:type="dxa"/>
            <w:vAlign w:val="center"/>
          </w:tcPr>
          <w:p w14:paraId="2C93B452" w14:textId="77777777" w:rsidR="00376110" w:rsidRDefault="00351003">
            <w:pPr>
              <w:snapToGrid w:val="0"/>
              <w:jc w:val="both"/>
              <w:rPr>
                <w:color w:val="333333"/>
                <w:sz w:val="21"/>
                <w:szCs w:val="21"/>
              </w:rPr>
            </w:pPr>
            <w:r>
              <w:rPr>
                <w:rFonts w:hint="eastAsia"/>
                <w:color w:val="333333"/>
                <w:sz w:val="21"/>
                <w:szCs w:val="21"/>
              </w:rPr>
              <w:t>物理层的</w:t>
            </w:r>
            <w:r>
              <w:rPr>
                <w:rFonts w:hint="eastAsia"/>
                <w:color w:val="000000"/>
                <w:sz w:val="21"/>
                <w:szCs w:val="21"/>
              </w:rPr>
              <w:t>基本</w:t>
            </w:r>
            <w:r>
              <w:rPr>
                <w:rFonts w:hint="eastAsia"/>
                <w:color w:val="333333"/>
                <w:sz w:val="21"/>
                <w:szCs w:val="21"/>
              </w:rPr>
              <w:t>概念，数据通信的基础知识，数据通信系统的模型，信道的基本概念，物理层的传输媒体，信道复用技术，数字传输系统，宽带接入技术。</w:t>
            </w:r>
          </w:p>
        </w:tc>
        <w:tc>
          <w:tcPr>
            <w:tcW w:w="966" w:type="dxa"/>
            <w:vAlign w:val="center"/>
          </w:tcPr>
          <w:p w14:paraId="39797F50" w14:textId="77777777" w:rsidR="00376110" w:rsidRDefault="00351003">
            <w:pPr>
              <w:snapToGrid w:val="0"/>
              <w:jc w:val="both"/>
              <w:rPr>
                <w:color w:val="000000"/>
                <w:sz w:val="21"/>
                <w:szCs w:val="21"/>
              </w:rPr>
            </w:pPr>
            <w:r>
              <w:rPr>
                <w:rFonts w:hint="eastAsia"/>
                <w:color w:val="000000"/>
                <w:sz w:val="21"/>
                <w:szCs w:val="21"/>
              </w:rPr>
              <w:t>选择题、填空题、名词解释、判断题、简答题</w:t>
            </w:r>
          </w:p>
        </w:tc>
        <w:tc>
          <w:tcPr>
            <w:tcW w:w="798" w:type="dxa"/>
            <w:vAlign w:val="center"/>
          </w:tcPr>
          <w:p w14:paraId="0515EB85" w14:textId="77777777" w:rsidR="00376110" w:rsidRDefault="00351003">
            <w:pPr>
              <w:snapToGrid w:val="0"/>
              <w:jc w:val="center"/>
              <w:rPr>
                <w:color w:val="000000"/>
                <w:sz w:val="21"/>
                <w:szCs w:val="21"/>
              </w:rPr>
            </w:pPr>
            <w:r>
              <w:rPr>
                <w:rFonts w:hint="eastAsia"/>
                <w:color w:val="000000"/>
                <w:sz w:val="21"/>
                <w:szCs w:val="21"/>
              </w:rPr>
              <w:t>目标1</w:t>
            </w:r>
          </w:p>
          <w:p w14:paraId="34F8FD6C" w14:textId="77777777" w:rsidR="00376110" w:rsidRDefault="00351003">
            <w:pPr>
              <w:snapToGrid w:val="0"/>
              <w:jc w:val="center"/>
              <w:rPr>
                <w:color w:val="000000"/>
                <w:sz w:val="21"/>
                <w:szCs w:val="21"/>
              </w:rPr>
            </w:pPr>
            <w:r>
              <w:rPr>
                <w:rFonts w:hint="eastAsia"/>
                <w:color w:val="000000"/>
                <w:sz w:val="21"/>
                <w:szCs w:val="21"/>
              </w:rPr>
              <w:t>目标2</w:t>
            </w:r>
          </w:p>
        </w:tc>
        <w:tc>
          <w:tcPr>
            <w:tcW w:w="678" w:type="dxa"/>
            <w:vAlign w:val="center"/>
          </w:tcPr>
          <w:p w14:paraId="4F1EE33D" w14:textId="77777777" w:rsidR="00376110" w:rsidRDefault="00351003">
            <w:pPr>
              <w:snapToGrid w:val="0"/>
              <w:jc w:val="center"/>
              <w:rPr>
                <w:color w:val="000000"/>
                <w:sz w:val="21"/>
                <w:szCs w:val="21"/>
              </w:rPr>
            </w:pPr>
            <w:r>
              <w:rPr>
                <w:rFonts w:hint="eastAsia"/>
                <w:color w:val="000000"/>
                <w:sz w:val="21"/>
                <w:szCs w:val="21"/>
              </w:rPr>
              <w:t>10</w:t>
            </w:r>
          </w:p>
        </w:tc>
      </w:tr>
      <w:tr w:rsidR="00376110" w14:paraId="6E228440" w14:textId="77777777">
        <w:trPr>
          <w:trHeight w:val="1654"/>
          <w:jc w:val="center"/>
        </w:trPr>
        <w:tc>
          <w:tcPr>
            <w:tcW w:w="1489" w:type="dxa"/>
            <w:vAlign w:val="center"/>
          </w:tcPr>
          <w:p w14:paraId="7E8FBE70" w14:textId="77777777" w:rsidR="00376110" w:rsidRDefault="00351003">
            <w:pPr>
              <w:snapToGrid w:val="0"/>
              <w:jc w:val="center"/>
              <w:rPr>
                <w:color w:val="000000"/>
                <w:sz w:val="21"/>
                <w:szCs w:val="21"/>
              </w:rPr>
            </w:pPr>
            <w:r>
              <w:rPr>
                <w:rFonts w:hint="eastAsia"/>
                <w:color w:val="000000"/>
                <w:sz w:val="21"/>
                <w:szCs w:val="21"/>
              </w:rPr>
              <w:t>数据链路层</w:t>
            </w:r>
          </w:p>
        </w:tc>
        <w:tc>
          <w:tcPr>
            <w:tcW w:w="4965" w:type="dxa"/>
            <w:vAlign w:val="center"/>
          </w:tcPr>
          <w:p w14:paraId="6B89C5E5" w14:textId="77777777" w:rsidR="00376110" w:rsidRDefault="00351003">
            <w:pPr>
              <w:snapToGrid w:val="0"/>
              <w:jc w:val="both"/>
              <w:rPr>
                <w:color w:val="000000"/>
                <w:sz w:val="21"/>
                <w:szCs w:val="21"/>
              </w:rPr>
            </w:pPr>
            <w:r>
              <w:rPr>
                <w:rFonts w:hint="eastAsia"/>
                <w:color w:val="000000"/>
                <w:sz w:val="21"/>
                <w:szCs w:val="21"/>
              </w:rPr>
              <w:t>链路、数据链路和帧，帧定界、透明传输、差错检测与差错控制，点对点协议</w:t>
            </w:r>
            <w:r>
              <w:rPr>
                <w:color w:val="000000"/>
                <w:sz w:val="21"/>
                <w:szCs w:val="21"/>
              </w:rPr>
              <w:t>PPP，CSMA/CD协议，滑动窗口协议，回退N协议，选择重传协议，高级数据链路控制协议HDLC，以太网，虚拟局域网。</w:t>
            </w:r>
          </w:p>
        </w:tc>
        <w:tc>
          <w:tcPr>
            <w:tcW w:w="966" w:type="dxa"/>
            <w:vAlign w:val="center"/>
          </w:tcPr>
          <w:p w14:paraId="1F79E219" w14:textId="77777777" w:rsidR="00376110" w:rsidRDefault="00351003">
            <w:pPr>
              <w:snapToGrid w:val="0"/>
              <w:jc w:val="both"/>
              <w:rPr>
                <w:color w:val="000000"/>
                <w:sz w:val="21"/>
                <w:szCs w:val="21"/>
              </w:rPr>
            </w:pPr>
            <w:r>
              <w:rPr>
                <w:rFonts w:hint="eastAsia"/>
                <w:color w:val="000000"/>
                <w:sz w:val="21"/>
                <w:szCs w:val="21"/>
              </w:rPr>
              <w:t>选择题、填空题、名词解释、判断题、简答题、计算题</w:t>
            </w:r>
          </w:p>
        </w:tc>
        <w:tc>
          <w:tcPr>
            <w:tcW w:w="798" w:type="dxa"/>
            <w:vAlign w:val="center"/>
          </w:tcPr>
          <w:p w14:paraId="21E38EF5" w14:textId="77777777" w:rsidR="00376110" w:rsidRDefault="00351003">
            <w:pPr>
              <w:snapToGrid w:val="0"/>
              <w:jc w:val="center"/>
              <w:rPr>
                <w:color w:val="000000"/>
                <w:sz w:val="21"/>
                <w:szCs w:val="21"/>
              </w:rPr>
            </w:pPr>
            <w:r>
              <w:rPr>
                <w:rFonts w:hint="eastAsia"/>
                <w:color w:val="000000"/>
                <w:sz w:val="21"/>
                <w:szCs w:val="21"/>
              </w:rPr>
              <w:t>目标1</w:t>
            </w:r>
          </w:p>
          <w:p w14:paraId="31F0177C" w14:textId="77777777" w:rsidR="00376110" w:rsidRDefault="00351003">
            <w:pPr>
              <w:snapToGrid w:val="0"/>
              <w:jc w:val="center"/>
              <w:rPr>
                <w:color w:val="000000"/>
                <w:sz w:val="21"/>
                <w:szCs w:val="21"/>
              </w:rPr>
            </w:pPr>
            <w:r>
              <w:rPr>
                <w:rFonts w:hint="eastAsia"/>
                <w:color w:val="000000"/>
                <w:sz w:val="21"/>
                <w:szCs w:val="21"/>
              </w:rPr>
              <w:t>目标2</w:t>
            </w:r>
          </w:p>
          <w:p w14:paraId="62C1B8A7" w14:textId="77777777" w:rsidR="00376110" w:rsidRDefault="00351003">
            <w:pPr>
              <w:snapToGrid w:val="0"/>
              <w:jc w:val="center"/>
              <w:rPr>
                <w:color w:val="000000"/>
                <w:sz w:val="21"/>
                <w:szCs w:val="21"/>
              </w:rPr>
            </w:pPr>
            <w:r>
              <w:rPr>
                <w:rFonts w:hint="eastAsia"/>
                <w:color w:val="000000"/>
                <w:sz w:val="21"/>
                <w:szCs w:val="21"/>
              </w:rPr>
              <w:t>目标3</w:t>
            </w:r>
          </w:p>
        </w:tc>
        <w:tc>
          <w:tcPr>
            <w:tcW w:w="678" w:type="dxa"/>
            <w:vAlign w:val="center"/>
          </w:tcPr>
          <w:p w14:paraId="3CD5B8E2" w14:textId="77777777" w:rsidR="00376110" w:rsidRDefault="00351003">
            <w:pPr>
              <w:snapToGrid w:val="0"/>
              <w:jc w:val="center"/>
              <w:rPr>
                <w:color w:val="000000"/>
                <w:sz w:val="21"/>
                <w:szCs w:val="21"/>
              </w:rPr>
            </w:pPr>
            <w:r>
              <w:rPr>
                <w:rFonts w:hint="eastAsia"/>
                <w:color w:val="000000"/>
                <w:sz w:val="21"/>
                <w:szCs w:val="21"/>
              </w:rPr>
              <w:t>14</w:t>
            </w:r>
          </w:p>
        </w:tc>
      </w:tr>
      <w:tr w:rsidR="00376110" w14:paraId="32911AD7" w14:textId="77777777">
        <w:trPr>
          <w:trHeight w:val="1109"/>
          <w:jc w:val="center"/>
        </w:trPr>
        <w:tc>
          <w:tcPr>
            <w:tcW w:w="1489" w:type="dxa"/>
            <w:vAlign w:val="center"/>
          </w:tcPr>
          <w:p w14:paraId="3D387666" w14:textId="77777777" w:rsidR="00376110" w:rsidRDefault="00351003">
            <w:pPr>
              <w:snapToGrid w:val="0"/>
              <w:jc w:val="center"/>
              <w:rPr>
                <w:color w:val="000000"/>
                <w:sz w:val="21"/>
                <w:szCs w:val="21"/>
              </w:rPr>
            </w:pPr>
            <w:r>
              <w:rPr>
                <w:rFonts w:hint="eastAsia"/>
                <w:color w:val="000000"/>
                <w:sz w:val="21"/>
                <w:szCs w:val="21"/>
              </w:rPr>
              <w:t>网络层</w:t>
            </w:r>
          </w:p>
        </w:tc>
        <w:tc>
          <w:tcPr>
            <w:tcW w:w="4965" w:type="dxa"/>
            <w:vAlign w:val="center"/>
          </w:tcPr>
          <w:p w14:paraId="3A22F74E" w14:textId="77777777" w:rsidR="00376110" w:rsidRDefault="00351003">
            <w:pPr>
              <w:snapToGrid w:val="0"/>
              <w:jc w:val="both"/>
              <w:rPr>
                <w:color w:val="000000"/>
                <w:sz w:val="21"/>
                <w:szCs w:val="21"/>
              </w:rPr>
            </w:pPr>
            <w:r>
              <w:rPr>
                <w:rFonts w:hint="eastAsia"/>
                <w:color w:val="000000"/>
                <w:sz w:val="21"/>
                <w:szCs w:val="21"/>
              </w:rPr>
              <w:t>网络互联和互联设备，</w:t>
            </w:r>
            <w:r>
              <w:rPr>
                <w:color w:val="000000"/>
                <w:sz w:val="21"/>
                <w:szCs w:val="21"/>
              </w:rPr>
              <w:t>IP协议及其格式，IP地址及其分类以及特殊IP地址，划分子网、构造超网、VLSM以及无类地址，IP路由功能，IP路由表以及IP报文转发过程，V-D和L-S路由算法，层次路由，RIP、EIGRP、OSPF和BGP协议，ARP、DHCP和ICMP协议，IPv6和ICMPv6协议，路由器的结构、功能和分类。</w:t>
            </w:r>
          </w:p>
        </w:tc>
        <w:tc>
          <w:tcPr>
            <w:tcW w:w="966" w:type="dxa"/>
            <w:vAlign w:val="center"/>
          </w:tcPr>
          <w:p w14:paraId="6A76336A" w14:textId="77777777" w:rsidR="00376110" w:rsidRDefault="00351003">
            <w:pPr>
              <w:snapToGrid w:val="0"/>
              <w:jc w:val="both"/>
              <w:rPr>
                <w:color w:val="000000"/>
                <w:sz w:val="21"/>
                <w:szCs w:val="21"/>
              </w:rPr>
            </w:pPr>
            <w:r>
              <w:rPr>
                <w:rFonts w:hint="eastAsia"/>
                <w:color w:val="000000"/>
                <w:sz w:val="21"/>
                <w:szCs w:val="21"/>
              </w:rPr>
              <w:t>选择题、填空题、名词解释、判断题、简答题、计算题、应用题</w:t>
            </w:r>
          </w:p>
        </w:tc>
        <w:tc>
          <w:tcPr>
            <w:tcW w:w="798" w:type="dxa"/>
            <w:vAlign w:val="center"/>
          </w:tcPr>
          <w:p w14:paraId="539F5FAB" w14:textId="77777777" w:rsidR="00376110" w:rsidRDefault="00351003">
            <w:pPr>
              <w:snapToGrid w:val="0"/>
              <w:jc w:val="center"/>
              <w:rPr>
                <w:color w:val="000000"/>
                <w:sz w:val="21"/>
                <w:szCs w:val="21"/>
              </w:rPr>
            </w:pPr>
            <w:r>
              <w:rPr>
                <w:rFonts w:hint="eastAsia"/>
                <w:color w:val="000000"/>
                <w:sz w:val="21"/>
                <w:szCs w:val="21"/>
              </w:rPr>
              <w:t>目标1</w:t>
            </w:r>
          </w:p>
          <w:p w14:paraId="24260E1F" w14:textId="77777777" w:rsidR="00376110" w:rsidRDefault="00351003">
            <w:pPr>
              <w:snapToGrid w:val="0"/>
              <w:jc w:val="center"/>
              <w:rPr>
                <w:color w:val="000000"/>
                <w:sz w:val="21"/>
                <w:szCs w:val="21"/>
              </w:rPr>
            </w:pPr>
            <w:r>
              <w:rPr>
                <w:rFonts w:hint="eastAsia"/>
                <w:color w:val="000000"/>
                <w:sz w:val="21"/>
                <w:szCs w:val="21"/>
              </w:rPr>
              <w:t>目标2</w:t>
            </w:r>
          </w:p>
          <w:p w14:paraId="62F87D6C" w14:textId="77777777" w:rsidR="00376110" w:rsidRDefault="00351003">
            <w:pPr>
              <w:snapToGrid w:val="0"/>
              <w:jc w:val="center"/>
              <w:rPr>
                <w:color w:val="000000"/>
                <w:sz w:val="21"/>
                <w:szCs w:val="21"/>
              </w:rPr>
            </w:pPr>
            <w:r>
              <w:rPr>
                <w:rFonts w:hint="eastAsia"/>
                <w:color w:val="000000"/>
                <w:sz w:val="21"/>
                <w:szCs w:val="21"/>
              </w:rPr>
              <w:t>目标3</w:t>
            </w:r>
          </w:p>
        </w:tc>
        <w:tc>
          <w:tcPr>
            <w:tcW w:w="678" w:type="dxa"/>
            <w:vAlign w:val="center"/>
          </w:tcPr>
          <w:p w14:paraId="71F080FB" w14:textId="77777777" w:rsidR="00376110" w:rsidRDefault="00351003">
            <w:pPr>
              <w:snapToGrid w:val="0"/>
              <w:jc w:val="center"/>
              <w:rPr>
                <w:color w:val="000000"/>
                <w:sz w:val="21"/>
                <w:szCs w:val="21"/>
              </w:rPr>
            </w:pPr>
            <w:r>
              <w:rPr>
                <w:rFonts w:hint="eastAsia"/>
                <w:color w:val="000000"/>
                <w:sz w:val="21"/>
                <w:szCs w:val="21"/>
              </w:rPr>
              <w:t>20</w:t>
            </w:r>
          </w:p>
        </w:tc>
      </w:tr>
      <w:tr w:rsidR="00376110" w14:paraId="6F3DEF7B" w14:textId="77777777">
        <w:trPr>
          <w:trHeight w:val="340"/>
          <w:jc w:val="center"/>
        </w:trPr>
        <w:tc>
          <w:tcPr>
            <w:tcW w:w="1489" w:type="dxa"/>
            <w:vAlign w:val="center"/>
          </w:tcPr>
          <w:p w14:paraId="03BF751D" w14:textId="77777777" w:rsidR="00376110" w:rsidRDefault="00351003">
            <w:pPr>
              <w:snapToGrid w:val="0"/>
              <w:jc w:val="center"/>
              <w:rPr>
                <w:color w:val="000000"/>
                <w:sz w:val="21"/>
                <w:szCs w:val="21"/>
              </w:rPr>
            </w:pPr>
            <w:r>
              <w:rPr>
                <w:rFonts w:hint="eastAsia"/>
                <w:color w:val="000000"/>
                <w:sz w:val="21"/>
                <w:szCs w:val="21"/>
              </w:rPr>
              <w:t>运输层</w:t>
            </w:r>
          </w:p>
        </w:tc>
        <w:tc>
          <w:tcPr>
            <w:tcW w:w="4965" w:type="dxa"/>
            <w:vAlign w:val="center"/>
          </w:tcPr>
          <w:p w14:paraId="62FC8631" w14:textId="77777777" w:rsidR="00376110" w:rsidRDefault="00351003">
            <w:pPr>
              <w:snapToGrid w:val="0"/>
              <w:jc w:val="both"/>
              <w:rPr>
                <w:color w:val="000000"/>
                <w:sz w:val="21"/>
                <w:szCs w:val="21"/>
              </w:rPr>
            </w:pPr>
            <w:r>
              <w:rPr>
                <w:rFonts w:hint="eastAsia"/>
                <w:color w:val="333333"/>
                <w:sz w:val="21"/>
                <w:szCs w:val="21"/>
              </w:rPr>
              <w:t>网络进程通信与端口机制，</w:t>
            </w:r>
            <w:r>
              <w:rPr>
                <w:color w:val="333333"/>
                <w:sz w:val="21"/>
                <w:szCs w:val="21"/>
              </w:rPr>
              <w:t>UDP协议的功能、报文格式、多路复用方式，TCP协议的服务特性、报文格式，TCP连接建立和终止过程、TCP差错控制机制、应答机制、重传定时器设置、流量控制、拥塞控制，SCTP、RTP/RTCP和RSVP协议。</w:t>
            </w:r>
          </w:p>
        </w:tc>
        <w:tc>
          <w:tcPr>
            <w:tcW w:w="966" w:type="dxa"/>
            <w:vAlign w:val="center"/>
          </w:tcPr>
          <w:p w14:paraId="0CB4E989" w14:textId="77777777" w:rsidR="00376110" w:rsidRDefault="00351003">
            <w:pPr>
              <w:snapToGrid w:val="0"/>
              <w:jc w:val="both"/>
              <w:rPr>
                <w:color w:val="000000"/>
                <w:sz w:val="21"/>
                <w:szCs w:val="21"/>
              </w:rPr>
            </w:pPr>
            <w:r>
              <w:rPr>
                <w:rFonts w:hint="eastAsia"/>
                <w:color w:val="000000"/>
                <w:sz w:val="21"/>
                <w:szCs w:val="21"/>
              </w:rPr>
              <w:t>选择题、填空题、名词解释、判断题、简答题、应用题</w:t>
            </w:r>
          </w:p>
        </w:tc>
        <w:tc>
          <w:tcPr>
            <w:tcW w:w="798" w:type="dxa"/>
            <w:vAlign w:val="center"/>
          </w:tcPr>
          <w:p w14:paraId="136FD72F" w14:textId="77777777" w:rsidR="00376110" w:rsidRDefault="00351003">
            <w:pPr>
              <w:snapToGrid w:val="0"/>
              <w:jc w:val="center"/>
              <w:rPr>
                <w:color w:val="000000"/>
                <w:sz w:val="21"/>
                <w:szCs w:val="21"/>
              </w:rPr>
            </w:pPr>
            <w:r>
              <w:rPr>
                <w:rFonts w:hint="eastAsia"/>
                <w:color w:val="000000"/>
                <w:sz w:val="21"/>
                <w:szCs w:val="21"/>
              </w:rPr>
              <w:t>目标1</w:t>
            </w:r>
          </w:p>
          <w:p w14:paraId="449ED235" w14:textId="77777777" w:rsidR="00376110" w:rsidRDefault="00351003">
            <w:pPr>
              <w:snapToGrid w:val="0"/>
              <w:jc w:val="center"/>
              <w:rPr>
                <w:color w:val="000000"/>
                <w:sz w:val="21"/>
                <w:szCs w:val="21"/>
              </w:rPr>
            </w:pPr>
            <w:r>
              <w:rPr>
                <w:rFonts w:hint="eastAsia"/>
                <w:color w:val="000000"/>
                <w:sz w:val="21"/>
                <w:szCs w:val="21"/>
              </w:rPr>
              <w:t>目标2</w:t>
            </w:r>
          </w:p>
          <w:p w14:paraId="1BF31492" w14:textId="77777777" w:rsidR="00376110" w:rsidRDefault="00351003">
            <w:pPr>
              <w:snapToGrid w:val="0"/>
              <w:jc w:val="center"/>
              <w:rPr>
                <w:color w:val="000000"/>
                <w:sz w:val="21"/>
                <w:szCs w:val="21"/>
              </w:rPr>
            </w:pPr>
            <w:r>
              <w:rPr>
                <w:rFonts w:hint="eastAsia"/>
                <w:color w:val="000000"/>
                <w:sz w:val="21"/>
                <w:szCs w:val="21"/>
              </w:rPr>
              <w:t>目标3</w:t>
            </w:r>
          </w:p>
        </w:tc>
        <w:tc>
          <w:tcPr>
            <w:tcW w:w="678" w:type="dxa"/>
            <w:vAlign w:val="center"/>
          </w:tcPr>
          <w:p w14:paraId="5768EC4B" w14:textId="77777777" w:rsidR="00376110" w:rsidRDefault="00351003">
            <w:pPr>
              <w:snapToGrid w:val="0"/>
              <w:jc w:val="center"/>
              <w:rPr>
                <w:color w:val="000000"/>
                <w:sz w:val="21"/>
                <w:szCs w:val="21"/>
              </w:rPr>
            </w:pPr>
            <w:r>
              <w:rPr>
                <w:rFonts w:hint="eastAsia"/>
                <w:color w:val="000000"/>
                <w:sz w:val="21"/>
                <w:szCs w:val="21"/>
              </w:rPr>
              <w:t>20</w:t>
            </w:r>
          </w:p>
        </w:tc>
      </w:tr>
      <w:tr w:rsidR="00376110" w14:paraId="274A21CC" w14:textId="77777777">
        <w:trPr>
          <w:trHeight w:val="340"/>
          <w:jc w:val="center"/>
        </w:trPr>
        <w:tc>
          <w:tcPr>
            <w:tcW w:w="1489" w:type="dxa"/>
            <w:vAlign w:val="center"/>
          </w:tcPr>
          <w:p w14:paraId="361933A7" w14:textId="77777777" w:rsidR="00376110" w:rsidRDefault="00351003">
            <w:pPr>
              <w:snapToGrid w:val="0"/>
              <w:jc w:val="center"/>
              <w:rPr>
                <w:color w:val="000000"/>
                <w:sz w:val="21"/>
                <w:szCs w:val="21"/>
              </w:rPr>
            </w:pPr>
            <w:r>
              <w:rPr>
                <w:rFonts w:hint="eastAsia"/>
                <w:color w:val="000000"/>
                <w:sz w:val="21"/>
                <w:szCs w:val="21"/>
              </w:rPr>
              <w:t>应用层</w:t>
            </w:r>
          </w:p>
        </w:tc>
        <w:tc>
          <w:tcPr>
            <w:tcW w:w="4965" w:type="dxa"/>
            <w:vAlign w:val="center"/>
          </w:tcPr>
          <w:p w14:paraId="7FDF4BC8" w14:textId="77777777" w:rsidR="00376110" w:rsidRDefault="00351003">
            <w:pPr>
              <w:snapToGrid w:val="0"/>
              <w:jc w:val="both"/>
              <w:rPr>
                <w:color w:val="000000"/>
                <w:sz w:val="21"/>
                <w:szCs w:val="21"/>
              </w:rPr>
            </w:pPr>
            <w:r>
              <w:rPr>
                <w:rFonts w:hint="eastAsia"/>
                <w:color w:val="333333"/>
                <w:sz w:val="21"/>
                <w:szCs w:val="21"/>
              </w:rPr>
              <w:t>网络进程通信机制、</w:t>
            </w:r>
            <w:r>
              <w:rPr>
                <w:color w:val="333333"/>
                <w:sz w:val="21"/>
                <w:szCs w:val="21"/>
              </w:rPr>
              <w:t>C/S模型、Socket API编程接口，DNS域名解析过程，DNS报文格式，远程登录Telnet的工作过程以及网络虚终端概念，FTP工作过程、FTP数据连接建立过程，简单文件传输协议TFTP的报文类型、工作过程，电子邮件系统的组成结构、邮件地址格式和邮件格式，MIME的作用和格式。SMTP协议和POP3协议，Web浏览器、超文本/超媒体、HTML，HTTP</w:t>
            </w:r>
            <w:r>
              <w:rPr>
                <w:color w:val="333333"/>
                <w:sz w:val="21"/>
                <w:szCs w:val="21"/>
              </w:rPr>
              <w:lastRenderedPageBreak/>
              <w:t>协议，P2P，SIP协议和H.323协议，Manager/Agent模型、管理信息结构SMI、管理信息库MIB以及SNMP PDU。</w:t>
            </w:r>
          </w:p>
        </w:tc>
        <w:tc>
          <w:tcPr>
            <w:tcW w:w="966" w:type="dxa"/>
            <w:vAlign w:val="center"/>
          </w:tcPr>
          <w:p w14:paraId="346B27C0" w14:textId="77777777" w:rsidR="00376110" w:rsidRDefault="00351003">
            <w:pPr>
              <w:snapToGrid w:val="0"/>
              <w:jc w:val="both"/>
              <w:rPr>
                <w:color w:val="000000"/>
                <w:sz w:val="21"/>
                <w:szCs w:val="21"/>
              </w:rPr>
            </w:pPr>
            <w:r>
              <w:rPr>
                <w:rFonts w:hint="eastAsia"/>
                <w:color w:val="000000"/>
                <w:sz w:val="21"/>
                <w:szCs w:val="21"/>
              </w:rPr>
              <w:lastRenderedPageBreak/>
              <w:t>选择题、填空题、名词解释、判断题、简答题、应用题</w:t>
            </w:r>
          </w:p>
        </w:tc>
        <w:tc>
          <w:tcPr>
            <w:tcW w:w="798" w:type="dxa"/>
            <w:vAlign w:val="center"/>
          </w:tcPr>
          <w:p w14:paraId="0DE0C067" w14:textId="77777777" w:rsidR="00376110" w:rsidRDefault="00351003">
            <w:pPr>
              <w:snapToGrid w:val="0"/>
              <w:jc w:val="center"/>
              <w:rPr>
                <w:color w:val="000000"/>
                <w:sz w:val="21"/>
                <w:szCs w:val="21"/>
              </w:rPr>
            </w:pPr>
            <w:r>
              <w:rPr>
                <w:rFonts w:hint="eastAsia"/>
                <w:color w:val="000000"/>
                <w:sz w:val="21"/>
                <w:szCs w:val="21"/>
              </w:rPr>
              <w:t>目标1</w:t>
            </w:r>
          </w:p>
          <w:p w14:paraId="0241E61F" w14:textId="77777777" w:rsidR="00376110" w:rsidRDefault="00351003">
            <w:pPr>
              <w:snapToGrid w:val="0"/>
              <w:jc w:val="center"/>
              <w:rPr>
                <w:color w:val="000000"/>
                <w:sz w:val="21"/>
                <w:szCs w:val="21"/>
              </w:rPr>
            </w:pPr>
            <w:r>
              <w:rPr>
                <w:rFonts w:hint="eastAsia"/>
                <w:color w:val="000000"/>
                <w:sz w:val="21"/>
                <w:szCs w:val="21"/>
              </w:rPr>
              <w:t>目标2</w:t>
            </w:r>
          </w:p>
          <w:p w14:paraId="3525D74E" w14:textId="77777777" w:rsidR="00376110" w:rsidRDefault="00351003">
            <w:pPr>
              <w:snapToGrid w:val="0"/>
              <w:jc w:val="center"/>
              <w:rPr>
                <w:color w:val="000000"/>
                <w:sz w:val="21"/>
                <w:szCs w:val="21"/>
              </w:rPr>
            </w:pPr>
            <w:r>
              <w:rPr>
                <w:rFonts w:hint="eastAsia"/>
                <w:color w:val="000000"/>
                <w:sz w:val="21"/>
                <w:szCs w:val="21"/>
              </w:rPr>
              <w:t>目标3</w:t>
            </w:r>
          </w:p>
        </w:tc>
        <w:tc>
          <w:tcPr>
            <w:tcW w:w="678" w:type="dxa"/>
            <w:vAlign w:val="center"/>
          </w:tcPr>
          <w:p w14:paraId="07C18CFB" w14:textId="77777777" w:rsidR="00376110" w:rsidRDefault="00351003">
            <w:pPr>
              <w:snapToGrid w:val="0"/>
              <w:jc w:val="center"/>
              <w:rPr>
                <w:color w:val="000000"/>
                <w:sz w:val="21"/>
                <w:szCs w:val="21"/>
              </w:rPr>
            </w:pPr>
            <w:r>
              <w:rPr>
                <w:rFonts w:hint="eastAsia"/>
                <w:color w:val="000000"/>
                <w:sz w:val="21"/>
                <w:szCs w:val="21"/>
              </w:rPr>
              <w:t>16</w:t>
            </w:r>
          </w:p>
        </w:tc>
      </w:tr>
      <w:tr w:rsidR="00376110" w14:paraId="6A824A19" w14:textId="77777777">
        <w:trPr>
          <w:trHeight w:val="340"/>
          <w:jc w:val="center"/>
        </w:trPr>
        <w:tc>
          <w:tcPr>
            <w:tcW w:w="1489" w:type="dxa"/>
            <w:vAlign w:val="center"/>
          </w:tcPr>
          <w:p w14:paraId="61FF53D1" w14:textId="77777777" w:rsidR="00376110" w:rsidRDefault="00351003">
            <w:pPr>
              <w:snapToGrid w:val="0"/>
              <w:jc w:val="center"/>
              <w:rPr>
                <w:color w:val="000000"/>
                <w:sz w:val="21"/>
                <w:szCs w:val="21"/>
              </w:rPr>
            </w:pPr>
            <w:r>
              <w:rPr>
                <w:rFonts w:hint="eastAsia"/>
                <w:color w:val="000000"/>
                <w:sz w:val="21"/>
                <w:szCs w:val="21"/>
              </w:rPr>
              <w:t>网络安全</w:t>
            </w:r>
          </w:p>
        </w:tc>
        <w:tc>
          <w:tcPr>
            <w:tcW w:w="4965" w:type="dxa"/>
            <w:vAlign w:val="center"/>
          </w:tcPr>
          <w:p w14:paraId="1B3F686C" w14:textId="77777777" w:rsidR="00376110" w:rsidRDefault="00351003">
            <w:pPr>
              <w:snapToGrid w:val="0"/>
              <w:jc w:val="both"/>
              <w:rPr>
                <w:color w:val="000000"/>
                <w:sz w:val="21"/>
                <w:szCs w:val="21"/>
              </w:rPr>
            </w:pPr>
            <w:r>
              <w:rPr>
                <w:rFonts w:hint="eastAsia"/>
                <w:color w:val="333333"/>
                <w:sz w:val="21"/>
                <w:szCs w:val="21"/>
              </w:rPr>
              <w:t>病毒、蠕虫、木马和漏洞，网络攻击，密码学基础，对称、公开密钥加密，基于对称、公开密钥加密的机密性，基于对称、公开密钥加密的认证，数字签名，密钥分发，网络层、传输层安全，防火墙，入侵检测系统，</w:t>
            </w:r>
            <w:proofErr w:type="spellStart"/>
            <w:r>
              <w:rPr>
                <w:color w:val="333333"/>
                <w:sz w:val="21"/>
                <w:szCs w:val="21"/>
              </w:rPr>
              <w:t>DDos</w:t>
            </w:r>
            <w:proofErr w:type="spellEnd"/>
            <w:r>
              <w:rPr>
                <w:color w:val="333333"/>
                <w:sz w:val="21"/>
                <w:szCs w:val="21"/>
              </w:rPr>
              <w:t>的攻击方式、防范措施</w:t>
            </w:r>
            <w:r>
              <w:rPr>
                <w:rFonts w:hint="eastAsia"/>
                <w:color w:val="333333"/>
                <w:sz w:val="21"/>
                <w:szCs w:val="21"/>
              </w:rPr>
              <w:t>，安全领域法律、法规</w:t>
            </w:r>
            <w:r>
              <w:rPr>
                <w:color w:val="333333"/>
                <w:sz w:val="21"/>
                <w:szCs w:val="21"/>
              </w:rPr>
              <w:t>。</w:t>
            </w:r>
          </w:p>
        </w:tc>
        <w:tc>
          <w:tcPr>
            <w:tcW w:w="966" w:type="dxa"/>
            <w:vAlign w:val="center"/>
          </w:tcPr>
          <w:p w14:paraId="6A95B57F" w14:textId="77777777" w:rsidR="00376110" w:rsidRDefault="00351003">
            <w:pPr>
              <w:snapToGrid w:val="0"/>
              <w:jc w:val="both"/>
              <w:rPr>
                <w:color w:val="000000"/>
                <w:sz w:val="21"/>
                <w:szCs w:val="21"/>
              </w:rPr>
            </w:pPr>
            <w:r>
              <w:rPr>
                <w:rFonts w:hint="eastAsia"/>
                <w:color w:val="000000"/>
                <w:sz w:val="21"/>
                <w:szCs w:val="21"/>
              </w:rPr>
              <w:t>选择题、填空题、名词解释、判断题、简答题</w:t>
            </w:r>
          </w:p>
        </w:tc>
        <w:tc>
          <w:tcPr>
            <w:tcW w:w="798" w:type="dxa"/>
            <w:vAlign w:val="center"/>
          </w:tcPr>
          <w:p w14:paraId="0C60C72B" w14:textId="77777777" w:rsidR="00376110" w:rsidRDefault="00351003">
            <w:pPr>
              <w:snapToGrid w:val="0"/>
              <w:jc w:val="center"/>
              <w:rPr>
                <w:color w:val="000000"/>
                <w:sz w:val="21"/>
                <w:szCs w:val="21"/>
              </w:rPr>
            </w:pPr>
            <w:r>
              <w:rPr>
                <w:rFonts w:hint="eastAsia"/>
                <w:color w:val="000000"/>
                <w:sz w:val="21"/>
                <w:szCs w:val="21"/>
              </w:rPr>
              <w:t>目标1</w:t>
            </w:r>
          </w:p>
          <w:p w14:paraId="6F66DE5A" w14:textId="5267E95C" w:rsidR="00376110" w:rsidRDefault="00351003" w:rsidP="006636F6">
            <w:pPr>
              <w:snapToGrid w:val="0"/>
              <w:jc w:val="center"/>
              <w:rPr>
                <w:color w:val="000000"/>
                <w:sz w:val="21"/>
                <w:szCs w:val="21"/>
              </w:rPr>
            </w:pPr>
            <w:r>
              <w:rPr>
                <w:rFonts w:hint="eastAsia"/>
                <w:color w:val="000000"/>
                <w:sz w:val="21"/>
                <w:szCs w:val="21"/>
              </w:rPr>
              <w:t>目标2</w:t>
            </w:r>
          </w:p>
        </w:tc>
        <w:tc>
          <w:tcPr>
            <w:tcW w:w="678" w:type="dxa"/>
            <w:vAlign w:val="center"/>
          </w:tcPr>
          <w:p w14:paraId="586D0C6B" w14:textId="77777777" w:rsidR="00376110" w:rsidRDefault="00351003">
            <w:pPr>
              <w:snapToGrid w:val="0"/>
              <w:jc w:val="center"/>
              <w:rPr>
                <w:color w:val="000000"/>
                <w:sz w:val="21"/>
                <w:szCs w:val="21"/>
              </w:rPr>
            </w:pPr>
            <w:r>
              <w:rPr>
                <w:rFonts w:hint="eastAsia"/>
                <w:color w:val="000000"/>
                <w:sz w:val="21"/>
                <w:szCs w:val="21"/>
              </w:rPr>
              <w:t>10</w:t>
            </w:r>
          </w:p>
        </w:tc>
      </w:tr>
    </w:tbl>
    <w:p w14:paraId="420B7201" w14:textId="192740CE" w:rsidR="001813FD" w:rsidRDefault="00387DE2" w:rsidP="00387DE2">
      <w:pPr>
        <w:spacing w:line="360" w:lineRule="auto"/>
        <w:ind w:firstLineChars="200" w:firstLine="562"/>
        <w:rPr>
          <w:rFonts w:ascii="Times New Roman" w:cs="Times New Roman"/>
          <w:b/>
          <w:color w:val="000000"/>
          <w:sz w:val="28"/>
          <w:szCs w:val="28"/>
        </w:rPr>
      </w:pPr>
      <w:r>
        <w:rPr>
          <w:rFonts w:ascii="Times New Roman" w:cs="Times New Roman" w:hint="eastAsia"/>
          <w:b/>
          <w:color w:val="000000"/>
          <w:sz w:val="28"/>
          <w:szCs w:val="28"/>
        </w:rPr>
        <w:t>六、</w:t>
      </w:r>
      <w:r w:rsidR="001813FD" w:rsidRPr="001813FD">
        <w:rPr>
          <w:rFonts w:ascii="Times New Roman" w:cs="Times New Roman"/>
          <w:b/>
          <w:color w:val="000000"/>
          <w:sz w:val="28"/>
          <w:szCs w:val="28"/>
        </w:rPr>
        <w:t>课程目标达成度评价</w:t>
      </w:r>
    </w:p>
    <w:p w14:paraId="57D1FD6A" w14:textId="7F6B40BB" w:rsidR="001813FD" w:rsidRPr="00387DE2" w:rsidRDefault="006636F6" w:rsidP="006636F6">
      <w:pPr>
        <w:pStyle w:val="ac"/>
        <w:widowControl w:val="0"/>
        <w:adjustRightInd w:val="0"/>
        <w:snapToGrid w:val="0"/>
        <w:spacing w:before="0" w:beforeAutospacing="0" w:after="0" w:afterAutospacing="0" w:line="360" w:lineRule="auto"/>
        <w:ind w:firstLineChars="200" w:firstLine="420"/>
        <w:jc w:val="both"/>
        <w:rPr>
          <w:bCs/>
          <w:sz w:val="21"/>
          <w:szCs w:val="21"/>
        </w:rPr>
      </w:pPr>
      <w:r w:rsidRPr="006636F6">
        <w:rPr>
          <w:rFonts w:hint="eastAsia"/>
          <w:bCs/>
          <w:sz w:val="21"/>
          <w:szCs w:val="21"/>
        </w:rPr>
        <w:t>课程目标达成度评价是基于产出导向的教育教学质量评价机制的关键环节。课程目标达成度评价是对学生学习效果的评价，旨在多层面了解与反馈课程建设与实施情况，证明课程对毕业要求指标点的支撑是否达成。</w:t>
      </w:r>
      <w:r w:rsidR="00387DE2" w:rsidRPr="00387DE2">
        <w:rPr>
          <w:rFonts w:hint="eastAsia"/>
          <w:bCs/>
          <w:sz w:val="21"/>
          <w:szCs w:val="21"/>
        </w:rPr>
        <w:t>本课程</w:t>
      </w:r>
      <w:r w:rsidR="00B84782">
        <w:rPr>
          <w:rFonts w:hint="eastAsia"/>
          <w:bCs/>
          <w:sz w:val="21"/>
          <w:szCs w:val="21"/>
        </w:rPr>
        <w:t>的</w:t>
      </w:r>
      <w:r w:rsidR="00B84782" w:rsidRPr="006636F6">
        <w:rPr>
          <w:rFonts w:hint="eastAsia"/>
          <w:bCs/>
          <w:sz w:val="21"/>
          <w:szCs w:val="21"/>
        </w:rPr>
        <w:t>课程目标达成度评价由定量评价与定性评价两方面进行</w:t>
      </w:r>
      <w:r w:rsidR="00387DE2" w:rsidRPr="00387DE2">
        <w:rPr>
          <w:rFonts w:hint="eastAsia"/>
          <w:bCs/>
          <w:sz w:val="21"/>
          <w:szCs w:val="21"/>
        </w:rPr>
        <w:t>。</w:t>
      </w:r>
    </w:p>
    <w:p w14:paraId="565807F9" w14:textId="6C60C570" w:rsidR="001813FD" w:rsidRPr="00B84782" w:rsidRDefault="00B84782" w:rsidP="00B84782">
      <w:pPr>
        <w:pStyle w:val="ac"/>
        <w:widowControl w:val="0"/>
        <w:adjustRightInd w:val="0"/>
        <w:snapToGrid w:val="0"/>
        <w:spacing w:before="0" w:beforeAutospacing="0" w:after="0" w:afterAutospacing="0" w:line="360" w:lineRule="auto"/>
        <w:ind w:firstLineChars="200" w:firstLine="420"/>
        <w:jc w:val="both"/>
        <w:rPr>
          <w:bCs/>
          <w:sz w:val="21"/>
          <w:szCs w:val="21"/>
        </w:rPr>
      </w:pPr>
      <w:r w:rsidRPr="00B84782">
        <w:rPr>
          <w:bCs/>
          <w:sz w:val="21"/>
          <w:szCs w:val="21"/>
        </w:rPr>
        <w:t>1．定量评价：采用百分制。课程总目标达成度由课程教学目标1、目标2、目标3共三部分组成，每个目标达成度与权重之积相加为课程总目标达成度。</w:t>
      </w: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62"/>
        <w:gridCol w:w="2167"/>
        <w:gridCol w:w="2193"/>
        <w:gridCol w:w="1985"/>
        <w:gridCol w:w="1350"/>
      </w:tblGrid>
      <w:tr w:rsidR="00B84782" w:rsidRPr="00B84782" w14:paraId="412BD08B" w14:textId="77777777" w:rsidTr="00B84782">
        <w:trPr>
          <w:trHeight w:val="340"/>
          <w:jc w:val="center"/>
        </w:trPr>
        <w:tc>
          <w:tcPr>
            <w:tcW w:w="1362" w:type="dxa"/>
            <w:vAlign w:val="center"/>
          </w:tcPr>
          <w:p w14:paraId="3FCFB87C" w14:textId="77777777" w:rsidR="00B84782" w:rsidRPr="00B84782" w:rsidRDefault="00B84782" w:rsidP="005D3A19">
            <w:pPr>
              <w:snapToGrid w:val="0"/>
              <w:jc w:val="center"/>
              <w:rPr>
                <w:b/>
                <w:bCs/>
                <w:color w:val="000000"/>
                <w:sz w:val="21"/>
                <w:szCs w:val="21"/>
              </w:rPr>
            </w:pPr>
            <w:r w:rsidRPr="00B84782">
              <w:rPr>
                <w:rFonts w:hint="eastAsia"/>
                <w:b/>
                <w:bCs/>
                <w:color w:val="000000"/>
                <w:sz w:val="21"/>
                <w:szCs w:val="21"/>
              </w:rPr>
              <w:t>课程目标</w:t>
            </w:r>
          </w:p>
        </w:tc>
        <w:tc>
          <w:tcPr>
            <w:tcW w:w="2167" w:type="dxa"/>
            <w:vAlign w:val="center"/>
          </w:tcPr>
          <w:p w14:paraId="1EE54CE2" w14:textId="28452E77" w:rsidR="00B84782" w:rsidRPr="00B84782" w:rsidRDefault="00B84782" w:rsidP="005D3A19">
            <w:pPr>
              <w:snapToGrid w:val="0"/>
              <w:ind w:left="180"/>
              <w:jc w:val="center"/>
              <w:rPr>
                <w:b/>
                <w:bCs/>
                <w:color w:val="000000"/>
                <w:sz w:val="21"/>
                <w:szCs w:val="21"/>
              </w:rPr>
            </w:pPr>
            <w:r w:rsidRPr="00B84782">
              <w:rPr>
                <w:rFonts w:hint="eastAsia"/>
                <w:b/>
                <w:bCs/>
                <w:color w:val="000000"/>
                <w:sz w:val="21"/>
                <w:szCs w:val="21"/>
              </w:rPr>
              <w:t>平时成绩（20</w:t>
            </w:r>
            <w:r w:rsidRPr="00B84782">
              <w:rPr>
                <w:b/>
                <w:bCs/>
                <w:color w:val="000000"/>
                <w:sz w:val="21"/>
                <w:szCs w:val="21"/>
              </w:rPr>
              <w:t>%</w:t>
            </w:r>
            <w:r w:rsidRPr="00B84782">
              <w:rPr>
                <w:rFonts w:hint="eastAsia"/>
                <w:b/>
                <w:bCs/>
                <w:color w:val="000000"/>
                <w:sz w:val="21"/>
                <w:szCs w:val="21"/>
              </w:rPr>
              <w:t>）</w:t>
            </w:r>
          </w:p>
        </w:tc>
        <w:tc>
          <w:tcPr>
            <w:tcW w:w="2193" w:type="dxa"/>
            <w:vAlign w:val="center"/>
          </w:tcPr>
          <w:p w14:paraId="5DC339CA" w14:textId="6F0467A5" w:rsidR="00B84782" w:rsidRPr="00B84782" w:rsidRDefault="00B84782" w:rsidP="005D3A19">
            <w:pPr>
              <w:snapToGrid w:val="0"/>
              <w:jc w:val="center"/>
              <w:rPr>
                <w:b/>
                <w:bCs/>
                <w:color w:val="000000"/>
                <w:sz w:val="21"/>
                <w:szCs w:val="21"/>
              </w:rPr>
            </w:pPr>
            <w:r w:rsidRPr="00B84782">
              <w:rPr>
                <w:rFonts w:hint="eastAsia"/>
                <w:b/>
                <w:bCs/>
                <w:color w:val="000000"/>
                <w:sz w:val="21"/>
                <w:szCs w:val="21"/>
              </w:rPr>
              <w:t>实验成绩（20</w:t>
            </w:r>
            <w:r w:rsidRPr="00B84782">
              <w:rPr>
                <w:b/>
                <w:bCs/>
                <w:color w:val="000000"/>
                <w:sz w:val="21"/>
                <w:szCs w:val="21"/>
              </w:rPr>
              <w:t>%</w:t>
            </w:r>
            <w:r w:rsidRPr="00B84782">
              <w:rPr>
                <w:rFonts w:hint="eastAsia"/>
                <w:b/>
                <w:bCs/>
                <w:color w:val="000000"/>
                <w:sz w:val="21"/>
                <w:szCs w:val="21"/>
              </w:rPr>
              <w:t>）</w:t>
            </w:r>
          </w:p>
        </w:tc>
        <w:tc>
          <w:tcPr>
            <w:tcW w:w="1985" w:type="dxa"/>
            <w:vAlign w:val="center"/>
          </w:tcPr>
          <w:p w14:paraId="258CE35C" w14:textId="77777777" w:rsidR="00B84782" w:rsidRPr="00B84782" w:rsidRDefault="00B84782" w:rsidP="005D3A19">
            <w:pPr>
              <w:snapToGrid w:val="0"/>
              <w:jc w:val="center"/>
              <w:rPr>
                <w:b/>
                <w:bCs/>
                <w:color w:val="000000"/>
                <w:sz w:val="21"/>
                <w:szCs w:val="21"/>
              </w:rPr>
            </w:pPr>
            <w:r w:rsidRPr="00B84782">
              <w:rPr>
                <w:rFonts w:hint="eastAsia"/>
                <w:b/>
                <w:bCs/>
                <w:color w:val="000000"/>
                <w:sz w:val="21"/>
                <w:szCs w:val="21"/>
              </w:rPr>
              <w:t>期末成绩（6</w:t>
            </w:r>
            <w:r w:rsidRPr="00B84782">
              <w:rPr>
                <w:b/>
                <w:bCs/>
                <w:color w:val="000000"/>
                <w:sz w:val="21"/>
                <w:szCs w:val="21"/>
              </w:rPr>
              <w:t>0%</w:t>
            </w:r>
            <w:r w:rsidRPr="00B84782">
              <w:rPr>
                <w:rFonts w:hint="eastAsia"/>
                <w:b/>
                <w:bCs/>
                <w:color w:val="000000"/>
                <w:sz w:val="21"/>
                <w:szCs w:val="21"/>
              </w:rPr>
              <w:t>）</w:t>
            </w:r>
          </w:p>
        </w:tc>
        <w:tc>
          <w:tcPr>
            <w:tcW w:w="1350" w:type="dxa"/>
            <w:vAlign w:val="center"/>
          </w:tcPr>
          <w:p w14:paraId="28FB0642" w14:textId="77777777" w:rsidR="00B84782" w:rsidRPr="00B84782" w:rsidRDefault="00B84782" w:rsidP="005D3A19">
            <w:pPr>
              <w:snapToGrid w:val="0"/>
              <w:jc w:val="center"/>
              <w:rPr>
                <w:b/>
                <w:bCs/>
                <w:color w:val="000000"/>
                <w:sz w:val="21"/>
                <w:szCs w:val="21"/>
              </w:rPr>
            </w:pPr>
            <w:r w:rsidRPr="00B84782">
              <w:rPr>
                <w:rFonts w:hint="eastAsia"/>
                <w:b/>
                <w:bCs/>
                <w:color w:val="000000"/>
                <w:sz w:val="21"/>
                <w:szCs w:val="21"/>
              </w:rPr>
              <w:t>权重</w:t>
            </w:r>
          </w:p>
        </w:tc>
      </w:tr>
      <w:tr w:rsidR="00B84782" w:rsidRPr="000E7AE8" w14:paraId="46CAA76F" w14:textId="77777777" w:rsidTr="00B84782">
        <w:trPr>
          <w:trHeight w:val="105"/>
          <w:jc w:val="center"/>
        </w:trPr>
        <w:tc>
          <w:tcPr>
            <w:tcW w:w="1362" w:type="dxa"/>
            <w:vAlign w:val="center"/>
          </w:tcPr>
          <w:p w14:paraId="48EC31AC" w14:textId="77777777" w:rsidR="00B84782" w:rsidRPr="00B84782" w:rsidRDefault="00B84782" w:rsidP="005D3A19">
            <w:pPr>
              <w:snapToGrid w:val="0"/>
              <w:jc w:val="center"/>
              <w:rPr>
                <w:color w:val="000000"/>
                <w:sz w:val="21"/>
                <w:szCs w:val="21"/>
              </w:rPr>
            </w:pPr>
            <w:r w:rsidRPr="00B84782">
              <w:rPr>
                <w:rFonts w:hint="eastAsia"/>
                <w:color w:val="000000"/>
                <w:sz w:val="21"/>
                <w:szCs w:val="21"/>
              </w:rPr>
              <w:t>课程目标1</w:t>
            </w:r>
          </w:p>
        </w:tc>
        <w:tc>
          <w:tcPr>
            <w:tcW w:w="2167" w:type="dxa"/>
            <w:vAlign w:val="center"/>
          </w:tcPr>
          <w:p w14:paraId="283A70C6" w14:textId="09162142" w:rsidR="00B84782" w:rsidRPr="00B84782" w:rsidRDefault="00B84782" w:rsidP="005D3A19">
            <w:pPr>
              <w:snapToGrid w:val="0"/>
              <w:jc w:val="center"/>
              <w:rPr>
                <w:color w:val="000000"/>
                <w:sz w:val="21"/>
                <w:szCs w:val="21"/>
              </w:rPr>
            </w:pPr>
            <w:r>
              <w:rPr>
                <w:rFonts w:hint="eastAsia"/>
                <w:color w:val="000000"/>
                <w:sz w:val="21"/>
                <w:szCs w:val="21"/>
              </w:rPr>
              <w:t>4</w:t>
            </w:r>
            <w:r w:rsidRPr="00B84782">
              <w:rPr>
                <w:color w:val="000000"/>
                <w:sz w:val="21"/>
                <w:szCs w:val="21"/>
              </w:rPr>
              <w:t>0</w:t>
            </w:r>
          </w:p>
        </w:tc>
        <w:tc>
          <w:tcPr>
            <w:tcW w:w="2193" w:type="dxa"/>
            <w:vAlign w:val="center"/>
          </w:tcPr>
          <w:p w14:paraId="650514E0" w14:textId="23F9C91D" w:rsidR="00B84782" w:rsidRPr="00B84782" w:rsidRDefault="00B84782" w:rsidP="005D3A19">
            <w:pPr>
              <w:snapToGrid w:val="0"/>
              <w:jc w:val="center"/>
              <w:rPr>
                <w:color w:val="000000"/>
                <w:sz w:val="21"/>
                <w:szCs w:val="21"/>
              </w:rPr>
            </w:pPr>
            <w:r>
              <w:rPr>
                <w:rFonts w:hint="eastAsia"/>
                <w:color w:val="000000"/>
                <w:sz w:val="21"/>
                <w:szCs w:val="21"/>
              </w:rPr>
              <w:t>4</w:t>
            </w:r>
            <w:r w:rsidRPr="00B84782">
              <w:rPr>
                <w:color w:val="000000"/>
                <w:sz w:val="21"/>
                <w:szCs w:val="21"/>
              </w:rPr>
              <w:t>0</w:t>
            </w:r>
          </w:p>
        </w:tc>
        <w:tc>
          <w:tcPr>
            <w:tcW w:w="1985" w:type="dxa"/>
            <w:vAlign w:val="center"/>
          </w:tcPr>
          <w:p w14:paraId="0EFEB104" w14:textId="2E3834EE" w:rsidR="00B84782" w:rsidRPr="00B84782" w:rsidRDefault="00987BA7" w:rsidP="005D3A19">
            <w:pPr>
              <w:snapToGrid w:val="0"/>
              <w:jc w:val="center"/>
              <w:rPr>
                <w:color w:val="000000"/>
                <w:sz w:val="21"/>
                <w:szCs w:val="21"/>
              </w:rPr>
            </w:pPr>
            <w:r>
              <w:rPr>
                <w:rFonts w:hint="eastAsia"/>
                <w:color w:val="000000"/>
                <w:sz w:val="21"/>
                <w:szCs w:val="21"/>
              </w:rPr>
              <w:t>6</w:t>
            </w:r>
            <w:r w:rsidR="00B84782" w:rsidRPr="00B84782">
              <w:rPr>
                <w:color w:val="000000"/>
                <w:sz w:val="21"/>
                <w:szCs w:val="21"/>
              </w:rPr>
              <w:t>0</w:t>
            </w:r>
          </w:p>
        </w:tc>
        <w:tc>
          <w:tcPr>
            <w:tcW w:w="1350" w:type="dxa"/>
            <w:vAlign w:val="center"/>
          </w:tcPr>
          <w:p w14:paraId="5BD99F8C" w14:textId="7E7812BF" w:rsidR="00B84782" w:rsidRPr="00B84782" w:rsidRDefault="00B84782" w:rsidP="005D3A19">
            <w:pPr>
              <w:snapToGrid w:val="0"/>
              <w:jc w:val="center"/>
              <w:rPr>
                <w:color w:val="000000"/>
                <w:sz w:val="21"/>
                <w:szCs w:val="21"/>
              </w:rPr>
            </w:pPr>
            <w:r w:rsidRPr="00B84782">
              <w:rPr>
                <w:color w:val="000000"/>
                <w:sz w:val="21"/>
                <w:szCs w:val="21"/>
              </w:rPr>
              <w:t>0.</w:t>
            </w:r>
            <w:r w:rsidR="008865D5">
              <w:rPr>
                <w:rFonts w:hint="eastAsia"/>
                <w:color w:val="000000"/>
                <w:sz w:val="21"/>
                <w:szCs w:val="21"/>
              </w:rPr>
              <w:t>50</w:t>
            </w:r>
          </w:p>
        </w:tc>
      </w:tr>
      <w:tr w:rsidR="00B84782" w:rsidRPr="000E7AE8" w14:paraId="1BE1E92A" w14:textId="77777777" w:rsidTr="00B84782">
        <w:trPr>
          <w:trHeight w:val="155"/>
          <w:jc w:val="center"/>
        </w:trPr>
        <w:tc>
          <w:tcPr>
            <w:tcW w:w="1362" w:type="dxa"/>
            <w:vAlign w:val="center"/>
          </w:tcPr>
          <w:p w14:paraId="6786248A" w14:textId="77777777" w:rsidR="00B84782" w:rsidRPr="00B84782" w:rsidRDefault="00B84782" w:rsidP="005D3A19">
            <w:pPr>
              <w:snapToGrid w:val="0"/>
              <w:jc w:val="center"/>
              <w:rPr>
                <w:color w:val="000000"/>
                <w:sz w:val="21"/>
                <w:szCs w:val="21"/>
              </w:rPr>
            </w:pPr>
            <w:r w:rsidRPr="00B84782">
              <w:rPr>
                <w:rFonts w:hint="eastAsia"/>
                <w:color w:val="000000"/>
                <w:sz w:val="21"/>
                <w:szCs w:val="21"/>
              </w:rPr>
              <w:t>课程目标2</w:t>
            </w:r>
          </w:p>
        </w:tc>
        <w:tc>
          <w:tcPr>
            <w:tcW w:w="2167" w:type="dxa"/>
            <w:vAlign w:val="center"/>
          </w:tcPr>
          <w:p w14:paraId="2034AC75" w14:textId="623831CE" w:rsidR="00B84782" w:rsidRPr="00B84782" w:rsidRDefault="00B84782" w:rsidP="005D3A19">
            <w:pPr>
              <w:snapToGrid w:val="0"/>
              <w:jc w:val="center"/>
              <w:rPr>
                <w:color w:val="000000"/>
                <w:sz w:val="21"/>
                <w:szCs w:val="21"/>
              </w:rPr>
            </w:pPr>
            <w:r>
              <w:rPr>
                <w:rFonts w:hint="eastAsia"/>
                <w:color w:val="000000"/>
                <w:sz w:val="21"/>
                <w:szCs w:val="21"/>
              </w:rPr>
              <w:t>4</w:t>
            </w:r>
            <w:r w:rsidRPr="00B84782">
              <w:rPr>
                <w:color w:val="000000"/>
                <w:sz w:val="21"/>
                <w:szCs w:val="21"/>
              </w:rPr>
              <w:t>0</w:t>
            </w:r>
          </w:p>
        </w:tc>
        <w:tc>
          <w:tcPr>
            <w:tcW w:w="2193" w:type="dxa"/>
            <w:vAlign w:val="center"/>
          </w:tcPr>
          <w:p w14:paraId="1FC8D4AE" w14:textId="18060C34" w:rsidR="00B84782" w:rsidRPr="00B84782" w:rsidRDefault="00B84782" w:rsidP="005D3A19">
            <w:pPr>
              <w:snapToGrid w:val="0"/>
              <w:jc w:val="center"/>
              <w:rPr>
                <w:color w:val="000000"/>
                <w:sz w:val="21"/>
                <w:szCs w:val="21"/>
              </w:rPr>
            </w:pPr>
            <w:r>
              <w:rPr>
                <w:rFonts w:hint="eastAsia"/>
                <w:color w:val="000000"/>
                <w:sz w:val="21"/>
                <w:szCs w:val="21"/>
              </w:rPr>
              <w:t>3</w:t>
            </w:r>
            <w:r w:rsidRPr="00B84782">
              <w:rPr>
                <w:color w:val="000000"/>
                <w:sz w:val="21"/>
                <w:szCs w:val="21"/>
              </w:rPr>
              <w:t>0</w:t>
            </w:r>
          </w:p>
        </w:tc>
        <w:tc>
          <w:tcPr>
            <w:tcW w:w="1985" w:type="dxa"/>
            <w:vAlign w:val="center"/>
          </w:tcPr>
          <w:p w14:paraId="7693D852" w14:textId="42905242" w:rsidR="00B84782" w:rsidRPr="00B84782" w:rsidRDefault="00987BA7" w:rsidP="005D3A19">
            <w:pPr>
              <w:snapToGrid w:val="0"/>
              <w:jc w:val="center"/>
              <w:rPr>
                <w:color w:val="000000"/>
                <w:sz w:val="21"/>
                <w:szCs w:val="21"/>
              </w:rPr>
            </w:pPr>
            <w:r>
              <w:rPr>
                <w:rFonts w:hint="eastAsia"/>
                <w:color w:val="000000"/>
                <w:sz w:val="21"/>
                <w:szCs w:val="21"/>
              </w:rPr>
              <w:t>3</w:t>
            </w:r>
            <w:r w:rsidR="00B84782" w:rsidRPr="00B84782">
              <w:rPr>
                <w:color w:val="000000"/>
                <w:sz w:val="21"/>
                <w:szCs w:val="21"/>
              </w:rPr>
              <w:t>0</w:t>
            </w:r>
          </w:p>
        </w:tc>
        <w:tc>
          <w:tcPr>
            <w:tcW w:w="1350" w:type="dxa"/>
            <w:vAlign w:val="center"/>
          </w:tcPr>
          <w:p w14:paraId="20DEBC13" w14:textId="4AD0479F" w:rsidR="00B84782" w:rsidRPr="00B84782" w:rsidRDefault="00B84782" w:rsidP="005D3A19">
            <w:pPr>
              <w:snapToGrid w:val="0"/>
              <w:jc w:val="center"/>
              <w:rPr>
                <w:color w:val="000000"/>
                <w:sz w:val="21"/>
                <w:szCs w:val="21"/>
              </w:rPr>
            </w:pPr>
            <w:r w:rsidRPr="00B84782">
              <w:rPr>
                <w:color w:val="000000"/>
                <w:sz w:val="21"/>
                <w:szCs w:val="21"/>
              </w:rPr>
              <w:t>0.</w:t>
            </w:r>
            <w:r w:rsidR="008865D5">
              <w:rPr>
                <w:rFonts w:hint="eastAsia"/>
                <w:color w:val="000000"/>
                <w:sz w:val="21"/>
                <w:szCs w:val="21"/>
              </w:rPr>
              <w:t>375</w:t>
            </w:r>
          </w:p>
        </w:tc>
      </w:tr>
      <w:tr w:rsidR="00B84782" w:rsidRPr="000E7AE8" w14:paraId="4D3D1C51" w14:textId="77777777" w:rsidTr="00B84782">
        <w:trPr>
          <w:trHeight w:val="224"/>
          <w:jc w:val="center"/>
        </w:trPr>
        <w:tc>
          <w:tcPr>
            <w:tcW w:w="1362" w:type="dxa"/>
            <w:vAlign w:val="center"/>
          </w:tcPr>
          <w:p w14:paraId="44BAB5F1" w14:textId="77777777" w:rsidR="00B84782" w:rsidRPr="00B84782" w:rsidRDefault="00B84782" w:rsidP="005D3A19">
            <w:pPr>
              <w:snapToGrid w:val="0"/>
              <w:jc w:val="center"/>
              <w:rPr>
                <w:color w:val="000000"/>
                <w:sz w:val="21"/>
                <w:szCs w:val="21"/>
              </w:rPr>
            </w:pPr>
            <w:r w:rsidRPr="00B84782">
              <w:rPr>
                <w:rFonts w:hint="eastAsia"/>
                <w:color w:val="000000"/>
                <w:sz w:val="21"/>
                <w:szCs w:val="21"/>
              </w:rPr>
              <w:t>课程目标3</w:t>
            </w:r>
          </w:p>
        </w:tc>
        <w:tc>
          <w:tcPr>
            <w:tcW w:w="2167" w:type="dxa"/>
            <w:vAlign w:val="center"/>
          </w:tcPr>
          <w:p w14:paraId="49E2B58B" w14:textId="77777777" w:rsidR="00B84782" w:rsidRPr="00B84782" w:rsidRDefault="00B84782" w:rsidP="005D3A19">
            <w:pPr>
              <w:snapToGrid w:val="0"/>
              <w:jc w:val="center"/>
              <w:rPr>
                <w:color w:val="000000"/>
                <w:sz w:val="21"/>
                <w:szCs w:val="21"/>
              </w:rPr>
            </w:pPr>
            <w:r w:rsidRPr="00B84782">
              <w:rPr>
                <w:color w:val="000000"/>
                <w:sz w:val="21"/>
                <w:szCs w:val="21"/>
              </w:rPr>
              <w:t>20</w:t>
            </w:r>
          </w:p>
        </w:tc>
        <w:tc>
          <w:tcPr>
            <w:tcW w:w="2193" w:type="dxa"/>
            <w:vAlign w:val="center"/>
          </w:tcPr>
          <w:p w14:paraId="195B6AEB" w14:textId="77777777" w:rsidR="00B84782" w:rsidRPr="00B84782" w:rsidRDefault="00B84782" w:rsidP="005D3A19">
            <w:pPr>
              <w:snapToGrid w:val="0"/>
              <w:jc w:val="center"/>
              <w:rPr>
                <w:color w:val="000000"/>
                <w:sz w:val="21"/>
                <w:szCs w:val="21"/>
              </w:rPr>
            </w:pPr>
            <w:r w:rsidRPr="00B84782">
              <w:rPr>
                <w:rFonts w:hint="eastAsia"/>
                <w:color w:val="000000"/>
                <w:sz w:val="21"/>
                <w:szCs w:val="21"/>
              </w:rPr>
              <w:t>3</w:t>
            </w:r>
            <w:r w:rsidRPr="00B84782">
              <w:rPr>
                <w:color w:val="000000"/>
                <w:sz w:val="21"/>
                <w:szCs w:val="21"/>
              </w:rPr>
              <w:t>0</w:t>
            </w:r>
          </w:p>
        </w:tc>
        <w:tc>
          <w:tcPr>
            <w:tcW w:w="1985" w:type="dxa"/>
            <w:vAlign w:val="center"/>
          </w:tcPr>
          <w:p w14:paraId="63216F8B" w14:textId="51120631" w:rsidR="00B84782" w:rsidRPr="00B84782" w:rsidRDefault="00987BA7" w:rsidP="005D3A19">
            <w:pPr>
              <w:snapToGrid w:val="0"/>
              <w:jc w:val="center"/>
              <w:rPr>
                <w:color w:val="000000"/>
                <w:sz w:val="21"/>
                <w:szCs w:val="21"/>
              </w:rPr>
            </w:pPr>
            <w:r>
              <w:rPr>
                <w:rFonts w:hint="eastAsia"/>
                <w:color w:val="000000"/>
                <w:sz w:val="21"/>
                <w:szCs w:val="21"/>
              </w:rPr>
              <w:t>1</w:t>
            </w:r>
            <w:r w:rsidR="00B84782" w:rsidRPr="00B84782">
              <w:rPr>
                <w:color w:val="000000"/>
                <w:sz w:val="21"/>
                <w:szCs w:val="21"/>
              </w:rPr>
              <w:t>0</w:t>
            </w:r>
          </w:p>
        </w:tc>
        <w:tc>
          <w:tcPr>
            <w:tcW w:w="1350" w:type="dxa"/>
            <w:vAlign w:val="center"/>
          </w:tcPr>
          <w:p w14:paraId="14C10DDA" w14:textId="7F782E30" w:rsidR="00B84782" w:rsidRPr="00B84782" w:rsidRDefault="00B84782" w:rsidP="005D3A19">
            <w:pPr>
              <w:snapToGrid w:val="0"/>
              <w:jc w:val="center"/>
              <w:rPr>
                <w:color w:val="000000"/>
                <w:sz w:val="21"/>
                <w:szCs w:val="21"/>
              </w:rPr>
            </w:pPr>
            <w:r w:rsidRPr="00B84782">
              <w:rPr>
                <w:rFonts w:hint="eastAsia"/>
                <w:color w:val="000000"/>
                <w:sz w:val="21"/>
                <w:szCs w:val="21"/>
              </w:rPr>
              <w:t>0</w:t>
            </w:r>
            <w:r w:rsidRPr="00B84782">
              <w:rPr>
                <w:color w:val="000000"/>
                <w:sz w:val="21"/>
                <w:szCs w:val="21"/>
              </w:rPr>
              <w:t>.1</w:t>
            </w:r>
            <w:r w:rsidR="008865D5">
              <w:rPr>
                <w:rFonts w:hint="eastAsia"/>
                <w:color w:val="000000"/>
                <w:sz w:val="21"/>
                <w:szCs w:val="21"/>
              </w:rPr>
              <w:t>2</w:t>
            </w:r>
            <w:r w:rsidRPr="00B84782">
              <w:rPr>
                <w:color w:val="000000"/>
                <w:sz w:val="21"/>
                <w:szCs w:val="21"/>
              </w:rPr>
              <w:t>5</w:t>
            </w:r>
          </w:p>
        </w:tc>
      </w:tr>
      <w:tr w:rsidR="00B84782" w:rsidRPr="000E7AE8" w14:paraId="056B817E" w14:textId="77777777" w:rsidTr="00B84782">
        <w:trPr>
          <w:trHeight w:val="164"/>
          <w:jc w:val="center"/>
        </w:trPr>
        <w:tc>
          <w:tcPr>
            <w:tcW w:w="1362" w:type="dxa"/>
            <w:vAlign w:val="center"/>
          </w:tcPr>
          <w:p w14:paraId="3C742B23" w14:textId="77777777" w:rsidR="00B84782" w:rsidRPr="00B84782" w:rsidRDefault="00B84782" w:rsidP="005D3A19">
            <w:pPr>
              <w:snapToGrid w:val="0"/>
              <w:jc w:val="center"/>
              <w:rPr>
                <w:color w:val="000000"/>
                <w:sz w:val="21"/>
                <w:szCs w:val="21"/>
              </w:rPr>
            </w:pPr>
            <w:r w:rsidRPr="00B84782">
              <w:rPr>
                <w:rFonts w:hint="eastAsia"/>
                <w:color w:val="000000"/>
                <w:sz w:val="21"/>
                <w:szCs w:val="21"/>
              </w:rPr>
              <w:t>总分</w:t>
            </w:r>
          </w:p>
        </w:tc>
        <w:tc>
          <w:tcPr>
            <w:tcW w:w="2167" w:type="dxa"/>
            <w:vAlign w:val="center"/>
          </w:tcPr>
          <w:p w14:paraId="4FA7C424" w14:textId="77777777" w:rsidR="00B84782" w:rsidRPr="00B84782" w:rsidRDefault="00B84782" w:rsidP="005D3A19">
            <w:pPr>
              <w:snapToGrid w:val="0"/>
              <w:jc w:val="center"/>
              <w:rPr>
                <w:color w:val="000000"/>
                <w:sz w:val="21"/>
                <w:szCs w:val="21"/>
              </w:rPr>
            </w:pPr>
            <w:r w:rsidRPr="00B84782">
              <w:rPr>
                <w:rFonts w:hint="eastAsia"/>
                <w:color w:val="000000"/>
                <w:sz w:val="21"/>
                <w:szCs w:val="21"/>
              </w:rPr>
              <w:t>1</w:t>
            </w:r>
            <w:r w:rsidRPr="00B84782">
              <w:rPr>
                <w:color w:val="000000"/>
                <w:sz w:val="21"/>
                <w:szCs w:val="21"/>
              </w:rPr>
              <w:t>00</w:t>
            </w:r>
          </w:p>
        </w:tc>
        <w:tc>
          <w:tcPr>
            <w:tcW w:w="2193" w:type="dxa"/>
            <w:vAlign w:val="center"/>
          </w:tcPr>
          <w:p w14:paraId="721C7E87" w14:textId="77777777" w:rsidR="00B84782" w:rsidRPr="00B84782" w:rsidRDefault="00B84782" w:rsidP="005D3A19">
            <w:pPr>
              <w:snapToGrid w:val="0"/>
              <w:jc w:val="center"/>
              <w:rPr>
                <w:color w:val="000000"/>
                <w:sz w:val="21"/>
                <w:szCs w:val="21"/>
              </w:rPr>
            </w:pPr>
            <w:r w:rsidRPr="00B84782">
              <w:rPr>
                <w:rFonts w:hint="eastAsia"/>
                <w:color w:val="000000"/>
                <w:sz w:val="21"/>
                <w:szCs w:val="21"/>
              </w:rPr>
              <w:t>1</w:t>
            </w:r>
            <w:r w:rsidRPr="00B84782">
              <w:rPr>
                <w:color w:val="000000"/>
                <w:sz w:val="21"/>
                <w:szCs w:val="21"/>
              </w:rPr>
              <w:t>00</w:t>
            </w:r>
          </w:p>
        </w:tc>
        <w:tc>
          <w:tcPr>
            <w:tcW w:w="1985" w:type="dxa"/>
            <w:vAlign w:val="center"/>
          </w:tcPr>
          <w:p w14:paraId="4A2EFEFF" w14:textId="77777777" w:rsidR="00B84782" w:rsidRPr="00B84782" w:rsidRDefault="00B84782" w:rsidP="005D3A19">
            <w:pPr>
              <w:snapToGrid w:val="0"/>
              <w:jc w:val="center"/>
              <w:rPr>
                <w:color w:val="000000"/>
                <w:sz w:val="21"/>
                <w:szCs w:val="21"/>
              </w:rPr>
            </w:pPr>
            <w:r w:rsidRPr="00B84782">
              <w:rPr>
                <w:rFonts w:hint="eastAsia"/>
                <w:color w:val="000000"/>
                <w:sz w:val="21"/>
                <w:szCs w:val="21"/>
              </w:rPr>
              <w:t>1</w:t>
            </w:r>
            <w:r w:rsidRPr="00B84782">
              <w:rPr>
                <w:color w:val="000000"/>
                <w:sz w:val="21"/>
                <w:szCs w:val="21"/>
              </w:rPr>
              <w:t>00</w:t>
            </w:r>
          </w:p>
        </w:tc>
        <w:tc>
          <w:tcPr>
            <w:tcW w:w="1350" w:type="dxa"/>
            <w:vAlign w:val="center"/>
          </w:tcPr>
          <w:p w14:paraId="07F96384" w14:textId="77777777" w:rsidR="00B84782" w:rsidRPr="00B84782" w:rsidRDefault="00B84782" w:rsidP="005D3A19">
            <w:pPr>
              <w:snapToGrid w:val="0"/>
              <w:jc w:val="center"/>
              <w:rPr>
                <w:color w:val="000000"/>
                <w:sz w:val="21"/>
                <w:szCs w:val="21"/>
              </w:rPr>
            </w:pPr>
            <w:r w:rsidRPr="00B84782">
              <w:rPr>
                <w:color w:val="000000"/>
                <w:sz w:val="21"/>
                <w:szCs w:val="21"/>
              </w:rPr>
              <w:t>1</w:t>
            </w:r>
          </w:p>
        </w:tc>
      </w:tr>
    </w:tbl>
    <w:p w14:paraId="6FFD0727" w14:textId="04163225" w:rsidR="00376110" w:rsidRDefault="00387DE2" w:rsidP="00387DE2">
      <w:pPr>
        <w:spacing w:line="360" w:lineRule="auto"/>
        <w:ind w:firstLineChars="200" w:firstLine="562"/>
        <w:rPr>
          <w:rFonts w:ascii="Times New Roman" w:cs="Times New Roman"/>
          <w:b/>
          <w:color w:val="000000"/>
          <w:sz w:val="28"/>
          <w:szCs w:val="28"/>
        </w:rPr>
      </w:pPr>
      <w:r>
        <w:rPr>
          <w:rFonts w:ascii="Times New Roman" w:cs="Times New Roman" w:hint="eastAsia"/>
          <w:b/>
          <w:color w:val="000000"/>
          <w:sz w:val="28"/>
          <w:szCs w:val="28"/>
        </w:rPr>
        <w:t>七、</w:t>
      </w:r>
      <w:r w:rsidR="00351003">
        <w:rPr>
          <w:rFonts w:ascii="Times New Roman" w:cs="Times New Roman" w:hint="eastAsia"/>
          <w:b/>
          <w:color w:val="000000"/>
          <w:sz w:val="28"/>
          <w:szCs w:val="28"/>
        </w:rPr>
        <w:t>教学安排及要求</w:t>
      </w:r>
    </w:p>
    <w:tbl>
      <w:tblPr>
        <w:tblStyle w:val="af2"/>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6"/>
        <w:gridCol w:w="1691"/>
        <w:gridCol w:w="6189"/>
      </w:tblGrid>
      <w:tr w:rsidR="00376110" w14:paraId="165F1F80" w14:textId="77777777" w:rsidTr="008865D5">
        <w:trPr>
          <w:trHeight w:val="416"/>
          <w:jc w:val="center"/>
        </w:trPr>
        <w:tc>
          <w:tcPr>
            <w:tcW w:w="844" w:type="dxa"/>
            <w:vAlign w:val="center"/>
          </w:tcPr>
          <w:p w14:paraId="590843F9" w14:textId="77777777" w:rsidR="00376110" w:rsidRDefault="00351003" w:rsidP="008865D5">
            <w:pPr>
              <w:snapToGrid w:val="0"/>
              <w:jc w:val="center"/>
              <w:rPr>
                <w:b/>
                <w:color w:val="333333"/>
                <w:sz w:val="21"/>
                <w:szCs w:val="21"/>
              </w:rPr>
            </w:pPr>
            <w:r>
              <w:rPr>
                <w:rFonts w:hint="eastAsia"/>
                <w:b/>
                <w:color w:val="333333"/>
                <w:sz w:val="21"/>
                <w:szCs w:val="21"/>
              </w:rPr>
              <w:t>序号</w:t>
            </w:r>
          </w:p>
        </w:tc>
        <w:tc>
          <w:tcPr>
            <w:tcW w:w="1725" w:type="dxa"/>
            <w:vAlign w:val="center"/>
          </w:tcPr>
          <w:p w14:paraId="2D249B5F" w14:textId="77777777" w:rsidR="00376110" w:rsidRDefault="00351003" w:rsidP="008865D5">
            <w:pPr>
              <w:snapToGrid w:val="0"/>
              <w:jc w:val="center"/>
              <w:rPr>
                <w:b/>
                <w:color w:val="333333"/>
                <w:sz w:val="21"/>
                <w:szCs w:val="21"/>
              </w:rPr>
            </w:pPr>
            <w:r>
              <w:rPr>
                <w:rFonts w:hint="eastAsia"/>
                <w:b/>
                <w:color w:val="333333"/>
                <w:sz w:val="21"/>
                <w:szCs w:val="21"/>
              </w:rPr>
              <w:t>教学安排事项</w:t>
            </w:r>
          </w:p>
        </w:tc>
        <w:tc>
          <w:tcPr>
            <w:tcW w:w="6328" w:type="dxa"/>
            <w:vAlign w:val="center"/>
          </w:tcPr>
          <w:p w14:paraId="70696546" w14:textId="77777777" w:rsidR="00376110" w:rsidRDefault="00351003" w:rsidP="008865D5">
            <w:pPr>
              <w:ind w:firstLineChars="200" w:firstLine="422"/>
              <w:jc w:val="center"/>
              <w:rPr>
                <w:rFonts w:cs="Times New Roman"/>
                <w:b/>
                <w:color w:val="000000"/>
                <w:sz w:val="21"/>
                <w:szCs w:val="21"/>
              </w:rPr>
            </w:pPr>
            <w:r>
              <w:rPr>
                <w:rFonts w:cs="Times New Roman" w:hint="eastAsia"/>
                <w:b/>
                <w:color w:val="000000"/>
                <w:sz w:val="21"/>
                <w:szCs w:val="21"/>
              </w:rPr>
              <w:t>要    求</w:t>
            </w:r>
          </w:p>
        </w:tc>
      </w:tr>
      <w:tr w:rsidR="00376110" w14:paraId="33C52566" w14:textId="77777777" w:rsidTr="008865D5">
        <w:trPr>
          <w:jc w:val="center"/>
        </w:trPr>
        <w:tc>
          <w:tcPr>
            <w:tcW w:w="844" w:type="dxa"/>
            <w:vAlign w:val="center"/>
          </w:tcPr>
          <w:p w14:paraId="5A4828B9" w14:textId="77777777" w:rsidR="00376110" w:rsidRDefault="00351003" w:rsidP="008865D5">
            <w:pPr>
              <w:snapToGrid w:val="0"/>
              <w:ind w:firstLineChars="100" w:firstLine="210"/>
              <w:jc w:val="center"/>
              <w:rPr>
                <w:color w:val="333333"/>
                <w:sz w:val="21"/>
                <w:szCs w:val="21"/>
              </w:rPr>
            </w:pPr>
            <w:r>
              <w:rPr>
                <w:rFonts w:hint="eastAsia"/>
                <w:color w:val="333333"/>
                <w:sz w:val="21"/>
                <w:szCs w:val="21"/>
              </w:rPr>
              <w:t>1</w:t>
            </w:r>
          </w:p>
        </w:tc>
        <w:tc>
          <w:tcPr>
            <w:tcW w:w="1725" w:type="dxa"/>
            <w:vAlign w:val="center"/>
          </w:tcPr>
          <w:p w14:paraId="1D4F1607" w14:textId="77777777" w:rsidR="00376110" w:rsidRDefault="00351003" w:rsidP="008865D5">
            <w:pPr>
              <w:snapToGrid w:val="0"/>
              <w:jc w:val="center"/>
              <w:rPr>
                <w:color w:val="333333"/>
                <w:sz w:val="21"/>
                <w:szCs w:val="21"/>
              </w:rPr>
            </w:pPr>
            <w:r>
              <w:rPr>
                <w:rFonts w:hint="eastAsia"/>
                <w:color w:val="333333"/>
                <w:sz w:val="21"/>
                <w:szCs w:val="21"/>
              </w:rPr>
              <w:t>授课教师</w:t>
            </w:r>
          </w:p>
        </w:tc>
        <w:tc>
          <w:tcPr>
            <w:tcW w:w="6328" w:type="dxa"/>
            <w:vAlign w:val="center"/>
          </w:tcPr>
          <w:p w14:paraId="7E0CD5B1" w14:textId="77777777" w:rsidR="00376110" w:rsidRDefault="00351003" w:rsidP="008865D5">
            <w:pPr>
              <w:rPr>
                <w:rFonts w:cs="Times New Roman"/>
                <w:color w:val="000000"/>
                <w:sz w:val="21"/>
                <w:szCs w:val="21"/>
              </w:rPr>
            </w:pPr>
            <w:r>
              <w:rPr>
                <w:rFonts w:cs="Times New Roman" w:hint="eastAsia"/>
                <w:color w:val="000000"/>
                <w:sz w:val="21"/>
                <w:szCs w:val="21"/>
              </w:rPr>
              <w:t>职称：讲师及以上    学历（位）：硕士及以上</w:t>
            </w:r>
          </w:p>
          <w:p w14:paraId="4D6EEE9F" w14:textId="77777777" w:rsidR="00376110" w:rsidRDefault="00351003" w:rsidP="008865D5">
            <w:pPr>
              <w:rPr>
                <w:rFonts w:cs="Times New Roman"/>
                <w:color w:val="000000"/>
                <w:sz w:val="21"/>
                <w:szCs w:val="21"/>
              </w:rPr>
            </w:pPr>
            <w:r>
              <w:rPr>
                <w:rFonts w:cs="Times New Roman" w:hint="eastAsia"/>
                <w:color w:val="000000"/>
                <w:sz w:val="21"/>
                <w:szCs w:val="21"/>
              </w:rPr>
              <w:t>其他：网络工程师</w:t>
            </w:r>
          </w:p>
        </w:tc>
      </w:tr>
      <w:tr w:rsidR="00376110" w14:paraId="04ED8649" w14:textId="77777777" w:rsidTr="008865D5">
        <w:trPr>
          <w:jc w:val="center"/>
        </w:trPr>
        <w:tc>
          <w:tcPr>
            <w:tcW w:w="844" w:type="dxa"/>
            <w:vAlign w:val="center"/>
          </w:tcPr>
          <w:p w14:paraId="2D389984" w14:textId="77777777" w:rsidR="00376110" w:rsidRDefault="00351003" w:rsidP="008865D5">
            <w:pPr>
              <w:snapToGrid w:val="0"/>
              <w:ind w:left="181"/>
              <w:jc w:val="center"/>
              <w:rPr>
                <w:color w:val="333333"/>
                <w:sz w:val="21"/>
                <w:szCs w:val="21"/>
              </w:rPr>
            </w:pPr>
            <w:r>
              <w:rPr>
                <w:rFonts w:hint="eastAsia"/>
                <w:color w:val="333333"/>
                <w:sz w:val="21"/>
                <w:szCs w:val="21"/>
              </w:rPr>
              <w:t>2</w:t>
            </w:r>
          </w:p>
        </w:tc>
        <w:tc>
          <w:tcPr>
            <w:tcW w:w="1725" w:type="dxa"/>
            <w:vAlign w:val="center"/>
          </w:tcPr>
          <w:p w14:paraId="6F662029" w14:textId="77777777" w:rsidR="00376110" w:rsidRDefault="00351003" w:rsidP="008865D5">
            <w:pPr>
              <w:snapToGrid w:val="0"/>
              <w:jc w:val="center"/>
              <w:rPr>
                <w:color w:val="333333"/>
                <w:sz w:val="21"/>
                <w:szCs w:val="21"/>
              </w:rPr>
            </w:pPr>
            <w:r>
              <w:rPr>
                <w:rFonts w:hint="eastAsia"/>
                <w:color w:val="333333"/>
                <w:sz w:val="21"/>
                <w:szCs w:val="21"/>
              </w:rPr>
              <w:t>课程时间</w:t>
            </w:r>
          </w:p>
        </w:tc>
        <w:tc>
          <w:tcPr>
            <w:tcW w:w="6328" w:type="dxa"/>
            <w:vAlign w:val="center"/>
          </w:tcPr>
          <w:p w14:paraId="3BECC27A" w14:textId="77777777" w:rsidR="00376110" w:rsidRDefault="00351003" w:rsidP="008865D5">
            <w:pPr>
              <w:rPr>
                <w:rFonts w:cs="Times New Roman"/>
                <w:color w:val="000000"/>
                <w:sz w:val="21"/>
                <w:szCs w:val="21"/>
              </w:rPr>
            </w:pPr>
            <w:r>
              <w:rPr>
                <w:rFonts w:cs="Times New Roman" w:hint="eastAsia"/>
                <w:color w:val="000000"/>
                <w:sz w:val="21"/>
                <w:szCs w:val="21"/>
              </w:rPr>
              <w:t>周次：</w:t>
            </w:r>
            <w:r>
              <w:rPr>
                <w:rFonts w:cs="Times New Roman"/>
                <w:color w:val="000000"/>
                <w:sz w:val="21"/>
                <w:szCs w:val="21"/>
              </w:rPr>
              <w:t>16</w:t>
            </w:r>
            <w:r>
              <w:rPr>
                <w:rFonts w:cs="Times New Roman" w:hint="eastAsia"/>
                <w:color w:val="000000"/>
                <w:sz w:val="21"/>
                <w:szCs w:val="21"/>
              </w:rPr>
              <w:t>周       节次：4学时</w:t>
            </w:r>
            <w:r>
              <w:rPr>
                <w:rFonts w:cs="Times New Roman"/>
                <w:color w:val="000000"/>
                <w:sz w:val="21"/>
                <w:szCs w:val="21"/>
              </w:rPr>
              <w:t>/</w:t>
            </w:r>
            <w:r>
              <w:rPr>
                <w:rFonts w:cs="Times New Roman" w:hint="eastAsia"/>
                <w:color w:val="000000"/>
                <w:sz w:val="21"/>
                <w:szCs w:val="21"/>
              </w:rPr>
              <w:t>周</w:t>
            </w:r>
          </w:p>
        </w:tc>
      </w:tr>
      <w:tr w:rsidR="00376110" w14:paraId="224FA36D" w14:textId="77777777" w:rsidTr="008865D5">
        <w:trPr>
          <w:jc w:val="center"/>
        </w:trPr>
        <w:tc>
          <w:tcPr>
            <w:tcW w:w="844" w:type="dxa"/>
            <w:vAlign w:val="center"/>
          </w:tcPr>
          <w:p w14:paraId="27454855" w14:textId="77777777" w:rsidR="00376110" w:rsidRDefault="00351003" w:rsidP="008865D5">
            <w:pPr>
              <w:snapToGrid w:val="0"/>
              <w:ind w:left="181"/>
              <w:jc w:val="center"/>
              <w:rPr>
                <w:color w:val="333333"/>
                <w:sz w:val="21"/>
                <w:szCs w:val="21"/>
              </w:rPr>
            </w:pPr>
            <w:r>
              <w:rPr>
                <w:rFonts w:hint="eastAsia"/>
                <w:color w:val="333333"/>
                <w:sz w:val="21"/>
                <w:szCs w:val="21"/>
              </w:rPr>
              <w:t>3</w:t>
            </w:r>
          </w:p>
        </w:tc>
        <w:tc>
          <w:tcPr>
            <w:tcW w:w="1725" w:type="dxa"/>
            <w:vAlign w:val="center"/>
          </w:tcPr>
          <w:p w14:paraId="27F4A5FE" w14:textId="77777777" w:rsidR="00376110" w:rsidRDefault="00351003" w:rsidP="008865D5">
            <w:pPr>
              <w:snapToGrid w:val="0"/>
              <w:jc w:val="center"/>
              <w:rPr>
                <w:color w:val="333333"/>
                <w:sz w:val="21"/>
                <w:szCs w:val="21"/>
              </w:rPr>
            </w:pPr>
            <w:r>
              <w:rPr>
                <w:rFonts w:hint="eastAsia"/>
                <w:color w:val="333333"/>
                <w:sz w:val="21"/>
                <w:szCs w:val="21"/>
              </w:rPr>
              <w:t>授课地点</w:t>
            </w:r>
          </w:p>
        </w:tc>
        <w:tc>
          <w:tcPr>
            <w:tcW w:w="6328" w:type="dxa"/>
            <w:vAlign w:val="center"/>
          </w:tcPr>
          <w:p w14:paraId="6F90D531" w14:textId="77777777" w:rsidR="00376110" w:rsidRDefault="00351003" w:rsidP="008865D5">
            <w:pPr>
              <w:rPr>
                <w:rFonts w:cs="Times New Roman"/>
                <w:color w:val="000000"/>
                <w:sz w:val="21"/>
                <w:szCs w:val="21"/>
              </w:rPr>
            </w:pPr>
            <w:r>
              <w:rPr>
                <w:rFonts w:cs="Times New Roman" w:hint="eastAsia"/>
                <w:color w:val="000000"/>
                <w:sz w:val="21"/>
                <w:szCs w:val="21"/>
              </w:rPr>
              <w:t xml:space="preserve">☑教室       ☑实验室      □室外场地 </w:t>
            </w:r>
            <w:r>
              <w:rPr>
                <w:rFonts w:cs="Times New Roman"/>
                <w:color w:val="000000"/>
                <w:sz w:val="21"/>
                <w:szCs w:val="21"/>
              </w:rPr>
              <w:t xml:space="preserve">     </w:t>
            </w:r>
            <w:r>
              <w:rPr>
                <w:rFonts w:cs="Times New Roman" w:hint="eastAsia"/>
                <w:color w:val="000000"/>
                <w:sz w:val="21"/>
                <w:szCs w:val="21"/>
              </w:rPr>
              <w:t xml:space="preserve"> □其他：</w:t>
            </w:r>
          </w:p>
        </w:tc>
      </w:tr>
      <w:tr w:rsidR="00376110" w14:paraId="404A893F" w14:textId="77777777" w:rsidTr="008865D5">
        <w:trPr>
          <w:jc w:val="center"/>
        </w:trPr>
        <w:tc>
          <w:tcPr>
            <w:tcW w:w="844" w:type="dxa"/>
            <w:vAlign w:val="center"/>
          </w:tcPr>
          <w:p w14:paraId="643D525B" w14:textId="77777777" w:rsidR="00376110" w:rsidRDefault="00351003" w:rsidP="008865D5">
            <w:pPr>
              <w:snapToGrid w:val="0"/>
              <w:ind w:left="181"/>
              <w:jc w:val="center"/>
              <w:rPr>
                <w:color w:val="333333"/>
                <w:sz w:val="21"/>
                <w:szCs w:val="21"/>
              </w:rPr>
            </w:pPr>
            <w:r>
              <w:rPr>
                <w:rFonts w:hint="eastAsia"/>
                <w:color w:val="333333"/>
                <w:sz w:val="21"/>
                <w:szCs w:val="21"/>
              </w:rPr>
              <w:t>4</w:t>
            </w:r>
          </w:p>
        </w:tc>
        <w:tc>
          <w:tcPr>
            <w:tcW w:w="1725" w:type="dxa"/>
            <w:vAlign w:val="center"/>
          </w:tcPr>
          <w:p w14:paraId="1F8D4B05" w14:textId="77777777" w:rsidR="00376110" w:rsidRDefault="00351003" w:rsidP="008865D5">
            <w:pPr>
              <w:snapToGrid w:val="0"/>
              <w:jc w:val="center"/>
              <w:rPr>
                <w:color w:val="333333"/>
                <w:sz w:val="21"/>
                <w:szCs w:val="21"/>
              </w:rPr>
            </w:pPr>
            <w:r>
              <w:rPr>
                <w:rFonts w:hint="eastAsia"/>
                <w:color w:val="333333"/>
                <w:sz w:val="21"/>
                <w:szCs w:val="21"/>
              </w:rPr>
              <w:t>学生辅导</w:t>
            </w:r>
          </w:p>
        </w:tc>
        <w:tc>
          <w:tcPr>
            <w:tcW w:w="6328" w:type="dxa"/>
            <w:vAlign w:val="center"/>
          </w:tcPr>
          <w:p w14:paraId="0A83D01E" w14:textId="77777777" w:rsidR="00376110" w:rsidRDefault="00351003" w:rsidP="008865D5">
            <w:pPr>
              <w:rPr>
                <w:rFonts w:cs="Times New Roman"/>
                <w:color w:val="000000"/>
                <w:sz w:val="21"/>
                <w:szCs w:val="21"/>
              </w:rPr>
            </w:pPr>
            <w:r>
              <w:rPr>
                <w:rFonts w:cs="Times New Roman" w:hint="eastAsia"/>
                <w:color w:val="000000"/>
                <w:sz w:val="21"/>
                <w:szCs w:val="21"/>
              </w:rPr>
              <w:t>线上方式及时间安排：课程网站讨论区，企业微信，超星平台</w:t>
            </w:r>
          </w:p>
          <w:p w14:paraId="7DD3C571" w14:textId="77777777" w:rsidR="00376110" w:rsidRDefault="00351003" w:rsidP="008865D5">
            <w:pPr>
              <w:rPr>
                <w:rFonts w:cs="Times New Roman"/>
                <w:color w:val="000000"/>
                <w:sz w:val="21"/>
                <w:szCs w:val="21"/>
              </w:rPr>
            </w:pPr>
            <w:r>
              <w:rPr>
                <w:rFonts w:cs="Times New Roman" w:hint="eastAsia"/>
                <w:color w:val="000000"/>
                <w:sz w:val="21"/>
                <w:szCs w:val="21"/>
              </w:rPr>
              <w:t>线下地点及时间安排：教师办公室</w:t>
            </w:r>
          </w:p>
        </w:tc>
      </w:tr>
    </w:tbl>
    <w:p w14:paraId="7786BFA8" w14:textId="1B1E84A3" w:rsidR="00376110" w:rsidRDefault="00387DE2" w:rsidP="00387DE2">
      <w:pPr>
        <w:spacing w:line="360" w:lineRule="auto"/>
        <w:ind w:firstLineChars="200" w:firstLine="562"/>
        <w:rPr>
          <w:rFonts w:ascii="Times New Roman" w:cs="Times New Roman"/>
          <w:b/>
          <w:color w:val="000000"/>
          <w:sz w:val="28"/>
          <w:szCs w:val="28"/>
        </w:rPr>
      </w:pPr>
      <w:r>
        <w:rPr>
          <w:rFonts w:ascii="Times New Roman" w:cs="Times New Roman" w:hint="eastAsia"/>
          <w:b/>
          <w:color w:val="000000"/>
          <w:sz w:val="28"/>
          <w:szCs w:val="28"/>
        </w:rPr>
        <w:t>八</w:t>
      </w:r>
      <w:r w:rsidR="00351003">
        <w:rPr>
          <w:rFonts w:ascii="Times New Roman" w:cs="Times New Roman" w:hint="eastAsia"/>
          <w:b/>
          <w:color w:val="000000"/>
          <w:sz w:val="28"/>
          <w:szCs w:val="28"/>
        </w:rPr>
        <w:t>、选用教材</w:t>
      </w:r>
    </w:p>
    <w:p w14:paraId="07738719" w14:textId="77777777" w:rsidR="00376110" w:rsidRDefault="00351003">
      <w:pPr>
        <w:spacing w:line="360" w:lineRule="auto"/>
        <w:ind w:firstLineChars="200" w:firstLine="420"/>
        <w:rPr>
          <w:rFonts w:cs="Times New Roman"/>
          <w:color w:val="000000"/>
          <w:sz w:val="21"/>
          <w:szCs w:val="21"/>
        </w:rPr>
      </w:pPr>
      <w:r>
        <w:rPr>
          <w:rFonts w:cs="Times New Roman" w:hint="eastAsia"/>
          <w:color w:val="000000"/>
          <w:sz w:val="21"/>
          <w:szCs w:val="21"/>
        </w:rPr>
        <w:t>[1]谢希仁编著：《计算机网络》（第8</w:t>
      </w:r>
      <w:r>
        <w:rPr>
          <w:rFonts w:cs="Times New Roman"/>
          <w:color w:val="000000"/>
          <w:sz w:val="21"/>
          <w:szCs w:val="21"/>
        </w:rPr>
        <w:t>版），电子工业出版社，20</w:t>
      </w:r>
      <w:r>
        <w:rPr>
          <w:rFonts w:cs="Times New Roman" w:hint="eastAsia"/>
          <w:color w:val="000000"/>
          <w:sz w:val="21"/>
          <w:szCs w:val="21"/>
        </w:rPr>
        <w:t>21</w:t>
      </w:r>
      <w:r>
        <w:rPr>
          <w:rFonts w:cs="Times New Roman"/>
          <w:color w:val="000000"/>
          <w:sz w:val="21"/>
          <w:szCs w:val="21"/>
        </w:rPr>
        <w:t>年</w:t>
      </w:r>
      <w:r>
        <w:rPr>
          <w:rFonts w:cs="Times New Roman" w:hint="eastAsia"/>
          <w:color w:val="000000"/>
          <w:sz w:val="21"/>
          <w:szCs w:val="21"/>
        </w:rPr>
        <w:t>6</w:t>
      </w:r>
      <w:r>
        <w:rPr>
          <w:rFonts w:cs="Times New Roman"/>
          <w:color w:val="000000"/>
          <w:sz w:val="21"/>
          <w:szCs w:val="21"/>
        </w:rPr>
        <w:t>月。</w:t>
      </w:r>
    </w:p>
    <w:p w14:paraId="76126F52" w14:textId="6EBBB381" w:rsidR="00376110" w:rsidRDefault="00387DE2" w:rsidP="00387DE2">
      <w:pPr>
        <w:spacing w:line="360" w:lineRule="auto"/>
        <w:ind w:firstLineChars="200" w:firstLine="562"/>
        <w:rPr>
          <w:rFonts w:ascii="Times New Roman" w:cs="Times New Roman"/>
          <w:b/>
          <w:color w:val="000000"/>
          <w:sz w:val="28"/>
          <w:szCs w:val="28"/>
        </w:rPr>
      </w:pPr>
      <w:r>
        <w:rPr>
          <w:rFonts w:ascii="Times New Roman" w:cs="Times New Roman" w:hint="eastAsia"/>
          <w:b/>
          <w:color w:val="000000"/>
          <w:sz w:val="28"/>
          <w:szCs w:val="28"/>
        </w:rPr>
        <w:t>九</w:t>
      </w:r>
      <w:r w:rsidR="00351003">
        <w:rPr>
          <w:rFonts w:ascii="Times New Roman" w:cs="Times New Roman" w:hint="eastAsia"/>
          <w:b/>
          <w:color w:val="000000"/>
          <w:sz w:val="28"/>
          <w:szCs w:val="28"/>
        </w:rPr>
        <w:t>、参考资料</w:t>
      </w:r>
    </w:p>
    <w:p w14:paraId="3C458132" w14:textId="77777777" w:rsidR="00376110" w:rsidRDefault="00351003">
      <w:pPr>
        <w:spacing w:line="360" w:lineRule="auto"/>
        <w:ind w:firstLineChars="150" w:firstLine="315"/>
        <w:rPr>
          <w:rFonts w:cs="Times New Roman"/>
          <w:color w:val="000000"/>
          <w:sz w:val="21"/>
          <w:szCs w:val="21"/>
        </w:rPr>
      </w:pPr>
      <w:r>
        <w:rPr>
          <w:rFonts w:cs="Times New Roman" w:hint="eastAsia"/>
          <w:color w:val="000000"/>
          <w:sz w:val="21"/>
          <w:szCs w:val="21"/>
        </w:rPr>
        <w:t>[1]</w:t>
      </w:r>
      <w:r>
        <w:rPr>
          <w:rFonts w:cs="Times New Roman"/>
          <w:color w:val="000000"/>
          <w:sz w:val="21"/>
          <w:szCs w:val="21"/>
        </w:rPr>
        <w:t>James F. Kurose、Eith W. Ross编著：《计算机网络：自顶向下方法（第6版）》，机械工业出版社，2018年4月。</w:t>
      </w:r>
    </w:p>
    <w:p w14:paraId="517A1DED" w14:textId="77777777" w:rsidR="00376110" w:rsidRDefault="00351003">
      <w:pPr>
        <w:spacing w:line="360" w:lineRule="auto"/>
        <w:ind w:firstLineChars="150" w:firstLine="315"/>
        <w:rPr>
          <w:rFonts w:cs="Times New Roman"/>
          <w:color w:val="000000"/>
          <w:sz w:val="21"/>
          <w:szCs w:val="21"/>
        </w:rPr>
      </w:pPr>
      <w:r>
        <w:rPr>
          <w:rFonts w:cs="Times New Roman" w:hint="eastAsia"/>
          <w:color w:val="000000"/>
          <w:sz w:val="21"/>
          <w:szCs w:val="21"/>
        </w:rPr>
        <w:t>[2]</w:t>
      </w:r>
      <w:r>
        <w:rPr>
          <w:rFonts w:cs="Times New Roman"/>
          <w:color w:val="000000"/>
          <w:sz w:val="21"/>
          <w:szCs w:val="21"/>
        </w:rPr>
        <w:t>严伟、潘爱民译：《计算机网络（第5版）》，清华大学出版社，2012年3月。</w:t>
      </w:r>
    </w:p>
    <w:p w14:paraId="54DAE0DE" w14:textId="77777777" w:rsidR="00376110" w:rsidRDefault="00351003">
      <w:pPr>
        <w:spacing w:line="360" w:lineRule="auto"/>
        <w:ind w:firstLineChars="150" w:firstLine="315"/>
        <w:rPr>
          <w:rFonts w:cs="Times New Roman"/>
          <w:color w:val="000000"/>
          <w:sz w:val="21"/>
          <w:szCs w:val="21"/>
        </w:rPr>
      </w:pPr>
      <w:r>
        <w:rPr>
          <w:rFonts w:cs="Times New Roman" w:hint="eastAsia"/>
          <w:color w:val="000000"/>
          <w:sz w:val="21"/>
          <w:szCs w:val="21"/>
        </w:rPr>
        <w:t>[3]（印）纳拉辛哈·卡鲁曼希（</w:t>
      </w:r>
      <w:r>
        <w:rPr>
          <w:rFonts w:cs="Times New Roman"/>
          <w:color w:val="000000"/>
          <w:sz w:val="21"/>
          <w:szCs w:val="21"/>
        </w:rPr>
        <w:t xml:space="preserve">Narasimha </w:t>
      </w:r>
      <w:proofErr w:type="spellStart"/>
      <w:r>
        <w:rPr>
          <w:rFonts w:cs="Times New Roman"/>
          <w:color w:val="000000"/>
          <w:sz w:val="21"/>
          <w:szCs w:val="21"/>
        </w:rPr>
        <w:t>Karumanchi</w:t>
      </w:r>
      <w:proofErr w:type="spellEnd"/>
      <w:r>
        <w:rPr>
          <w:rFonts w:cs="Times New Roman"/>
          <w:color w:val="000000"/>
          <w:sz w:val="21"/>
          <w:szCs w:val="21"/>
        </w:rPr>
        <w:t>）等著</w:t>
      </w:r>
      <w:r>
        <w:rPr>
          <w:rFonts w:cs="Times New Roman" w:hint="eastAsia"/>
          <w:color w:val="000000"/>
          <w:sz w:val="21"/>
          <w:szCs w:val="21"/>
        </w:rPr>
        <w:t>，</w:t>
      </w:r>
      <w:r>
        <w:rPr>
          <w:rFonts w:cs="Times New Roman"/>
          <w:color w:val="000000"/>
          <w:sz w:val="21"/>
          <w:szCs w:val="21"/>
        </w:rPr>
        <w:t>许昱玮等译</w:t>
      </w:r>
      <w:r>
        <w:rPr>
          <w:rFonts w:cs="Times New Roman" w:hint="eastAsia"/>
          <w:color w:val="000000"/>
          <w:sz w:val="21"/>
          <w:szCs w:val="21"/>
        </w:rPr>
        <w:t>：《计算机网络基础教程：基本概念及经典问题解析》，机械工业出版社，2016年6月</w:t>
      </w:r>
      <w:r>
        <w:rPr>
          <w:rFonts w:cs="Times New Roman"/>
          <w:color w:val="000000"/>
          <w:sz w:val="21"/>
          <w:szCs w:val="21"/>
        </w:rPr>
        <w:t>。</w:t>
      </w:r>
    </w:p>
    <w:p w14:paraId="7EF095DB" w14:textId="116DF9D2" w:rsidR="00B03279" w:rsidRDefault="00B03279">
      <w:pPr>
        <w:spacing w:line="360" w:lineRule="auto"/>
        <w:ind w:firstLineChars="150" w:firstLine="315"/>
        <w:rPr>
          <w:rFonts w:cs="Times New Roman"/>
          <w:color w:val="000000"/>
          <w:sz w:val="21"/>
          <w:szCs w:val="21"/>
        </w:rPr>
      </w:pPr>
      <w:r>
        <w:rPr>
          <w:rFonts w:cs="Times New Roman" w:hint="eastAsia"/>
          <w:color w:val="000000"/>
          <w:sz w:val="21"/>
          <w:szCs w:val="21"/>
        </w:rPr>
        <w:t>[</w:t>
      </w:r>
      <w:r>
        <w:rPr>
          <w:rFonts w:cs="Times New Roman"/>
          <w:color w:val="000000"/>
          <w:sz w:val="21"/>
          <w:szCs w:val="21"/>
        </w:rPr>
        <w:t>4</w:t>
      </w:r>
      <w:r>
        <w:rPr>
          <w:rFonts w:cs="Times New Roman" w:hint="eastAsia"/>
          <w:color w:val="000000"/>
          <w:sz w:val="21"/>
          <w:szCs w:val="21"/>
        </w:rPr>
        <w:t>]</w:t>
      </w:r>
      <w:r>
        <w:rPr>
          <w:rFonts w:cs="Times New Roman"/>
          <w:color w:val="000000"/>
          <w:sz w:val="21"/>
          <w:szCs w:val="21"/>
        </w:rPr>
        <w:t xml:space="preserve"> </w:t>
      </w:r>
      <w:r w:rsidRPr="00B03279">
        <w:rPr>
          <w:rFonts w:cs="Times New Roman" w:hint="eastAsia"/>
          <w:color w:val="000000"/>
          <w:sz w:val="21"/>
          <w:szCs w:val="21"/>
        </w:rPr>
        <w:t>王崇刚</w:t>
      </w:r>
      <w:r>
        <w:rPr>
          <w:rFonts w:cs="Times New Roman" w:hint="eastAsia"/>
          <w:color w:val="000000"/>
          <w:sz w:val="21"/>
          <w:szCs w:val="21"/>
        </w:rPr>
        <w:t>：《</w:t>
      </w:r>
      <w:r w:rsidRPr="00B03279">
        <w:rPr>
          <w:rFonts w:cs="Times New Roman" w:hint="eastAsia"/>
          <w:color w:val="000000"/>
          <w:sz w:val="21"/>
          <w:szCs w:val="21"/>
        </w:rPr>
        <w:t>计算机网络技术基础</w:t>
      </w:r>
      <w:r>
        <w:rPr>
          <w:rFonts w:cs="Times New Roman" w:hint="eastAsia"/>
          <w:color w:val="000000"/>
          <w:sz w:val="21"/>
          <w:szCs w:val="21"/>
        </w:rPr>
        <w:t>》，</w:t>
      </w:r>
      <w:r w:rsidRPr="00B03279">
        <w:rPr>
          <w:rFonts w:cs="Times New Roman"/>
          <w:color w:val="000000"/>
          <w:sz w:val="21"/>
          <w:szCs w:val="21"/>
        </w:rPr>
        <w:tab/>
        <w:t>航空工业出版社</w:t>
      </w:r>
      <w:r>
        <w:rPr>
          <w:rFonts w:cs="Times New Roman" w:hint="eastAsia"/>
          <w:color w:val="000000"/>
          <w:sz w:val="21"/>
          <w:szCs w:val="21"/>
        </w:rPr>
        <w:t>，</w:t>
      </w:r>
      <w:r w:rsidRPr="00B03279">
        <w:rPr>
          <w:rFonts w:cs="Times New Roman"/>
          <w:color w:val="000000"/>
          <w:sz w:val="21"/>
          <w:szCs w:val="21"/>
        </w:rPr>
        <w:t>2021-08</w:t>
      </w:r>
      <w:r>
        <w:rPr>
          <w:rFonts w:cs="Times New Roman" w:hint="eastAsia"/>
          <w:color w:val="000000"/>
          <w:sz w:val="21"/>
          <w:szCs w:val="21"/>
        </w:rPr>
        <w:t>。</w:t>
      </w:r>
    </w:p>
    <w:p w14:paraId="6BF18155" w14:textId="77777777" w:rsidR="00376110" w:rsidRDefault="00351003">
      <w:pPr>
        <w:ind w:firstLineChars="150" w:firstLine="422"/>
        <w:rPr>
          <w:rFonts w:ascii="Times New Roman" w:cs="Times New Roman"/>
          <w:b/>
          <w:color w:val="000000"/>
          <w:sz w:val="28"/>
          <w:szCs w:val="28"/>
        </w:rPr>
      </w:pPr>
      <w:r>
        <w:rPr>
          <w:rFonts w:ascii="Times New Roman" w:cs="Times New Roman" w:hint="eastAsia"/>
          <w:b/>
          <w:color w:val="000000"/>
          <w:sz w:val="28"/>
          <w:szCs w:val="28"/>
        </w:rPr>
        <w:t>九、网络资料</w:t>
      </w:r>
    </w:p>
    <w:p w14:paraId="2AFB8E2B" w14:textId="77777777" w:rsidR="00376110" w:rsidRDefault="00351003">
      <w:pPr>
        <w:wordWrap w:val="0"/>
        <w:spacing w:line="360" w:lineRule="auto"/>
        <w:ind w:firstLineChars="200" w:firstLine="420"/>
        <w:rPr>
          <w:rFonts w:cs="Times New Roman"/>
          <w:color w:val="000000"/>
          <w:sz w:val="21"/>
          <w:szCs w:val="21"/>
        </w:rPr>
      </w:pPr>
      <w:r>
        <w:rPr>
          <w:rFonts w:cs="Times New Roman" w:hint="eastAsia"/>
          <w:color w:val="000000"/>
          <w:sz w:val="21"/>
          <w:szCs w:val="21"/>
        </w:rPr>
        <w:t>[1]爱课程，计算机网络，国防科学技术大学，</w:t>
      </w:r>
      <w:r>
        <w:rPr>
          <w:rStyle w:val="af3"/>
        </w:rPr>
        <w:t>https://www.icourses.cn/sCourse/cour</w:t>
      </w:r>
      <w:r>
        <w:rPr>
          <w:rStyle w:val="af3"/>
        </w:rPr>
        <w:lastRenderedPageBreak/>
        <w:t>se_3269.html</w:t>
      </w:r>
      <w:r>
        <w:rPr>
          <w:rFonts w:cs="Times New Roman" w:hint="eastAsia"/>
          <w:color w:val="000000"/>
          <w:sz w:val="21"/>
          <w:szCs w:val="21"/>
        </w:rPr>
        <w:t>。</w:t>
      </w:r>
    </w:p>
    <w:p w14:paraId="0F89DDDE" w14:textId="77777777" w:rsidR="00376110" w:rsidRDefault="00351003">
      <w:pPr>
        <w:wordWrap w:val="0"/>
        <w:spacing w:line="360" w:lineRule="auto"/>
        <w:ind w:firstLineChars="200" w:firstLine="420"/>
        <w:rPr>
          <w:rFonts w:cs="Times New Roman"/>
          <w:color w:val="000000"/>
          <w:sz w:val="21"/>
          <w:szCs w:val="21"/>
        </w:rPr>
      </w:pPr>
      <w:r>
        <w:rPr>
          <w:rFonts w:cs="Times New Roman" w:hint="eastAsia"/>
          <w:color w:val="000000"/>
          <w:sz w:val="21"/>
          <w:szCs w:val="21"/>
        </w:rPr>
        <w:t>[</w:t>
      </w:r>
      <w:r>
        <w:rPr>
          <w:rFonts w:cs="Times New Roman"/>
          <w:color w:val="000000"/>
          <w:sz w:val="21"/>
          <w:szCs w:val="21"/>
        </w:rPr>
        <w:t>2]</w:t>
      </w:r>
      <w:r>
        <w:rPr>
          <w:rFonts w:cs="Times New Roman" w:hint="eastAsia"/>
          <w:color w:val="000000"/>
          <w:sz w:val="21"/>
          <w:szCs w:val="21"/>
        </w:rPr>
        <w:t>中国大学MOOC，计算机网络，哈尔滨工业大学，</w:t>
      </w:r>
      <w:hyperlink r:id="rId14" w:history="1">
        <w:r>
          <w:rPr>
            <w:rStyle w:val="af3"/>
            <w:rFonts w:cs="Times New Roman"/>
            <w:sz w:val="21"/>
            <w:szCs w:val="21"/>
          </w:rPr>
          <w:t>https://www.icourse163.org/course/HIT-154005</w:t>
        </w:r>
      </w:hyperlink>
      <w:r>
        <w:rPr>
          <w:rFonts w:cs="Times New Roman" w:hint="eastAsia"/>
          <w:color w:val="000000"/>
          <w:sz w:val="21"/>
          <w:szCs w:val="21"/>
        </w:rPr>
        <w:t>。</w:t>
      </w:r>
    </w:p>
    <w:p w14:paraId="371143BF" w14:textId="77777777" w:rsidR="00376110" w:rsidRDefault="00351003">
      <w:pPr>
        <w:wordWrap w:val="0"/>
        <w:spacing w:line="360" w:lineRule="auto"/>
        <w:ind w:firstLineChars="200" w:firstLine="420"/>
        <w:rPr>
          <w:rFonts w:cs="Times New Roman"/>
          <w:color w:val="000000"/>
          <w:sz w:val="21"/>
          <w:szCs w:val="21"/>
        </w:rPr>
      </w:pPr>
      <w:r>
        <w:rPr>
          <w:rFonts w:cs="Times New Roman"/>
          <w:color w:val="000000"/>
          <w:sz w:val="21"/>
          <w:szCs w:val="21"/>
        </w:rPr>
        <w:t>[</w:t>
      </w:r>
      <w:r>
        <w:rPr>
          <w:rFonts w:cs="Times New Roman" w:hint="eastAsia"/>
          <w:color w:val="000000"/>
          <w:sz w:val="21"/>
          <w:szCs w:val="21"/>
        </w:rPr>
        <w:t>3</w:t>
      </w:r>
      <w:r>
        <w:rPr>
          <w:rFonts w:cs="Times New Roman"/>
          <w:color w:val="000000"/>
          <w:sz w:val="21"/>
          <w:szCs w:val="21"/>
        </w:rPr>
        <w:t>]</w:t>
      </w:r>
      <w:r>
        <w:rPr>
          <w:rFonts w:cs="Times New Roman" w:hint="eastAsia"/>
          <w:color w:val="000000"/>
          <w:sz w:val="21"/>
          <w:szCs w:val="21"/>
        </w:rPr>
        <w:t>东莞城市学院超星网络课程平台，计算机网络课程</w:t>
      </w:r>
    </w:p>
    <w:p w14:paraId="2C60D5C6" w14:textId="77777777" w:rsidR="00376110" w:rsidRDefault="00376110">
      <w:pPr>
        <w:wordWrap w:val="0"/>
        <w:spacing w:line="360" w:lineRule="auto"/>
        <w:ind w:firstLineChars="200" w:firstLine="420"/>
        <w:rPr>
          <w:rFonts w:cs="Times New Roman"/>
          <w:color w:val="000000"/>
          <w:sz w:val="21"/>
          <w:szCs w:val="21"/>
        </w:rPr>
      </w:pPr>
    </w:p>
    <w:p w14:paraId="19F5C92D" w14:textId="77777777" w:rsidR="00376110" w:rsidRDefault="00376110">
      <w:pPr>
        <w:spacing w:line="360" w:lineRule="auto"/>
        <w:ind w:firstLineChars="2750" w:firstLine="5775"/>
        <w:rPr>
          <w:bCs/>
          <w:color w:val="000000"/>
          <w:sz w:val="21"/>
          <w:szCs w:val="21"/>
        </w:rPr>
      </w:pPr>
    </w:p>
    <w:p w14:paraId="05337853" w14:textId="4198CF43" w:rsidR="00376110" w:rsidRDefault="00351003">
      <w:pPr>
        <w:spacing w:line="360" w:lineRule="auto"/>
        <w:ind w:firstLineChars="2750" w:firstLine="5775"/>
        <w:rPr>
          <w:bCs/>
          <w:color w:val="000000"/>
          <w:sz w:val="21"/>
          <w:szCs w:val="21"/>
        </w:rPr>
      </w:pPr>
      <w:r>
        <w:rPr>
          <w:rFonts w:hint="eastAsia"/>
          <w:bCs/>
          <w:color w:val="000000"/>
          <w:sz w:val="21"/>
          <w:szCs w:val="21"/>
        </w:rPr>
        <w:t>大纲执笔人：孙</w:t>
      </w:r>
      <w:r w:rsidR="008E3EF6">
        <w:rPr>
          <w:rFonts w:hint="eastAsia"/>
          <w:bCs/>
          <w:color w:val="000000"/>
          <w:sz w:val="21"/>
          <w:szCs w:val="21"/>
        </w:rPr>
        <w:t>军科</w:t>
      </w:r>
    </w:p>
    <w:p w14:paraId="229BCBBD" w14:textId="77777777" w:rsidR="00376110" w:rsidRDefault="00351003">
      <w:pPr>
        <w:spacing w:line="360" w:lineRule="auto"/>
        <w:ind w:leftChars="200" w:left="440" w:firstLineChars="2550" w:firstLine="5355"/>
        <w:rPr>
          <w:bCs/>
          <w:color w:val="000000"/>
          <w:sz w:val="21"/>
          <w:szCs w:val="21"/>
        </w:rPr>
      </w:pPr>
      <w:r>
        <w:rPr>
          <w:rFonts w:hint="eastAsia"/>
          <w:bCs/>
          <w:color w:val="000000"/>
          <w:sz w:val="21"/>
          <w:szCs w:val="21"/>
        </w:rPr>
        <w:t>讨论参与人：</w:t>
      </w:r>
    </w:p>
    <w:p w14:paraId="4DE3E55B" w14:textId="77777777" w:rsidR="00376110" w:rsidRDefault="00376110">
      <w:pPr>
        <w:spacing w:line="360" w:lineRule="auto"/>
        <w:ind w:leftChars="200" w:left="440" w:right="840" w:firstLineChars="2550" w:firstLine="5355"/>
        <w:jc w:val="center"/>
        <w:rPr>
          <w:bCs/>
          <w:color w:val="000000"/>
          <w:sz w:val="21"/>
          <w:szCs w:val="21"/>
        </w:rPr>
      </w:pPr>
    </w:p>
    <w:p w14:paraId="3AE2A9C7" w14:textId="77777777" w:rsidR="00376110" w:rsidRDefault="00351003">
      <w:pPr>
        <w:spacing w:line="360" w:lineRule="auto"/>
        <w:ind w:firstLineChars="2750" w:firstLine="5775"/>
        <w:rPr>
          <w:bCs/>
          <w:color w:val="000000"/>
          <w:sz w:val="21"/>
          <w:szCs w:val="21"/>
        </w:rPr>
      </w:pPr>
      <w:r>
        <w:rPr>
          <w:rFonts w:hint="eastAsia"/>
          <w:bCs/>
          <w:color w:val="000000"/>
          <w:sz w:val="21"/>
          <w:szCs w:val="21"/>
        </w:rPr>
        <w:t>系（教研室）主任：</w:t>
      </w:r>
    </w:p>
    <w:p w14:paraId="24980957" w14:textId="77777777" w:rsidR="00376110" w:rsidRDefault="00351003">
      <w:pPr>
        <w:spacing w:line="360" w:lineRule="auto"/>
        <w:ind w:firstLineChars="2750" w:firstLine="5775"/>
        <w:rPr>
          <w:rFonts w:ascii="Times New Roman" w:cs="Times New Roman"/>
          <w:b/>
          <w:color w:val="000000"/>
          <w:sz w:val="28"/>
          <w:szCs w:val="28"/>
        </w:rPr>
      </w:pPr>
      <w:r>
        <w:rPr>
          <w:rFonts w:hint="eastAsia"/>
          <w:bCs/>
          <w:color w:val="000000"/>
          <w:sz w:val="21"/>
          <w:szCs w:val="21"/>
        </w:rPr>
        <w:t>学院（部）审核人：</w:t>
      </w:r>
      <w:r>
        <w:rPr>
          <w:rFonts w:hint="eastAsia"/>
          <w:b/>
          <w:bCs/>
          <w:color w:val="000000"/>
          <w:sz w:val="21"/>
          <w:szCs w:val="21"/>
        </w:rPr>
        <w:t xml:space="preserve">              </w:t>
      </w:r>
    </w:p>
    <w:sectPr w:rsidR="00376110">
      <w:footerReference w:type="default" r:id="rId15"/>
      <w:pgSz w:w="11910" w:h="16840"/>
      <w:pgMar w:top="1281" w:right="1582" w:bottom="1520" w:left="1582" w:header="0"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15B0" w14:textId="77777777" w:rsidR="00F93FA9" w:rsidRDefault="00F93FA9">
      <w:r>
        <w:separator/>
      </w:r>
    </w:p>
  </w:endnote>
  <w:endnote w:type="continuationSeparator" w:id="0">
    <w:p w14:paraId="483060C6" w14:textId="77777777" w:rsidR="00F93FA9" w:rsidRDefault="00F9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D3E6" w14:textId="77777777" w:rsidR="00376110" w:rsidRDefault="00351003">
    <w:pPr>
      <w:pStyle w:val="a5"/>
      <w:spacing w:line="14" w:lineRule="auto"/>
      <w:rPr>
        <w:sz w:val="20"/>
      </w:rPr>
    </w:pPr>
    <w:r>
      <w:rPr>
        <w:noProof/>
      </w:rPr>
      <mc:AlternateContent>
        <mc:Choice Requires="wps">
          <w:drawing>
            <wp:anchor distT="0" distB="0" distL="0" distR="0" simplePos="0" relativeHeight="251659264" behindDoc="1" locked="0" layoutInCell="1" allowOverlap="1" wp14:anchorId="5A4E9E49" wp14:editId="151B3156">
              <wp:simplePos x="0" y="0"/>
              <wp:positionH relativeFrom="page">
                <wp:posOffset>3782695</wp:posOffset>
              </wp:positionH>
              <wp:positionV relativeFrom="page">
                <wp:posOffset>9855835</wp:posOffset>
              </wp:positionV>
              <wp:extent cx="222250" cy="152400"/>
              <wp:effectExtent l="0" t="0" r="6350" b="0"/>
              <wp:wrapNone/>
              <wp:docPr id="4097" name="文本框 2"/>
              <wp:cNvGraphicFramePr/>
              <a:graphic xmlns:a="http://schemas.openxmlformats.org/drawingml/2006/main">
                <a:graphicData uri="http://schemas.microsoft.com/office/word/2010/wordprocessingShape">
                  <wps:wsp>
                    <wps:cNvSpPr/>
                    <wps:spPr>
                      <a:xfrm>
                        <a:off x="0" y="0"/>
                        <a:ext cx="222250" cy="152400"/>
                      </a:xfrm>
                      <a:prstGeom prst="rect">
                        <a:avLst/>
                      </a:prstGeom>
                      <a:ln>
                        <a:noFill/>
                      </a:ln>
                    </wps:spPr>
                    <wps:txbx>
                      <w:txbxContent>
                        <w:p w14:paraId="4F406969" w14:textId="77777777" w:rsidR="00376110" w:rsidRDefault="00351003">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wps:txbx>
                    <wps:bodyPr lIns="0" tIns="0" rIns="0" bIns="0" upright="1"/>
                  </wps:wsp>
                </a:graphicData>
              </a:graphic>
            </wp:anchor>
          </w:drawing>
        </mc:Choice>
        <mc:Fallback>
          <w:pict>
            <v:rect w14:anchorId="5A4E9E49" id="文本框 2" o:spid="_x0000_s1026" style="position:absolute;margin-left:297.85pt;margin-top:776.05pt;width:17.5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" filled="f" stroked="f">
              <v:textbox inset="0,0,0,0">
                <w:txbxContent>
                  <w:p w14:paraId="4F406969" w14:textId="77777777" w:rsidR="00376110" w:rsidRDefault="00351003">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A3145" w14:textId="77777777" w:rsidR="00F93FA9" w:rsidRDefault="00F93FA9">
      <w:r>
        <w:separator/>
      </w:r>
    </w:p>
  </w:footnote>
  <w:footnote w:type="continuationSeparator" w:id="0">
    <w:p w14:paraId="33F82906" w14:textId="77777777" w:rsidR="00F93FA9" w:rsidRDefault="00F93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440E6"/>
    <w:multiLevelType w:val="multilevel"/>
    <w:tmpl w:val="69D440E6"/>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94576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51"/>
    <w:rsid w:val="000017C5"/>
    <w:rsid w:val="000068D7"/>
    <w:rsid w:val="00011446"/>
    <w:rsid w:val="000A3841"/>
    <w:rsid w:val="000D0194"/>
    <w:rsid w:val="000D79C0"/>
    <w:rsid w:val="000F0A8E"/>
    <w:rsid w:val="00151BDC"/>
    <w:rsid w:val="001813FD"/>
    <w:rsid w:val="00184781"/>
    <w:rsid w:val="001F496D"/>
    <w:rsid w:val="00213655"/>
    <w:rsid w:val="002252C0"/>
    <w:rsid w:val="00293871"/>
    <w:rsid w:val="002B11E5"/>
    <w:rsid w:val="002C1F8D"/>
    <w:rsid w:val="002C513B"/>
    <w:rsid w:val="003024C8"/>
    <w:rsid w:val="00312870"/>
    <w:rsid w:val="0031566C"/>
    <w:rsid w:val="003179E0"/>
    <w:rsid w:val="00351003"/>
    <w:rsid w:val="00376110"/>
    <w:rsid w:val="00387DE2"/>
    <w:rsid w:val="003C5D55"/>
    <w:rsid w:val="003D18DA"/>
    <w:rsid w:val="003E2DE5"/>
    <w:rsid w:val="003F6517"/>
    <w:rsid w:val="00424AD6"/>
    <w:rsid w:val="00462906"/>
    <w:rsid w:val="00470652"/>
    <w:rsid w:val="00476C6F"/>
    <w:rsid w:val="004A6477"/>
    <w:rsid w:val="004E4E04"/>
    <w:rsid w:val="0050234E"/>
    <w:rsid w:val="00534866"/>
    <w:rsid w:val="005A784A"/>
    <w:rsid w:val="005B595F"/>
    <w:rsid w:val="005B66D3"/>
    <w:rsid w:val="005C64A9"/>
    <w:rsid w:val="00607A00"/>
    <w:rsid w:val="00621701"/>
    <w:rsid w:val="006636F6"/>
    <w:rsid w:val="00664E18"/>
    <w:rsid w:val="00667A67"/>
    <w:rsid w:val="00672C16"/>
    <w:rsid w:val="00697376"/>
    <w:rsid w:val="006E4413"/>
    <w:rsid w:val="006F52A8"/>
    <w:rsid w:val="006F6FDD"/>
    <w:rsid w:val="00735D9D"/>
    <w:rsid w:val="00736DFC"/>
    <w:rsid w:val="007A3920"/>
    <w:rsid w:val="008158A5"/>
    <w:rsid w:val="0082163F"/>
    <w:rsid w:val="008357C7"/>
    <w:rsid w:val="0084771D"/>
    <w:rsid w:val="00856053"/>
    <w:rsid w:val="008865D5"/>
    <w:rsid w:val="00886D31"/>
    <w:rsid w:val="008C5F7A"/>
    <w:rsid w:val="008D05DF"/>
    <w:rsid w:val="008E3EF6"/>
    <w:rsid w:val="00957CE6"/>
    <w:rsid w:val="00987BA7"/>
    <w:rsid w:val="009B7C1E"/>
    <w:rsid w:val="009F0662"/>
    <w:rsid w:val="009F274A"/>
    <w:rsid w:val="00A37D37"/>
    <w:rsid w:val="00A40ECF"/>
    <w:rsid w:val="00A451E2"/>
    <w:rsid w:val="00A60783"/>
    <w:rsid w:val="00A803DF"/>
    <w:rsid w:val="00A9580F"/>
    <w:rsid w:val="00AF090F"/>
    <w:rsid w:val="00B03279"/>
    <w:rsid w:val="00B058AB"/>
    <w:rsid w:val="00B240D7"/>
    <w:rsid w:val="00B34442"/>
    <w:rsid w:val="00B3789E"/>
    <w:rsid w:val="00B4097A"/>
    <w:rsid w:val="00B41B55"/>
    <w:rsid w:val="00B552D4"/>
    <w:rsid w:val="00B64424"/>
    <w:rsid w:val="00B84782"/>
    <w:rsid w:val="00B976DD"/>
    <w:rsid w:val="00BB5CBD"/>
    <w:rsid w:val="00BE580F"/>
    <w:rsid w:val="00C141E4"/>
    <w:rsid w:val="00C3110B"/>
    <w:rsid w:val="00C3541F"/>
    <w:rsid w:val="00D66481"/>
    <w:rsid w:val="00D832C5"/>
    <w:rsid w:val="00DE52C8"/>
    <w:rsid w:val="00DF27AD"/>
    <w:rsid w:val="00E0378D"/>
    <w:rsid w:val="00E12CB6"/>
    <w:rsid w:val="00E42451"/>
    <w:rsid w:val="00E56198"/>
    <w:rsid w:val="00EB5E49"/>
    <w:rsid w:val="00F35EEE"/>
    <w:rsid w:val="00F73C5D"/>
    <w:rsid w:val="00F93FA9"/>
    <w:rsid w:val="00FA76F7"/>
    <w:rsid w:val="00FC3C75"/>
    <w:rsid w:val="01A544B3"/>
    <w:rsid w:val="02BD75DA"/>
    <w:rsid w:val="03F4527E"/>
    <w:rsid w:val="052F2A11"/>
    <w:rsid w:val="075170F5"/>
    <w:rsid w:val="08B03E69"/>
    <w:rsid w:val="08D538D0"/>
    <w:rsid w:val="08D767A2"/>
    <w:rsid w:val="091E5277"/>
    <w:rsid w:val="0B70168E"/>
    <w:rsid w:val="0E455054"/>
    <w:rsid w:val="0E7E0566"/>
    <w:rsid w:val="0F8D7E55"/>
    <w:rsid w:val="0FBD6E6C"/>
    <w:rsid w:val="11146F5F"/>
    <w:rsid w:val="14EA425F"/>
    <w:rsid w:val="15080B89"/>
    <w:rsid w:val="17C0399D"/>
    <w:rsid w:val="18707171"/>
    <w:rsid w:val="1941206D"/>
    <w:rsid w:val="1A6C1BBA"/>
    <w:rsid w:val="1AC6751C"/>
    <w:rsid w:val="1C395ACC"/>
    <w:rsid w:val="1C5B3C94"/>
    <w:rsid w:val="1EF36406"/>
    <w:rsid w:val="21A460DD"/>
    <w:rsid w:val="21D00C81"/>
    <w:rsid w:val="22EC1AEA"/>
    <w:rsid w:val="2455546D"/>
    <w:rsid w:val="25C40AFC"/>
    <w:rsid w:val="261D1FBA"/>
    <w:rsid w:val="2ABC7FF4"/>
    <w:rsid w:val="2C581F9E"/>
    <w:rsid w:val="2DD65871"/>
    <w:rsid w:val="2E67296D"/>
    <w:rsid w:val="2F25260C"/>
    <w:rsid w:val="2F725125"/>
    <w:rsid w:val="33064502"/>
    <w:rsid w:val="3344327C"/>
    <w:rsid w:val="37B07132"/>
    <w:rsid w:val="395A1104"/>
    <w:rsid w:val="399C796E"/>
    <w:rsid w:val="3A3000B7"/>
    <w:rsid w:val="3CF655E7"/>
    <w:rsid w:val="3D5440BC"/>
    <w:rsid w:val="40A84E4B"/>
    <w:rsid w:val="417E3DFD"/>
    <w:rsid w:val="41CF4659"/>
    <w:rsid w:val="43A23DD3"/>
    <w:rsid w:val="43D321DE"/>
    <w:rsid w:val="43ED3070"/>
    <w:rsid w:val="482A25E9"/>
    <w:rsid w:val="4860600B"/>
    <w:rsid w:val="4B101F6A"/>
    <w:rsid w:val="4E8011B5"/>
    <w:rsid w:val="51A27694"/>
    <w:rsid w:val="52647CB5"/>
    <w:rsid w:val="55604C75"/>
    <w:rsid w:val="57BD259B"/>
    <w:rsid w:val="59A044B9"/>
    <w:rsid w:val="5A252C10"/>
    <w:rsid w:val="5AFA22EF"/>
    <w:rsid w:val="5BDB3ECE"/>
    <w:rsid w:val="5D107BA8"/>
    <w:rsid w:val="5E5166CA"/>
    <w:rsid w:val="5EE412EC"/>
    <w:rsid w:val="61112140"/>
    <w:rsid w:val="63424833"/>
    <w:rsid w:val="63730E90"/>
    <w:rsid w:val="66124991"/>
    <w:rsid w:val="66952ECC"/>
    <w:rsid w:val="66DB1226"/>
    <w:rsid w:val="67446DCC"/>
    <w:rsid w:val="67A930D3"/>
    <w:rsid w:val="684626D0"/>
    <w:rsid w:val="6AF923B5"/>
    <w:rsid w:val="6C0677CC"/>
    <w:rsid w:val="6C3118E9"/>
    <w:rsid w:val="6EB02F99"/>
    <w:rsid w:val="727367B7"/>
    <w:rsid w:val="734B3290"/>
    <w:rsid w:val="744F272C"/>
    <w:rsid w:val="75121D63"/>
    <w:rsid w:val="77FA34D6"/>
    <w:rsid w:val="78D930EC"/>
    <w:rsid w:val="7BBB10FB"/>
    <w:rsid w:val="7BF70459"/>
    <w:rsid w:val="7C4B2553"/>
    <w:rsid w:val="7C55517F"/>
    <w:rsid w:val="7E33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78FD5"/>
  <w15:docId w15:val="{E05F0867-A5F5-4953-88D5-04AC9F2F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1" w:qFormat="1"/>
    <w:lsdException w:name="heading 8" w:uiPriority="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hAnsi="宋体" w:cs="宋体"/>
      <w:sz w:val="22"/>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7">
    <w:name w:val="heading 7"/>
    <w:basedOn w:val="a"/>
    <w:next w:val="a"/>
    <w:uiPriority w:val="1"/>
    <w:qFormat/>
    <w:pPr>
      <w:spacing w:line="489" w:lineRule="exact"/>
      <w:ind w:left="49"/>
      <w:jc w:val="center"/>
      <w:outlineLvl w:val="6"/>
    </w:pPr>
    <w:rPr>
      <w:rFonts w:ascii="微软雅黑" w:eastAsia="微软雅黑" w:hAnsi="微软雅黑" w:cs="微软雅黑"/>
      <w:b/>
      <w:bCs/>
      <w:sz w:val="28"/>
      <w:szCs w:val="28"/>
    </w:rPr>
  </w:style>
  <w:style w:type="paragraph" w:styleId="8">
    <w:name w:val="heading 8"/>
    <w:basedOn w:val="a"/>
    <w:next w:val="a"/>
    <w:uiPriority w:val="1"/>
    <w:qFormat/>
    <w:pPr>
      <w:jc w:val="center"/>
      <w:outlineLvl w:val="7"/>
    </w:pPr>
    <w:rPr>
      <w:rFonts w:ascii="微软雅黑" w:eastAsia="微软雅黑" w:hAnsi="微软雅黑" w:cs="微软雅黑"/>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rPr>
      <w:sz w:val="24"/>
      <w:szCs w:val="24"/>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link w:val="ad"/>
    <w:uiPriority w:val="99"/>
    <w:qFormat/>
    <w:pPr>
      <w:widowControl/>
      <w:autoSpaceDE/>
      <w:autoSpaceDN/>
      <w:spacing w:before="100" w:beforeAutospacing="1" w:after="100" w:afterAutospacing="1"/>
    </w:pPr>
    <w:rPr>
      <w:rFonts w:cs="Times New Roman"/>
      <w:color w:val="000000"/>
      <w:sz w:val="24"/>
      <w:szCs w:val="24"/>
    </w:rPr>
  </w:style>
  <w:style w:type="paragraph" w:styleId="ae">
    <w:name w:val="Title"/>
    <w:basedOn w:val="a"/>
    <w:next w:val="a"/>
    <w:link w:val="af"/>
    <w:uiPriority w:val="10"/>
    <w:qFormat/>
    <w:pPr>
      <w:spacing w:before="240" w:after="60"/>
      <w:jc w:val="center"/>
      <w:outlineLvl w:val="0"/>
    </w:pPr>
    <w:rPr>
      <w:rFonts w:ascii="Calibri Light" w:hAnsi="Calibri Light"/>
      <w:b/>
      <w:bCs/>
      <w:sz w:val="32"/>
      <w:szCs w:val="32"/>
    </w:rPr>
  </w:style>
  <w:style w:type="paragraph" w:styleId="af0">
    <w:name w:val="annotation subject"/>
    <w:basedOn w:val="a3"/>
    <w:next w:val="a3"/>
    <w:link w:val="af1"/>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000FF" w:themeColor="hyperlink"/>
      <w:u w:val="single"/>
    </w:rPr>
  </w:style>
  <w:style w:type="character" w:styleId="af4">
    <w:name w:val="annotation reference"/>
    <w:basedOn w:val="a0"/>
    <w:qFormat/>
    <w:rPr>
      <w:sz w:val="21"/>
      <w:szCs w:val="21"/>
    </w:rPr>
  </w:style>
  <w:style w:type="table" w:customStyle="1" w:styleId="TableNormal">
    <w:name w:val="Table Normal"/>
    <w:uiPriority w:val="2"/>
    <w:qFormat/>
    <w:tblPr>
      <w:tblCellMar>
        <w:top w:w="0" w:type="dxa"/>
        <w:left w:w="0" w:type="dxa"/>
        <w:bottom w:w="0" w:type="dxa"/>
        <w:right w:w="0" w:type="dxa"/>
      </w:tblCellMar>
    </w:tblPr>
  </w:style>
  <w:style w:type="character" w:customStyle="1" w:styleId="ab">
    <w:name w:val="页眉 字符"/>
    <w:basedOn w:val="a0"/>
    <w:link w:val="aa"/>
    <w:qFormat/>
    <w:rPr>
      <w:rFonts w:ascii="宋体" w:eastAsia="宋体" w:hAnsi="宋体" w:cs="宋体"/>
      <w:sz w:val="18"/>
      <w:szCs w:val="18"/>
    </w:rPr>
  </w:style>
  <w:style w:type="character" w:customStyle="1" w:styleId="a9">
    <w:name w:val="页脚 字符"/>
    <w:basedOn w:val="a0"/>
    <w:link w:val="a8"/>
    <w:qFormat/>
    <w:rPr>
      <w:rFonts w:ascii="宋体" w:eastAsia="宋体" w:hAnsi="宋体" w:cs="宋体"/>
      <w:sz w:val="18"/>
      <w:szCs w:val="18"/>
    </w:rPr>
  </w:style>
  <w:style w:type="paragraph" w:customStyle="1" w:styleId="TableParagraph">
    <w:name w:val="Table Paragraph"/>
    <w:basedOn w:val="a"/>
    <w:uiPriority w:val="1"/>
    <w:qFormat/>
    <w:rPr>
      <w:lang w:val="zh-CN" w:bidi="zh-CN"/>
    </w:rPr>
  </w:style>
  <w:style w:type="paragraph" w:styleId="af5">
    <w:name w:val="List Paragraph"/>
    <w:basedOn w:val="a"/>
    <w:uiPriority w:val="99"/>
    <w:qFormat/>
    <w:pPr>
      <w:ind w:firstLineChars="200" w:firstLine="420"/>
    </w:pPr>
  </w:style>
  <w:style w:type="paragraph" w:customStyle="1" w:styleId="11">
    <w:name w:val="普通(网站)1"/>
    <w:basedOn w:val="a"/>
    <w:qFormat/>
    <w:pPr>
      <w:widowControl/>
      <w:autoSpaceDE/>
      <w:autoSpaceDN/>
      <w:spacing w:before="100" w:beforeAutospacing="1" w:after="100" w:afterAutospacing="1" w:line="432" w:lineRule="atLeast"/>
    </w:pPr>
    <w:rPr>
      <w:color w:val="555555"/>
      <w:sz w:val="24"/>
    </w:rPr>
  </w:style>
  <w:style w:type="character" w:customStyle="1" w:styleId="a4">
    <w:name w:val="批注文字 字符"/>
    <w:basedOn w:val="a0"/>
    <w:link w:val="a3"/>
    <w:qFormat/>
    <w:rPr>
      <w:rFonts w:ascii="宋体" w:eastAsia="宋体" w:hAnsi="宋体" w:cs="宋体"/>
      <w:sz w:val="22"/>
      <w:szCs w:val="22"/>
    </w:rPr>
  </w:style>
  <w:style w:type="character" w:customStyle="1" w:styleId="af1">
    <w:name w:val="批注主题 字符"/>
    <w:basedOn w:val="a4"/>
    <w:link w:val="af0"/>
    <w:qFormat/>
    <w:rPr>
      <w:rFonts w:ascii="宋体" w:eastAsia="宋体" w:hAnsi="宋体" w:cs="宋体"/>
      <w:b/>
      <w:bCs/>
      <w:sz w:val="22"/>
      <w:szCs w:val="22"/>
    </w:rPr>
  </w:style>
  <w:style w:type="character" w:customStyle="1" w:styleId="a7">
    <w:name w:val="批注框文本 字符"/>
    <w:basedOn w:val="a0"/>
    <w:link w:val="a6"/>
    <w:qFormat/>
    <w:rPr>
      <w:rFonts w:ascii="宋体" w:eastAsia="宋体" w:hAnsi="宋体" w:cs="宋体"/>
      <w:sz w:val="18"/>
      <w:szCs w:val="18"/>
    </w:rPr>
  </w:style>
  <w:style w:type="character" w:customStyle="1" w:styleId="Char">
    <w:name w:val="论文规范一级标题 Char"/>
    <w:basedOn w:val="a0"/>
    <w:link w:val="af6"/>
    <w:qFormat/>
    <w:rPr>
      <w:rFonts w:ascii="Cambria" w:hAnsi="Cambria"/>
      <w:b/>
      <w:bCs/>
      <w:kern w:val="2"/>
      <w:sz w:val="32"/>
      <w:szCs w:val="32"/>
    </w:rPr>
  </w:style>
  <w:style w:type="paragraph" w:customStyle="1" w:styleId="af6">
    <w:name w:val="论文规范一级标题"/>
    <w:basedOn w:val="ae"/>
    <w:link w:val="Char"/>
    <w:qFormat/>
    <w:pPr>
      <w:autoSpaceDE/>
      <w:autoSpaceDN/>
      <w:spacing w:before="0" w:after="0"/>
    </w:pPr>
    <w:rPr>
      <w:rFonts w:ascii="Cambria" w:hAnsi="Cambria"/>
      <w:kern w:val="2"/>
    </w:rPr>
  </w:style>
  <w:style w:type="character" w:customStyle="1" w:styleId="af">
    <w:name w:val="标题 字符"/>
    <w:basedOn w:val="a0"/>
    <w:link w:val="ae"/>
    <w:qFormat/>
    <w:rPr>
      <w:rFonts w:ascii="Calibri Light" w:eastAsia="宋体" w:hAnsi="Calibri Light" w:cs="宋体"/>
      <w:b/>
      <w:bCs/>
      <w:sz w:val="32"/>
      <w:szCs w:val="32"/>
    </w:rPr>
  </w:style>
  <w:style w:type="character" w:customStyle="1" w:styleId="10">
    <w:name w:val="标题 1 字符"/>
    <w:basedOn w:val="a0"/>
    <w:link w:val="1"/>
    <w:uiPriority w:val="9"/>
    <w:qFormat/>
    <w:rPr>
      <w:rFonts w:ascii="宋体" w:hAnsi="宋体"/>
      <w:b/>
      <w:bCs/>
      <w:kern w:val="44"/>
      <w:sz w:val="44"/>
      <w:szCs w:val="44"/>
    </w:rPr>
  </w:style>
  <w:style w:type="character" w:customStyle="1" w:styleId="ad">
    <w:name w:val="普通(网站) 字符"/>
    <w:link w:val="ac"/>
    <w:uiPriority w:val="99"/>
    <w:qFormat/>
    <w:locked/>
    <w:rPr>
      <w:rFonts w:ascii="宋体" w:hAnsi="宋体" w:cs="Times New Roman"/>
      <w:color w:val="000000"/>
      <w:sz w:val="24"/>
      <w:szCs w:val="24"/>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icourse163.org/course/HIT-154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F4EE908B-DA1B-4AE2-A34A-4CD4922AC8D2}">
  <ds:schemaRefs>
    <ds:schemaRef ds:uri="http://www.wps.cn/android/officeDocument/2013/mofficeCustomData"/>
  </ds:schemaRefs>
</ds:datastoreItem>
</file>

<file path=customXml/itemProps2.xml><?xml version="1.0" encoding="utf-8"?>
<ds:datastoreItem xmlns:ds="http://schemas.openxmlformats.org/officeDocument/2006/customXml" ds:itemID="{AB6B85C3-E8F2-44A8-8DE1-ECA60C3F0DE0}">
  <ds:schemaRefs>
    <ds:schemaRef ds:uri="http://www.wps.cn/android/officeDocument/2013/mofficeCustomData"/>
  </ds:schemaRefs>
</ds:datastoreItem>
</file>

<file path=customXml/itemProps3.xml><?xml version="1.0" encoding="utf-8"?>
<ds:datastoreItem xmlns:ds="http://schemas.openxmlformats.org/officeDocument/2006/customXml" ds:itemID="{91D50D06-9E2B-4129-A8D6-CBA8C347006E}">
  <ds:schemaRefs>
    <ds:schemaRef ds:uri="http://www.wps.cn/android/officeDocument/2013/mofficeCustomData"/>
  </ds:schemaRefs>
</ds:datastoreItem>
</file>

<file path=customXml/itemProps4.xml><?xml version="1.0" encoding="utf-8"?>
<ds:datastoreItem xmlns:ds="http://schemas.openxmlformats.org/officeDocument/2006/customXml" ds:itemID="{28683E96-1F7A-4409-B45C-824321940A1F}">
  <ds:schemaRefs>
    <ds:schemaRef ds:uri="http://www.wps.cn/android/officeDocument/2013/mofficeCustomData"/>
  </ds:schemaRefs>
</ds:datastoreItem>
</file>

<file path=customXml/itemProps5.xml><?xml version="1.0" encoding="utf-8"?>
<ds:datastoreItem xmlns:ds="http://schemas.openxmlformats.org/officeDocument/2006/customXml" ds:itemID="{69613ED9-69AB-4C56-9F5F-2F22E3857613}">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F0E1814-BAF1-4B46-AE15-7630C61BBD2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1318</Words>
  <Characters>7518</Characters>
  <Application>Microsoft Office Word</Application>
  <DocSecurity>0</DocSecurity>
  <Lines>62</Lines>
  <Paragraphs>17</Paragraphs>
  <ScaleCrop>false</ScaleCrop>
  <Company>dgut</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da sun</cp:lastModifiedBy>
  <cp:revision>11</cp:revision>
  <cp:lastPrinted>2021-11-03T01:58:00Z</cp:lastPrinted>
  <dcterms:created xsi:type="dcterms:W3CDTF">2024-03-02T08:24:00Z</dcterms:created>
  <dcterms:modified xsi:type="dcterms:W3CDTF">2024-03-05T02:51:00Z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abee52e8209c40e2b3c7ba7d586587cb</vt:lpwstr>
  </property>
</Properties>
</file>