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嵌入式系统原理及应用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7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选修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嵌入式系统原理及应用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Principles and Applications of Embedded System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J35X029D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单片机原理及应用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宋体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实验学时：1</w:t>
            </w: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spacing w:line="360" w:lineRule="auto"/>
        <w:ind w:right="-625" w:rightChars="-284" w:firstLine="420" w:firstLineChars="200"/>
        <w:jc w:val="both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PMingLiU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《嵌入式系统原理及应用》是</w:t>
      </w:r>
      <w:r>
        <w:rPr>
          <w:rFonts w:hint="eastAsia" w:cs="PMingLiU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计算机科学与技术</w:t>
      </w:r>
      <w:r>
        <w:rPr>
          <w:rFonts w:hint="eastAsia" w:cs="PMingLiU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专业的专业</w:t>
      </w:r>
      <w:r>
        <w:rPr>
          <w:rFonts w:hint="eastAsia" w:cs="PMingLiU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选</w:t>
      </w:r>
      <w:r>
        <w:rPr>
          <w:rFonts w:hint="eastAsia" w:cs="PMingLiU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修课程。该课程的教学目的和任务是培养学生具有嵌入式系统的基本知识，初步了解嵌入式系统原理及应用。内容包括：嵌入式系统概述、嵌入式系统的开发模式与方法、</w:t>
      </w:r>
      <w:r>
        <w:rPr>
          <w:rFonts w:cs="PMingLiU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ARM微处理器处理器的体系结构及其指令系统、ARM应用软件开发环境、应用接口</w:t>
      </w:r>
      <w:r>
        <w:rPr>
          <w:rFonts w:hint="eastAsia" w:cs="PMingLiU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原理及应用</w:t>
      </w:r>
      <w:r>
        <w:rPr>
          <w:rFonts w:cs="PMingLiU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、通信接口</w:t>
      </w:r>
      <w:r>
        <w:rPr>
          <w:rFonts w:hint="eastAsia" w:cs="PMingLiU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原理及应用、定时器原理及应用。通过本课程的学习了解嵌入式系统的基本设计方法，掌握常用嵌入式系统的基本结构、原理和应用方法，培养学生合理选用嵌入式系统芯片、设计应用</w:t>
      </w:r>
      <w:r>
        <w:rPr>
          <w:rFonts w:hint="eastAsia" w:cs="PMingLiU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cs="PMingLiU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的能力，</w:t>
      </w:r>
      <w:bookmarkStart w:id="0" w:name="_Hlk97403467"/>
      <w:r>
        <w:rPr>
          <w:rFonts w:hint="eastAsia" w:cs="PMingLiU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并能够初步应用于工程实践之中</w:t>
      </w:r>
      <w:bookmarkEnd w:id="0"/>
      <w:r>
        <w:rPr>
          <w:rFonts w:hint="eastAsia" w:cs="PMingLiU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3" w:firstLineChars="200"/>
        <w:jc w:val="both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6"/>
        <w:tblpPr w:leftFromText="180" w:rightFromText="180" w:vertAnchor="text" w:horzAnchor="margin" w:tblpXSpec="center" w:tblpY="174"/>
        <w:tblW w:w="88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704"/>
        <w:gridCol w:w="3402"/>
        <w:gridCol w:w="12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238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支撑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毕业要求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指标点</w:t>
            </w:r>
          </w:p>
        </w:tc>
        <w:tc>
          <w:tcPr>
            <w:tcW w:w="1257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支撑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毕业要求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704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目标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了解</w:t>
            </w:r>
            <w: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  <w:t>嵌入式系统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的基本概念和</w:t>
            </w:r>
            <w: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  <w:t>嵌入式系统的开发模式与方法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；掌握</w:t>
            </w:r>
            <w: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  <w:t>ARM微处理器处理器的体系结构、ARM应用软件开发环境、应用接口设计、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应用接口中断原理及应用；</w:t>
            </w:r>
            <w: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  <w:t>通信接口设计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；定时器原理及应用。掌握</w:t>
            </w:r>
            <w:r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  <w:t>嵌入式系统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的C语言程序设计技术和编程方法。</w:t>
            </w:r>
          </w:p>
        </w:tc>
        <w:tc>
          <w:tcPr>
            <w:tcW w:w="3402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zCs w:val="21"/>
              </w:rPr>
              <w:t>.3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能够将计算机基础知识、专业知识和数学模型用于推演、分析计算机应用领域的复杂工程问题。</w:t>
            </w:r>
          </w:p>
        </w:tc>
        <w:tc>
          <w:tcPr>
            <w:tcW w:w="125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工程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704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熟练使用</w:t>
            </w:r>
            <w:r>
              <w:rPr>
                <w:color w:val="000000"/>
                <w:sz w:val="21"/>
                <w:szCs w:val="21"/>
              </w:rPr>
              <w:t>Keil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uVision、STM32CubeMX软件；</w:t>
            </w:r>
            <w:r>
              <w:rPr>
                <w:rFonts w:hint="eastAsia"/>
                <w:color w:val="000000"/>
                <w:sz w:val="21"/>
                <w:szCs w:val="21"/>
              </w:rPr>
              <w:t>具备嵌入式系统软硬件设计的基本知识和调试的基本技能；</w:t>
            </w:r>
            <w:r>
              <w:rPr>
                <w:color w:val="000000"/>
                <w:sz w:val="21"/>
                <w:szCs w:val="21"/>
              </w:rPr>
              <w:t>能综合运用</w:t>
            </w:r>
            <w:r>
              <w:rPr>
                <w:rFonts w:hint="eastAsia"/>
                <w:color w:val="000000"/>
                <w:sz w:val="21"/>
                <w:szCs w:val="21"/>
              </w:rPr>
              <w:t>嵌入式系统</w:t>
            </w:r>
            <w:r>
              <w:rPr>
                <w:color w:val="000000"/>
                <w:sz w:val="21"/>
                <w:szCs w:val="21"/>
              </w:rPr>
              <w:t>知识解决实际工程问题，进行</w:t>
            </w:r>
            <w:r>
              <w:rPr>
                <w:rFonts w:hint="eastAsia"/>
                <w:color w:val="000000"/>
                <w:sz w:val="21"/>
                <w:szCs w:val="21"/>
              </w:rPr>
              <w:t>嵌入式</w:t>
            </w:r>
            <w:r>
              <w:rPr>
                <w:color w:val="000000"/>
                <w:sz w:val="21"/>
                <w:szCs w:val="21"/>
              </w:rPr>
              <w:t>系统设计和开发。</w:t>
            </w:r>
          </w:p>
        </w:tc>
        <w:tc>
          <w:tcPr>
            <w:tcW w:w="3402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3.2 针对用户特定需求，完成计算机应用系统模块(组件)设计、开发和测试。</w:t>
            </w:r>
          </w:p>
        </w:tc>
        <w:tc>
          <w:tcPr>
            <w:tcW w:w="125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设计/开发解决方案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704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锻炼学生的实际动手能力，启迪学生的创新意识与思维，并注意渗透思想教育，构建热爱科学，实事求是的学风和创新精神；进一步培养学生的辨证思维，加强学生的职业道德观念，促使学生素质的全面提高。</w:t>
            </w:r>
          </w:p>
        </w:tc>
        <w:tc>
          <w:tcPr>
            <w:tcW w:w="3402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5.1 能选择适当的软硬件平台来解决计算机科学与技术具体工程问题。</w:t>
            </w:r>
          </w:p>
        </w:tc>
        <w:tc>
          <w:tcPr>
            <w:tcW w:w="125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5.使用现代工具</w:t>
            </w:r>
          </w:p>
        </w:tc>
      </w:tr>
    </w:tbl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（一）理论教学</w:t>
      </w:r>
    </w:p>
    <w:tbl>
      <w:tblPr>
        <w:tblStyle w:val="6"/>
        <w:tblW w:w="8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783"/>
        <w:gridCol w:w="4854"/>
        <w:gridCol w:w="956"/>
        <w:gridCol w:w="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>
            <w:pPr>
              <w:ind w:left="198" w:leftChars="9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教学模块 </w:t>
            </w: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485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主要教学内容与策略</w:t>
            </w:r>
          </w:p>
        </w:tc>
        <w:tc>
          <w:tcPr>
            <w:tcW w:w="95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学习任务安排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16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嵌入式系统概述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54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嵌入式系统的概念；嵌入式系统的组成和类型；嵌入式系统的应用领域及发展趋势；嵌入式系统开发流程。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嵌入式系统开发流程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  <w:p>
            <w:pPr>
              <w:ind w:hanging="1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通过嵌入式系统的发展概述，激发学生科技报国的家国情怀和使命担当。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讲解为主、讨论为辅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课堂：思考做好笔记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课后：作业</w:t>
            </w:r>
          </w:p>
        </w:tc>
        <w:tc>
          <w:tcPr>
            <w:tcW w:w="890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6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ARM Cortex-M3内核与STM32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54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ARM体系结构；Cortex-M3的内核结构、寄存器组、存储结构及NVIC；STM32微控制器内部结构，包括系统总线、存储结构及时钟系统。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STM32微控制器内部结构，包括系统总线、存储结构及时钟系统。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通过分析“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ARM系统结构及基于arm架构的芯片”，引导学生讨论“我国自主芯片供应”的问题，激发学生“积极乐观，勇于奋斗”的人生态度。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讲解为主、讨论为辅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，启发引导和归纳总结。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课堂：思考做好笔记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课后：作业</w:t>
            </w:r>
          </w:p>
        </w:tc>
        <w:tc>
          <w:tcPr>
            <w:tcW w:w="890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STM32微控制器及开发环境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搭建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54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了解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STM32的性能参数，能够进行基本的器件选型；STM32的三种开发方式，即寄存器方式、标准外设库方式和HAL库方式；独立搭建STM32的开发环境，掌握keil 的调试方法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独立搭建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STM32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的开发环境，掌握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keil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的调试方法。</w:t>
            </w:r>
          </w:p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讲解为主、讨论为辅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，启发引导和归纳总结。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课堂：思考做好笔记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课后：作业</w:t>
            </w:r>
          </w:p>
        </w:tc>
        <w:tc>
          <w:tcPr>
            <w:tcW w:w="890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STM32最小系统与嵌入式C语言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54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STM32最小系统设计；嵌入式C语言的程序结构；嵌入式C语言的条件编译；分析HAL库文件源码。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STM32最小系统设计；嵌入式C语言的程序结构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讲解为主、讨论为辅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启发引导和归纳总结。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课堂：思考做好笔记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课后：作业</w:t>
            </w:r>
          </w:p>
        </w:tc>
        <w:tc>
          <w:tcPr>
            <w:tcW w:w="890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通用输入输出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GPIO模块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54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STM32F103微控制器GPIO的内部结构、工作模式和使用特性；GPIO的输入输出模式；STM32F103微控制器GPIO相关的标准外设库函数和HAL库函数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STM32F103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微控制器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GPIO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相关的标准外设库函数和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HAL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库函数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讲解为主、讨论为辅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师生互动启发法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课堂：思考做好笔记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课后：作业</w:t>
            </w:r>
          </w:p>
        </w:tc>
        <w:tc>
          <w:tcPr>
            <w:tcW w:w="890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中断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54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中断概念、中断源的分类；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STM32F103微控制器的中断类型、优先级概念和中断向量表；STM32F103微控制器的NVIC中断结构和特点；STM32F103微控制器EXTI的内部结构、工作原理和特性；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NVIC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和EXTI相关的标准外设库函数和HAL库函数；STM32的中断配置过程；基于标准外设库函数进行外部中断的嵌入式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系统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开发；基于HAL库进行外部中断的嵌入式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系统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开发。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中断控制的应用。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讲解为主、讨论为辅，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问题发现法；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师生互动启发法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课堂：思考做好笔记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课后：作业</w:t>
            </w:r>
          </w:p>
        </w:tc>
        <w:tc>
          <w:tcPr>
            <w:tcW w:w="890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串口通信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54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常见的串行通信接口；标准外设库和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HAL库中有关USART的库函数； STM32F103微控制器USART标准外设库异步模式的配置方法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>
            <w:pPr>
              <w:adjustRightInd w:val="0"/>
              <w:ind w:left="632" w:hanging="632" w:hangingChars="30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串行通信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典型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工作方式的基本原理、控制</w:t>
            </w:r>
          </w:p>
          <w:p>
            <w:pPr>
              <w:adjustRightInd w:val="0"/>
              <w:ind w:left="630" w:hanging="630" w:hangingChars="30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方法及程序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实现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讲解为主、讨论为辅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，师生互动启发法。</w:t>
            </w:r>
          </w:p>
        </w:tc>
        <w:tc>
          <w:tcPr>
            <w:tcW w:w="956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课堂：思考做好笔记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课后：作业</w:t>
            </w:r>
          </w:p>
        </w:tc>
        <w:tc>
          <w:tcPr>
            <w:tcW w:w="890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定时器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54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</w:t>
            </w:r>
            <w:r>
              <w:rPr>
                <w:rFonts w:asciiTheme="minorEastAsia" w:hAnsiTheme="minorEastAsia" w:eastAsiaTheme="minorEastAsia"/>
                <w:bCs/>
                <w:color w:val="333333"/>
                <w:sz w:val="21"/>
                <w:szCs w:val="21"/>
              </w:rPr>
              <w:t>；嵌入式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系统定时器部件</w:t>
            </w:r>
            <w:r>
              <w:rPr>
                <w:rFonts w:asciiTheme="minorEastAsia" w:hAnsiTheme="minorEastAsia" w:eastAsiaTheme="minorEastAsia"/>
                <w:bCs/>
                <w:color w:val="333333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定时器</w:t>
            </w:r>
            <w:r>
              <w:rPr>
                <w:rFonts w:asciiTheme="minorEastAsia" w:hAnsiTheme="minorEastAsia" w:eastAsiaTheme="minorEastAsia"/>
                <w:bCs/>
                <w:color w:val="333333"/>
                <w:sz w:val="21"/>
                <w:szCs w:val="21"/>
              </w:rPr>
              <w:t>/计数器的控制、编程方法及步骤。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hAnsiTheme="minorEastAsia" w:eastAsiaTheme="minorEastAsia"/>
                <w:bCs/>
                <w:color w:val="333333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PWM；掌握S</w:t>
            </w:r>
            <w:r>
              <w:rPr>
                <w:rFonts w:asciiTheme="minorEastAsia" w:hAnsiTheme="minorEastAsia" w:eastAsiaTheme="minorEastAsia"/>
                <w:bCs/>
                <w:color w:val="333333"/>
                <w:sz w:val="21"/>
                <w:szCs w:val="21"/>
              </w:rPr>
              <w:t>ys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Tick定时器定时；实现精确定时的编程方法。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讲解为主、讨论为辅</w:t>
            </w: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bCs/>
                <w:color w:val="333333"/>
                <w:sz w:val="21"/>
                <w:szCs w:val="21"/>
              </w:rPr>
              <w:t>师生互动启发法。</w:t>
            </w:r>
          </w:p>
        </w:tc>
        <w:tc>
          <w:tcPr>
            <w:tcW w:w="956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课堂：思考、做好笔记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课后：复习知识点</w:t>
            </w:r>
          </w:p>
        </w:tc>
        <w:tc>
          <w:tcPr>
            <w:tcW w:w="890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（二）实践教学</w:t>
      </w:r>
    </w:p>
    <w:tbl>
      <w:tblPr>
        <w:tblStyle w:val="6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点亮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LED</w:t>
            </w:r>
          </w:p>
          <w:p>
            <w:pPr>
              <w:outlineLvl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Keil uVision、STM32CubeMX等软件界面；了解STM32F103xx系列芯片；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学会点亮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LED的基本实验，掌握利用Keil uVision5下载程序到STM32芯片中以及嵌入式系统程序仿真运行方法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利用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Keil uVision5下载程序到STM32芯片以及软件、硬件的搭建和配置的方法。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一组，完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成实验报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告。实验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报告须有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详细的实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按键控制实验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pStyle w:val="16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学习S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TM32引脚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输出使用方法;学习嵌入式系统C语言编程方法并且编写一段C语言程序；实现按键控制L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ED灯的功能。</w:t>
            </w:r>
          </w:p>
          <w:p>
            <w:pPr>
              <w:pStyle w:val="16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实验平台板的ＧＰ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IO口基本输入输出功能的综合应用（按键和LED灯的应用）。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一组，完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成实验报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告。实验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报告须有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详细的实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中断控制实验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pStyle w:val="16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学习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STM32中断相关配置和使用方法;学习嵌入式系统C语言编程方法并且编写C语言程序利用中断的方式实现控制LED灯的功能。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S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TM32中断相关配置和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使用方法。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一组，完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成实验报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告。实验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报告须有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详细的实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串口通信实验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掌握串行的通信方式设置及配置方法；掌握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STM32的USART串口通讯协议的使用、编程控制和硬件实现方法。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STM32的USART串口通讯协议的使用、编程控制和硬件实现方法。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要求学生具有认真、严谨、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细致的科学态度及团队合作精神。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一组，完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成实验报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告。实验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报告须有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详细的实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482" w:type="dxa"/>
            <w:vAlign w:val="center"/>
          </w:tcPr>
          <w:p>
            <w:pPr>
              <w:jc w:val="both"/>
              <w:outlineLvl w:val="0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1183" w:type="dxa"/>
            <w:vAlign w:val="center"/>
          </w:tcPr>
          <w:p>
            <w:pPr>
              <w:jc w:val="both"/>
              <w:outlineLvl w:val="0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I2C-EEPROM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pStyle w:val="16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学习I2C通信相关知识，</w:t>
            </w:r>
            <w:r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使用STM32CubeMX配置，生成基于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AL库Keil uVision工程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；实现E</w:t>
            </w:r>
            <w:r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EPROM读写的功能。</w:t>
            </w:r>
          </w:p>
          <w:p>
            <w:pPr>
              <w:pStyle w:val="16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使用STM32CubeMX生成基于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AL库Keil uVision工程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实现E</w:t>
            </w:r>
            <w:r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EPROM读写的功能。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一组，完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成实验报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告。实验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报告须有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详细的实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482" w:type="dxa"/>
            <w:vAlign w:val="center"/>
          </w:tcPr>
          <w:p>
            <w:pPr>
              <w:jc w:val="both"/>
              <w:outlineLvl w:val="0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1183" w:type="dxa"/>
            <w:vAlign w:val="center"/>
          </w:tcPr>
          <w:p>
            <w:pPr>
              <w:jc w:val="both"/>
              <w:outlineLvl w:val="0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呼吸灯</w:t>
            </w:r>
          </w:p>
          <w:p>
            <w:pPr>
              <w:jc w:val="both"/>
              <w:outlineLvl w:val="0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pStyle w:val="16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学习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STM32的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PWM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相关配置和使用方法;学习嵌入式系统C语言编程方法并且编写C语言程序实现控制LED灯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实现呼吸灯效果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的。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STM32的PWM相关配置和使用方法。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一组，完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成实验报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告。实验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报告须有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详细的实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7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备注： 项目类型填写验证、综合、设计、训练等。</w:t>
            </w:r>
          </w:p>
        </w:tc>
      </w:tr>
    </w:tbl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630" w:firstLineChars="3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考核与评价是对课程教学目标中的知识目标、能力目标和素质目标等进行综合评价。在本课程中，学生的最终成绩是由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%的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平时成绩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、2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实验成绩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期末成绩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个部分组成。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1.平时成绩（占总成绩的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</w:t>
      </w:r>
      <w:r>
        <w:rPr>
          <w:rFonts w:hint="eastAsia" w:cs="Times New Roman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采用百分制。平时成绩分为作业（占</w:t>
      </w:r>
      <w:r>
        <w:rPr>
          <w:rFonts w:cs="Times New Roman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0%）、课堂表现</w:t>
      </w:r>
      <w:r>
        <w:rPr>
          <w:rFonts w:hint="eastAsia" w:cs="Times New Roman" w:asciiTheme="minorEastAsia" w:hAnsi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cs="Times New Roman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考勤（占</w:t>
      </w:r>
      <w:r>
        <w:rPr>
          <w:rFonts w:cs="Times New Roman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hint="eastAsia" w:cs="Times New Roman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</w:t>
      </w:r>
      <w:r>
        <w:rPr>
          <w:rFonts w:hint="eastAsia" w:cs="Times New Roman" w:asciiTheme="minorEastAsia" w:hAnsi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cs="Times New Roman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个部分。评分标准如下表：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7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44" w:type="dxa"/>
            <w:vMerge w:val="restart"/>
            <w:vAlign w:val="center"/>
          </w:tcPr>
          <w:p>
            <w:pPr>
              <w:ind w:firstLine="422" w:firstLineChars="200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673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44" w:type="dxa"/>
            <w:vMerge w:val="continue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1.作业；</w:t>
            </w: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课堂表现</w:t>
            </w: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Align w:val="center"/>
          </w:tcPr>
          <w:p>
            <w:pPr>
              <w:spacing w:line="329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(</w:t>
            </w: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90～100分）</w:t>
            </w:r>
          </w:p>
        </w:tc>
        <w:tc>
          <w:tcPr>
            <w:tcW w:w="6732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  <w:t>.作业书写工整、书面整洁；90％以上的习题解答正确。</w:t>
            </w:r>
          </w:p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</w:rPr>
              <w:t>2</w:t>
            </w:r>
            <w:r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</w:rPr>
              <w:t>认真听讲，积极回答问题</w:t>
            </w: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，</w:t>
            </w:r>
            <w:r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  <w:t>请假1次以内。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Align w:val="center"/>
          </w:tcPr>
          <w:p>
            <w:pPr>
              <w:spacing w:line="376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6732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  <w:t>.作业书写工整、书面整洁；80％以上的习题解答正确。</w:t>
            </w:r>
          </w:p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</w:rPr>
              <w:t>2</w:t>
            </w:r>
            <w:r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</w:rPr>
              <w:t>认真听讲，点到时才回答问题</w:t>
            </w: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，</w:t>
            </w:r>
            <w:r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  <w:t>迟到2次以内。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Align w:val="center"/>
          </w:tcPr>
          <w:p>
            <w:pPr>
              <w:spacing w:line="386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6732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  <w:t>.作业书写较工整、书面较整洁；70％以上的习题解答正确。</w:t>
            </w:r>
          </w:p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</w:rPr>
              <w:t>2</w:t>
            </w:r>
            <w:r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</w:rPr>
              <w:t>认真听讲，不回答问题</w:t>
            </w: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</w:rPr>
              <w:t>旷课</w:t>
            </w: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  <w:t>次以内。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4" w:type="dxa"/>
            <w:vAlign w:val="center"/>
          </w:tcPr>
          <w:p>
            <w:pPr>
              <w:spacing w:line="376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6732" w:type="dxa"/>
            <w:vAlign w:val="center"/>
          </w:tcPr>
          <w:p>
            <w:pPr>
              <w:spacing w:line="369" w:lineRule="exact"/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  <w:t>.作业书写一般、书面整洁度一般；60％以上的习题解答正确。</w:t>
            </w:r>
          </w:p>
          <w:p>
            <w:pPr>
              <w:spacing w:line="369" w:lineRule="exact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</w:rPr>
              <w:t>2</w:t>
            </w:r>
            <w:r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</w:rPr>
              <w:t>上课有些打瞌睡，玩手机</w:t>
            </w: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，</w:t>
            </w:r>
            <w:r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  <w:t>旷课</w:t>
            </w: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2</w:t>
            </w:r>
            <w:r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  <w:t>次以内。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44" w:type="dxa"/>
            <w:vAlign w:val="center"/>
          </w:tcPr>
          <w:p>
            <w:pPr>
              <w:spacing w:line="272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6732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</w:rPr>
              <w:t>1</w:t>
            </w:r>
            <w:r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  <w:t>.字迹模糊、卷面书写零乱；超过40％的习题解答不正确。</w:t>
            </w:r>
          </w:p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</w:rPr>
              <w:t>2</w:t>
            </w:r>
            <w:r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  <w:t>.</w:t>
            </w: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</w:rPr>
              <w:t>不听讲，点到时不会回答问题</w:t>
            </w: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，</w:t>
            </w:r>
            <w:r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  <w:t>旷课</w:t>
            </w: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达到3</w:t>
            </w:r>
            <w:r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  <w:t>次</w:t>
            </w: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cs="Times New Roman" w:asciiTheme="minorEastAsia" w:hAnsiTheme="minorEastAsia" w:eastAsiaTheme="minorEastAsia"/>
                <w:color w:val="333333"/>
                <w:sz w:val="21"/>
                <w:szCs w:val="21"/>
              </w:rPr>
              <w:t>。</w:t>
            </w:r>
          </w:p>
        </w:tc>
      </w:tr>
    </w:tbl>
    <w:p>
      <w:pPr>
        <w:spacing w:line="360" w:lineRule="auto"/>
        <w:ind w:firstLine="44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.实验成绩（占总成绩的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0%）：采用百分制。实验成绩分实验完成度（占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0%）和实验报告（占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0%）两个部分。评分标准如下表：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69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ind w:firstLine="422" w:firstLineChars="200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694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79" w:type="dxa"/>
            <w:vMerge w:val="continue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1.实验完成度；2.实验报告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</w:tcPr>
          <w:p>
            <w:pPr>
              <w:spacing w:line="329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(</w:t>
            </w: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90～100分）</w:t>
            </w:r>
          </w:p>
        </w:tc>
        <w:tc>
          <w:tcPr>
            <w:tcW w:w="6943" w:type="dxa"/>
          </w:tcPr>
          <w:p>
            <w:pP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1.完成必做和选做的全部实验内容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.实验报告书写工整，实验代码合理、实验现象正确，有实验小结。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</w:tcPr>
          <w:p>
            <w:pPr>
              <w:spacing w:line="376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6943" w:type="dxa"/>
          </w:tcPr>
          <w:p>
            <w:pP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1.完成必做的全部实验内容和选做的部分实验内容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.实验报告书写工整，实验代码合理、实验现象正确，有部分实验小结。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</w:tcPr>
          <w:p>
            <w:pPr>
              <w:spacing w:line="386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6943" w:type="dxa"/>
          </w:tcPr>
          <w:p>
            <w:pP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1.完成必做的全部实验内容和选做的极小部分实验内容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.实验报告书写较工整，实验代码合理、实验现象正确，无实验小结。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</w:tcPr>
          <w:p>
            <w:pPr>
              <w:spacing w:line="376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6943" w:type="dxa"/>
          </w:tcPr>
          <w:p>
            <w:pP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1.只完成必做的全部实验内容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.实验报告书写潦草，实验代码较合理、实验现象基本正确，无实验小结。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</w:tcPr>
          <w:p>
            <w:pPr>
              <w:spacing w:line="272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6943" w:type="dxa"/>
          </w:tcPr>
          <w:p>
            <w:pPr>
              <w:spacing w:line="280" w:lineRule="exact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1.只完成必做的部分实验内容</w:t>
            </w:r>
          </w:p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.实验报告书写凌乱，实验代码小部分合理、实验现象小部分正确，无实验小结。</w:t>
            </w:r>
          </w:p>
        </w:tc>
      </w:tr>
    </w:tbl>
    <w:p>
      <w:pPr>
        <w:spacing w:line="360" w:lineRule="auto"/>
        <w:ind w:firstLine="420" w:firstLineChars="200"/>
        <w:rPr>
          <w:rFonts w:cs="Times New Roman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.期末考试（占总成绩的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</w:t>
      </w:r>
      <w:r>
        <w:rPr>
          <w:rFonts w:hint="eastAsia" w:cs="Times New Roman" w:asciiTheme="minorEastAsia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采用百分制。期末考试的考核内容、题型和分值分配情况请见下表：</w:t>
      </w:r>
    </w:p>
    <w:tbl>
      <w:tblPr>
        <w:tblStyle w:val="6"/>
        <w:tblW w:w="88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4193"/>
        <w:gridCol w:w="1738"/>
        <w:gridCol w:w="798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4193" w:type="dxa"/>
            <w:vAlign w:val="center"/>
          </w:tcPr>
          <w:p>
            <w:pPr>
              <w:snapToGrid w:val="0"/>
              <w:ind w:left="18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1738" w:type="dxa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嵌入式系统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概述</w:t>
            </w:r>
          </w:p>
        </w:tc>
        <w:tc>
          <w:tcPr>
            <w:tcW w:w="4193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嵌入式系统的概念；嵌入式系统的组成和类型；嵌入式系统的应用领域及发展趋势；嵌入式系统开发流程。</w:t>
            </w:r>
          </w:p>
        </w:tc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填空题/选择题/判断题/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ARM Cortex-M3内核与STM32</w:t>
            </w:r>
          </w:p>
        </w:tc>
        <w:tc>
          <w:tcPr>
            <w:tcW w:w="4193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ARM体系结构；Cortex-M3内核结构、寄存器组、存储结构及NVIC；STM32微控制器内部结构，包括系统总线、存储结构及时钟系统。</w:t>
            </w:r>
          </w:p>
        </w:tc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填空题/选择题/判断题/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STM32微控制器及开发环境搭建</w:t>
            </w:r>
          </w:p>
        </w:tc>
        <w:tc>
          <w:tcPr>
            <w:tcW w:w="4193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STM32的性能参数；STM32的三种开发方式，即寄存器方式、标准外设库方式和HAL库方式；STM32的开发环境，keil的调试方法；</w:t>
            </w:r>
          </w:p>
        </w:tc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填空题/选择题/判断题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STM32最小系统与嵌入式C语言</w:t>
            </w:r>
          </w:p>
        </w:tc>
        <w:tc>
          <w:tcPr>
            <w:tcW w:w="4193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STM32最小系统设计；嵌入式C语言结构；嵌入式C语言条件编译；分析HAL库文件源码。</w:t>
            </w:r>
          </w:p>
        </w:tc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填空题/选择题/判断题/简答题/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应用设计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通用输入输出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GPIO模块</w:t>
            </w:r>
          </w:p>
        </w:tc>
        <w:tc>
          <w:tcPr>
            <w:tcW w:w="4193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STM32F103微控制器GPIO的内部结构、工作模式和使用特性；GPIO的输入输出模式；STM32F103微控制器GPIO相关的标准外设库函数和HAL库函数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</w:tc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填空题/选择题/判断题/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简答题/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应用设计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中断</w:t>
            </w:r>
          </w:p>
        </w:tc>
        <w:tc>
          <w:tcPr>
            <w:tcW w:w="4193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中断概念、中断源的分类；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STM32F103微控制器的中断类型、优先级概念和中断向量表；STM32F103微控制器的NVIC中断结构和特点；STM32F103微控制器EXTI的内部结构、工作原理和特性；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NVIC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和EXTI相关的标准外设库函数和HAL库函数；STM32的中断配置过程；基于标准外设库函数进行外部中断的嵌入式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系统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开发；基于HAL库进行外部中断的嵌入式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系统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开发。</w:t>
            </w:r>
          </w:p>
        </w:tc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填空题/选择题/判断题/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简答题/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应用设计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串口通信</w:t>
            </w:r>
          </w:p>
        </w:tc>
        <w:tc>
          <w:tcPr>
            <w:tcW w:w="4193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常见的串行通信接口；标准外设库和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HAL库中有关USART的库函数； STM32F103微控制器USART标准外设库异步模式的配置方法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</w:tc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填空题/选择题/判断题/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简答题/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应用设计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定时器</w:t>
            </w:r>
          </w:p>
        </w:tc>
        <w:tc>
          <w:tcPr>
            <w:tcW w:w="4193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定时器概念；标准外设库和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HAL库中有关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定时器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的库函数；STM32F103微控制器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定时器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标准外设库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常见工作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模式的配置方法；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PWM。</w:t>
            </w:r>
          </w:p>
        </w:tc>
        <w:tc>
          <w:tcPr>
            <w:tcW w:w="173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填空题/选择题/判断题/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简答题/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应用设计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</w:tbl>
    <w:tbl>
      <w:tblPr>
        <w:tblStyle w:val="7"/>
        <w:tblpPr w:leftFromText="180" w:rightFromText="180" w:vertAnchor="text" w:horzAnchor="page" w:tblpX="1855" w:tblpY="683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608"/>
        <w:gridCol w:w="5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5853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5" w:type="dxa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5853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讲师及以上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学历（位）：硕士研究生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其他：具有硕士研究生及以上学历的高级工程师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5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5853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周次：1</w:t>
            </w:r>
            <w:r>
              <w:rPr>
                <w:rFonts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周       </w:t>
            </w:r>
          </w:p>
          <w:p>
            <w:pPr>
              <w:rPr>
                <w:rFonts w:hint="eastAsia" w:eastAsia="宋体" w:cs="Times New Roman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15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5853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教室         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实验室       □室外场地 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5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5853" w:type="dxa"/>
            <w:vAlign w:val="center"/>
          </w:tcPr>
          <w:p>
            <w:pPr>
              <w:rPr>
                <w:rFonts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线上方式及时间安排：建立企业微信群，随时与学生沟通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线下地点及时间安排：每周一次线下答疑</w:t>
            </w:r>
          </w:p>
        </w:tc>
      </w:tr>
    </w:tbl>
    <w:p>
      <w:pPr>
        <w:pStyle w:val="11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p>
      <w:pPr>
        <w:ind w:firstLine="316" w:firstLineChars="150"/>
        <w:rPr>
          <w:rFonts w:hint="eastAsia" w:ascii="Times New Roman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刘黎明，王建波，赵纲领 .嵌入式系统基础与实践――基于ARM Cortex-M3内核的STM32微控制器[M].北京:电子工业出版社，2020年9月.</w:t>
      </w:r>
    </w:p>
    <w:p>
      <w:pPr>
        <w:ind w:firstLine="420"/>
        <w:rPr>
          <w:rFonts w:asciiTheme="minorEastAsia" w:hAnsiTheme="minorEastAsia" w:eastAsiaTheme="minorEastAsia"/>
          <w:kern w:val="2"/>
          <w:sz w:val="21"/>
          <w:szCs w:val="21"/>
        </w:rPr>
      </w:pP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rFonts w:asciiTheme="minorEastAsia" w:hAnsiTheme="minorEastAsia" w:eastAsiaTheme="minorEastAsia"/>
          <w:kern w:val="2"/>
          <w:sz w:val="21"/>
          <w:szCs w:val="21"/>
        </w:rPr>
        <w:t>符意德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Theme="minorEastAsia" w:hAnsiTheme="minorEastAsia" w:eastAsiaTheme="minorEastAsia"/>
          <w:kern w:val="2"/>
          <w:sz w:val="21"/>
          <w:szCs w:val="21"/>
        </w:rPr>
        <w:t>嵌入式系统设计原理及应用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</w:t>
      </w:r>
      <w:r>
        <w:rPr>
          <w:rFonts w:cs="Times New Roman" w:asciiTheme="minorEastAsia" w:hAnsiTheme="minorEastAsia" w:eastAsiaTheme="minorEastAsia"/>
          <w:sz w:val="21"/>
          <w:szCs w:val="21"/>
        </w:rPr>
        <w:t>北京:</w:t>
      </w:r>
      <w:r>
        <w:rPr>
          <w:rFonts w:asciiTheme="minorEastAsia" w:hAnsiTheme="minorEastAsia" w:eastAsiaTheme="minorEastAsia"/>
          <w:kern w:val="2"/>
          <w:sz w:val="21"/>
          <w:szCs w:val="21"/>
        </w:rPr>
        <w:t>清华大学出版社，201</w:t>
      </w:r>
      <w:r>
        <w:rPr>
          <w:rFonts w:hint="eastAsia" w:asciiTheme="minorEastAsia" w:hAnsiTheme="minorEastAsia" w:eastAsiaTheme="minorEastAsia"/>
          <w:kern w:val="2"/>
          <w:sz w:val="21"/>
          <w:szCs w:val="21"/>
        </w:rPr>
        <w:t>0</w:t>
      </w:r>
      <w:r>
        <w:rPr>
          <w:rFonts w:cs="Times New Roman" w:asciiTheme="minorEastAsia" w:hAnsiTheme="minorEastAsia" w:eastAsiaTheme="minorEastAsia"/>
          <w:sz w:val="21"/>
          <w:szCs w:val="21"/>
        </w:rPr>
        <w:t>年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6</w:t>
      </w:r>
      <w:r>
        <w:rPr>
          <w:rFonts w:cs="Times New Roman" w:asciiTheme="minorEastAsia" w:hAnsiTheme="minorEastAsia" w:eastAsiaTheme="minorEastAsia"/>
          <w:sz w:val="21"/>
          <w:szCs w:val="21"/>
        </w:rPr>
        <w:t>月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.</w:t>
      </w:r>
    </w:p>
    <w:p>
      <w:pPr>
        <w:ind w:firstLine="316" w:firstLineChars="150"/>
        <w:rPr>
          <w:rFonts w:hint="eastAsia" w:ascii="Times New Roman" w:cs="Times New Roman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[1]周鸣争主编.嵌入式系统与应用[M].中国铁道出版社，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2011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年3月.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沈红卫 等.STM32单片机应用与全案例实践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电子工业出版社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，2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017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年6月.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[3]符意德主编.嵌入式系统设计原理及应用(第2版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[M].清华大学出版社，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2014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年2月.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[4]桑楠主编.嵌入式系统设计原理及应用开发技术(第2版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[M].北京航空航天大学出版社，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2008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年1月.</w:t>
      </w:r>
    </w:p>
    <w:p>
      <w:pPr>
        <w:spacing w:line="240" w:lineRule="auto"/>
        <w:ind w:firstLine="316" w:firstLineChars="150"/>
        <w:rPr>
          <w:rFonts w:hint="eastAsia" w:ascii="Times New Roman" w:cs="Times New Roman"/>
          <w:b/>
          <w:color w:val="auto"/>
          <w:sz w:val="21"/>
          <w:szCs w:val="21"/>
          <w:u w:val="none"/>
        </w:rPr>
      </w:pPr>
    </w:p>
    <w:p>
      <w:pPr>
        <w:spacing w:line="360" w:lineRule="auto"/>
        <w:ind w:firstLine="422" w:firstLineChars="150"/>
        <w:rPr>
          <w:rFonts w:ascii="Times New Roman" w:cs="Times New Roman"/>
          <w:b/>
          <w:color w:val="auto"/>
          <w:sz w:val="28"/>
          <w:szCs w:val="28"/>
          <w:u w:val="none"/>
        </w:rPr>
      </w:pPr>
      <w:r>
        <w:rPr>
          <w:rFonts w:hint="eastAsia" w:ascii="Times New Roman" w:cs="Times New Roman"/>
          <w:b/>
          <w:color w:val="auto"/>
          <w:sz w:val="28"/>
          <w:szCs w:val="28"/>
          <w:u w:val="none"/>
        </w:rPr>
        <w:t>网络资料</w:t>
      </w:r>
    </w:p>
    <w:p>
      <w:pPr>
        <w:spacing w:line="360" w:lineRule="auto"/>
        <w:ind w:firstLine="420" w:firstLineChars="200"/>
        <w:rPr>
          <w:bCs/>
          <w:color w:val="auto"/>
          <w:sz w:val="21"/>
          <w:szCs w:val="21"/>
          <w:u w:val="none"/>
          <w:lang w:val="en-GB"/>
        </w:rPr>
      </w:pPr>
      <w:r>
        <w:rPr>
          <w:rFonts w:hint="eastAsia" w:cs="Times New Roman" w:asciiTheme="minorEastAsia" w:hAnsiTheme="minorEastAsia"/>
          <w:color w:val="auto"/>
          <w:sz w:val="21"/>
          <w:szCs w:val="21"/>
          <w:u w:val="none"/>
        </w:rPr>
        <w:t>[1]</w:t>
      </w:r>
      <w:r>
        <w:rPr>
          <w:rFonts w:ascii="Calibri" w:hAnsi="Calibri" w:cs="+mn-cs"/>
          <w:b/>
          <w:bCs/>
          <w:color w:val="auto"/>
          <w:kern w:val="24"/>
          <w:sz w:val="21"/>
          <w:szCs w:val="21"/>
          <w:u w:val="none"/>
          <w:lang w:val="en-GB"/>
        </w:rPr>
        <w:t xml:space="preserve"> 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"https://www.keil.com/" </w:instrText>
      </w:r>
      <w:r>
        <w:rPr>
          <w:color w:val="auto"/>
          <w:u w:val="none"/>
        </w:rPr>
        <w:fldChar w:fldCharType="separate"/>
      </w:r>
      <w:r>
        <w:rPr>
          <w:rStyle w:val="9"/>
          <w:bCs/>
          <w:color w:val="auto"/>
          <w:sz w:val="21"/>
          <w:szCs w:val="21"/>
          <w:u w:val="none"/>
          <w:lang w:val="en-GB"/>
        </w:rPr>
        <w:t>https://www.keil.com/</w:t>
      </w:r>
      <w:r>
        <w:rPr>
          <w:rStyle w:val="9"/>
          <w:bCs/>
          <w:color w:val="auto"/>
          <w:sz w:val="21"/>
          <w:szCs w:val="21"/>
          <w:u w:val="none"/>
          <w:lang w:val="en-GB"/>
        </w:rPr>
        <w:fldChar w:fldCharType="end"/>
      </w:r>
    </w:p>
    <w:p>
      <w:pPr>
        <w:spacing w:line="360" w:lineRule="auto"/>
        <w:ind w:firstLine="420" w:firstLineChars="200"/>
        <w:rPr>
          <w:rFonts w:cs="Times New Roman" w:asciiTheme="minorEastAsia" w:hAnsiTheme="minorEastAsia"/>
          <w:color w:val="auto"/>
          <w:sz w:val="21"/>
          <w:szCs w:val="21"/>
          <w:u w:val="none"/>
        </w:rPr>
      </w:pPr>
      <w:r>
        <w:rPr>
          <w:rFonts w:hint="eastAsia" w:cs="Times New Roman" w:asciiTheme="minorEastAsia" w:hAnsiTheme="minorEastAsia"/>
          <w:color w:val="auto"/>
          <w:sz w:val="21"/>
          <w:szCs w:val="21"/>
          <w:u w:val="none"/>
        </w:rPr>
        <w:t>[</w:t>
      </w:r>
      <w:r>
        <w:rPr>
          <w:rFonts w:cs="Times New Roman" w:asciiTheme="minorEastAsia" w:hAnsiTheme="minorEastAsia"/>
          <w:color w:val="auto"/>
          <w:sz w:val="21"/>
          <w:szCs w:val="21"/>
          <w:u w:val="none"/>
        </w:rPr>
        <w:t>2</w:t>
      </w:r>
      <w:r>
        <w:rPr>
          <w:rFonts w:hint="eastAsia" w:cs="Times New Roman" w:asciiTheme="minorEastAsia" w:hAnsiTheme="minorEastAsia"/>
          <w:color w:val="auto"/>
          <w:sz w:val="21"/>
          <w:szCs w:val="21"/>
          <w:u w:val="none"/>
        </w:rPr>
        <w:t>]</w:t>
      </w:r>
      <w:r>
        <w:rPr>
          <w:rFonts w:cs="Times New Roman" w:asciiTheme="minorEastAsia" w:hAnsiTheme="minorEastAsia"/>
          <w:color w:val="auto"/>
          <w:sz w:val="21"/>
          <w:szCs w:val="21"/>
          <w:u w:val="none"/>
          <w:lang w:val="en-GB"/>
        </w:rPr>
        <w:t>https://www.icourse163.org/course/ZJU-1461550163?from=searchPage</w:t>
      </w: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执笔人：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于晓海</w:t>
      </w:r>
    </w:p>
    <w:p>
      <w:pPr>
        <w:spacing w:line="360" w:lineRule="auto"/>
        <w:ind w:firstLine="5775" w:firstLineChars="2750"/>
        <w:rPr>
          <w:rFonts w:hint="default"/>
          <w:bCs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参与人</w:t>
      </w:r>
      <w:r>
        <w:rPr>
          <w:rFonts w:hint="eastAsia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张小玲、胡纯意</w:t>
      </w: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于晓海</w:t>
      </w:r>
    </w:p>
    <w:p>
      <w:pPr>
        <w:spacing w:line="360" w:lineRule="auto"/>
        <w:ind w:firstLine="5775" w:firstLineChars="2750"/>
        <w:rPr>
          <w:rFonts w:hint="eastAsia" w:eastAsia="宋体"/>
          <w:lang w:val="en-US" w:eastAsia="zh-CN"/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郭松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75D5BEF"/>
    <w:rsid w:val="00011ECC"/>
    <w:rsid w:val="00014ED5"/>
    <w:rsid w:val="00025E1A"/>
    <w:rsid w:val="000272D8"/>
    <w:rsid w:val="00065EA9"/>
    <w:rsid w:val="00086F6E"/>
    <w:rsid w:val="000D1723"/>
    <w:rsid w:val="000E2DD6"/>
    <w:rsid w:val="001045FA"/>
    <w:rsid w:val="001078B9"/>
    <w:rsid w:val="0011127F"/>
    <w:rsid w:val="00120420"/>
    <w:rsid w:val="001336EE"/>
    <w:rsid w:val="00157AD2"/>
    <w:rsid w:val="00183080"/>
    <w:rsid w:val="001A6CD8"/>
    <w:rsid w:val="001B1CFB"/>
    <w:rsid w:val="0022088C"/>
    <w:rsid w:val="00221050"/>
    <w:rsid w:val="002377FE"/>
    <w:rsid w:val="00241FD8"/>
    <w:rsid w:val="00271267"/>
    <w:rsid w:val="00277579"/>
    <w:rsid w:val="002F19AE"/>
    <w:rsid w:val="00306A75"/>
    <w:rsid w:val="00334A69"/>
    <w:rsid w:val="003470C2"/>
    <w:rsid w:val="00364C66"/>
    <w:rsid w:val="003C1834"/>
    <w:rsid w:val="003E2C87"/>
    <w:rsid w:val="004556B9"/>
    <w:rsid w:val="004773B6"/>
    <w:rsid w:val="004917F3"/>
    <w:rsid w:val="004B7CE8"/>
    <w:rsid w:val="005321D8"/>
    <w:rsid w:val="00544E23"/>
    <w:rsid w:val="00545FED"/>
    <w:rsid w:val="00555B04"/>
    <w:rsid w:val="00577B0A"/>
    <w:rsid w:val="00582F0E"/>
    <w:rsid w:val="005C4785"/>
    <w:rsid w:val="005C7363"/>
    <w:rsid w:val="00614D50"/>
    <w:rsid w:val="006356DB"/>
    <w:rsid w:val="006635F6"/>
    <w:rsid w:val="00696B21"/>
    <w:rsid w:val="006B7638"/>
    <w:rsid w:val="006E2306"/>
    <w:rsid w:val="006F18EB"/>
    <w:rsid w:val="007908CB"/>
    <w:rsid w:val="007A5B8D"/>
    <w:rsid w:val="007C306D"/>
    <w:rsid w:val="007D70AC"/>
    <w:rsid w:val="007F3E96"/>
    <w:rsid w:val="0083386D"/>
    <w:rsid w:val="008535F1"/>
    <w:rsid w:val="00880BDD"/>
    <w:rsid w:val="008C10A9"/>
    <w:rsid w:val="008C4B2B"/>
    <w:rsid w:val="008D0DCA"/>
    <w:rsid w:val="008F0329"/>
    <w:rsid w:val="00916ACE"/>
    <w:rsid w:val="0093643D"/>
    <w:rsid w:val="00965CB3"/>
    <w:rsid w:val="00987DE8"/>
    <w:rsid w:val="00991C01"/>
    <w:rsid w:val="009C2E6C"/>
    <w:rsid w:val="009C3CDC"/>
    <w:rsid w:val="009E0E42"/>
    <w:rsid w:val="009E2CBB"/>
    <w:rsid w:val="009F7EF5"/>
    <w:rsid w:val="00A15020"/>
    <w:rsid w:val="00A52493"/>
    <w:rsid w:val="00AF3BA9"/>
    <w:rsid w:val="00AF4BF5"/>
    <w:rsid w:val="00AF72C9"/>
    <w:rsid w:val="00B334C4"/>
    <w:rsid w:val="00B3588F"/>
    <w:rsid w:val="00B601A2"/>
    <w:rsid w:val="00B8605E"/>
    <w:rsid w:val="00C00057"/>
    <w:rsid w:val="00C06831"/>
    <w:rsid w:val="00C13394"/>
    <w:rsid w:val="00C1343A"/>
    <w:rsid w:val="00C22C5E"/>
    <w:rsid w:val="00C23EAB"/>
    <w:rsid w:val="00C5732C"/>
    <w:rsid w:val="00C7006D"/>
    <w:rsid w:val="00C81064"/>
    <w:rsid w:val="00CA769A"/>
    <w:rsid w:val="00CB21C5"/>
    <w:rsid w:val="00CF4AD1"/>
    <w:rsid w:val="00D02FA0"/>
    <w:rsid w:val="00D333BD"/>
    <w:rsid w:val="00D33513"/>
    <w:rsid w:val="00D54EE4"/>
    <w:rsid w:val="00DA0DBB"/>
    <w:rsid w:val="00DC25C1"/>
    <w:rsid w:val="00E04178"/>
    <w:rsid w:val="00E378BF"/>
    <w:rsid w:val="00E54849"/>
    <w:rsid w:val="00E60CE4"/>
    <w:rsid w:val="00E72F04"/>
    <w:rsid w:val="00E730A4"/>
    <w:rsid w:val="00E748A3"/>
    <w:rsid w:val="00E854FA"/>
    <w:rsid w:val="00EB48ED"/>
    <w:rsid w:val="00EB603C"/>
    <w:rsid w:val="00EB6570"/>
    <w:rsid w:val="00EB6DF3"/>
    <w:rsid w:val="00EC1536"/>
    <w:rsid w:val="00EE09A5"/>
    <w:rsid w:val="00F00018"/>
    <w:rsid w:val="00F361EC"/>
    <w:rsid w:val="00F5569C"/>
    <w:rsid w:val="075D5BEF"/>
    <w:rsid w:val="0AC57974"/>
    <w:rsid w:val="0B941820"/>
    <w:rsid w:val="0CD81BE1"/>
    <w:rsid w:val="0D9A0A83"/>
    <w:rsid w:val="1E34479D"/>
    <w:rsid w:val="1F0979D8"/>
    <w:rsid w:val="26D07ADC"/>
    <w:rsid w:val="28013942"/>
    <w:rsid w:val="33B0446E"/>
    <w:rsid w:val="34E42621"/>
    <w:rsid w:val="358D4A67"/>
    <w:rsid w:val="37FC2378"/>
    <w:rsid w:val="38F60B75"/>
    <w:rsid w:val="42D53EF1"/>
    <w:rsid w:val="44FF7003"/>
    <w:rsid w:val="471F44C7"/>
    <w:rsid w:val="4E4D0DDF"/>
    <w:rsid w:val="4F1F09CE"/>
    <w:rsid w:val="55560EC1"/>
    <w:rsid w:val="55CF5DA5"/>
    <w:rsid w:val="5F276231"/>
    <w:rsid w:val="61AE798F"/>
    <w:rsid w:val="63C27722"/>
    <w:rsid w:val="689C384C"/>
    <w:rsid w:val="69BA50BE"/>
    <w:rsid w:val="6B735ED1"/>
    <w:rsid w:val="6C5F18A8"/>
    <w:rsid w:val="785250C1"/>
    <w:rsid w:val="7A6F3D08"/>
    <w:rsid w:val="7CDC31AB"/>
    <w:rsid w:val="7D22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0"/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5"/>
    <w:autoRedefine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autoRedefine/>
    <w:qFormat/>
    <w:uiPriority w:val="0"/>
    <w:rPr>
      <w:sz w:val="21"/>
      <w:szCs w:val="21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8"/>
    <w:link w:val="3"/>
    <w:autoRedefine/>
    <w:uiPriority w:val="0"/>
    <w:rPr>
      <w:rFonts w:ascii="宋体" w:hAnsi="宋体" w:eastAsia="宋体" w:cs="宋体"/>
      <w:sz w:val="18"/>
      <w:szCs w:val="18"/>
    </w:rPr>
  </w:style>
  <w:style w:type="character" w:customStyle="1" w:styleId="14">
    <w:name w:val="批注文字 字符"/>
    <w:basedOn w:val="8"/>
    <w:link w:val="2"/>
    <w:autoRedefine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15">
    <w:name w:val="普通(网站) 字符"/>
    <w:link w:val="5"/>
    <w:autoRedefine/>
    <w:qFormat/>
    <w:locked/>
    <w:uiPriority w:val="0"/>
    <w:rPr>
      <w:rFonts w:ascii="宋体" w:hAnsi="宋体" w:eastAsia="宋体" w:cs="宋体"/>
      <w:sz w:val="24"/>
      <w:szCs w:val="24"/>
    </w:rPr>
  </w:style>
  <w:style w:type="paragraph" w:customStyle="1" w:styleId="16">
    <w:name w:val="正文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992</Words>
  <Characters>5655</Characters>
  <Lines>47</Lines>
  <Paragraphs>13</Paragraphs>
  <TotalTime>14</TotalTime>
  <ScaleCrop>false</ScaleCrop>
  <LinksUpToDate>false</LinksUpToDate>
  <CharactersWithSpaces>6634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2022-04-25T12:00:00Z</dcterms:created>
  <dc:creator>guanhy</dc:creator>
  <cp:lastModifiedBy>碧海晴天</cp:lastModifiedBy>
  <dcterms:modified xsi:type="dcterms:W3CDTF">2024-03-06T17:27:18Z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B4017474EF0C4E598AA08FEAC6813276</vt:lpwstr>
  </property>
</Properties>
</file>