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asciiTheme="minorEastAsia" w:hAnsiTheme="minorEastAsia" w:eastAsiaTheme="minorEastAsia"/>
          <w:b/>
          <w:color w:val="000000" w:themeColor="text1"/>
          <w:sz w:val="32"/>
          <w:szCs w:val="32"/>
          <w:highlight w:val="none"/>
          <w14:textFill>
            <w14:solidFill>
              <w14:schemeClr w14:val="tx1"/>
            </w14:solidFill>
          </w14:textFill>
        </w:rPr>
      </w:pPr>
      <w:bookmarkStart w:id="0" w:name="_GoBack"/>
    </w:p>
    <w:p>
      <w:pPr>
        <w:pStyle w:val="6"/>
        <w:jc w:val="center"/>
        <w:rPr>
          <w:highlight w:val="none"/>
        </w:rPr>
      </w:pPr>
      <w:r>
        <w:rPr>
          <w:rFonts w:asciiTheme="minorEastAsia" w:hAnsiTheme="minorEastAsia" w:eastAsiaTheme="minorEastAsia"/>
          <w:b/>
          <w:color w:val="000000" w:themeColor="text1"/>
          <w:sz w:val="32"/>
          <w:szCs w:val="32"/>
          <w:highlight w:val="none"/>
          <w14:textFill>
            <w14:solidFill>
              <w14:schemeClr w14:val="tx1"/>
            </w14:solidFill>
          </w14:textFill>
        </w:rPr>
        <w:t>《</w:t>
      </w:r>
      <w:r>
        <w:rPr>
          <w:rFonts w:hint="eastAsia" w:asciiTheme="minorEastAsia" w:hAnsiTheme="minorEastAsia" w:eastAsiaTheme="minorEastAsia"/>
          <w:b/>
          <w:color w:val="000000" w:themeColor="text1"/>
          <w:sz w:val="32"/>
          <w:szCs w:val="32"/>
          <w:highlight w:val="none"/>
          <w14:textFill>
            <w14:solidFill>
              <w14:schemeClr w14:val="tx1"/>
            </w14:solidFill>
          </w14:textFill>
        </w:rPr>
        <w:t>程序设计基础</w:t>
      </w:r>
      <w:r>
        <w:rPr>
          <w:rFonts w:asciiTheme="minorEastAsia" w:hAnsiTheme="minorEastAsia" w:eastAsiaTheme="minorEastAsia"/>
          <w:b/>
          <w:color w:val="000000" w:themeColor="text1"/>
          <w:sz w:val="32"/>
          <w:szCs w:val="32"/>
          <w:highlight w:val="none"/>
          <w14:textFill>
            <w14:solidFill>
              <w14:schemeClr w14:val="tx1"/>
            </w14:solidFill>
          </w14:textFill>
        </w:rPr>
        <w:t>》教学大纲</w:t>
      </w:r>
    </w:p>
    <w:p>
      <w:pPr>
        <w:ind w:firstLine="562" w:firstLineChars="200"/>
        <w:rPr>
          <w:rFonts w:ascii="Times New Roman" w:cs="Times New Roman"/>
          <w:b/>
          <w:color w:val="000000" w:themeColor="text1"/>
          <w:sz w:val="28"/>
          <w:szCs w:val="28"/>
          <w:highlight w:val="none"/>
          <w14:textFill>
            <w14:solidFill>
              <w14:schemeClr w14:val="tx1"/>
            </w14:solidFill>
          </w14:textFill>
        </w:rPr>
      </w:pPr>
    </w:p>
    <w:p>
      <w:pPr>
        <w:ind w:firstLine="562" w:firstLineChars="200"/>
        <w:rPr>
          <w:rFonts w:ascii="Times New Roman" w:cs="Times New Roman"/>
          <w:b/>
          <w:color w:val="000000" w:themeColor="text1"/>
          <w:sz w:val="28"/>
          <w:szCs w:val="28"/>
          <w:highlight w:val="none"/>
          <w14:textFill>
            <w14:solidFill>
              <w14:schemeClr w14:val="tx1"/>
            </w14:solidFill>
          </w14:textFill>
        </w:rPr>
      </w:pPr>
      <w:r>
        <w:rPr>
          <w:rFonts w:hint="eastAsia" w:ascii="Times New Roman" w:cs="Times New Roman"/>
          <w:b/>
          <w:color w:val="000000" w:themeColor="text1"/>
          <w:sz w:val="28"/>
          <w:szCs w:val="28"/>
          <w:highlight w:val="none"/>
          <w14:textFill>
            <w14:solidFill>
              <w14:schemeClr w14:val="tx1"/>
            </w14:solidFill>
          </w14:textFill>
        </w:rPr>
        <w:t>一、课程基本信息</w:t>
      </w:r>
    </w:p>
    <w:tbl>
      <w:tblPr>
        <w:tblStyle w:val="1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45"/>
        <w:gridCol w:w="134"/>
        <w:gridCol w:w="1211"/>
        <w:gridCol w:w="1559"/>
        <w:gridCol w:w="1605"/>
        <w:gridCol w:w="25"/>
        <w:gridCol w:w="1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29" w:type="dxa"/>
            <w:vAlign w:val="center"/>
          </w:tcPr>
          <w:p>
            <w:pPr>
              <w:jc w:val="center"/>
              <w:rPr>
                <w:rFonts w:cs="Times New Roman"/>
                <w:b/>
                <w:color w:val="000000" w:themeColor="text1"/>
                <w:sz w:val="21"/>
                <w:szCs w:val="21"/>
                <w:highlight w:val="none"/>
                <w14:textFill>
                  <w14:solidFill>
                    <w14:schemeClr w14:val="tx1"/>
                  </w14:solidFill>
                </w14:textFill>
              </w:rPr>
            </w:pPr>
            <w:r>
              <w:rPr>
                <w:rFonts w:hint="eastAsia" w:cs="PMingLiU"/>
                <w:b/>
                <w:color w:val="000000" w:themeColor="text1"/>
                <w:sz w:val="21"/>
                <w:szCs w:val="21"/>
                <w:highlight w:val="none"/>
                <w14:textFill>
                  <w14:solidFill>
                    <w14:schemeClr w14:val="tx1"/>
                  </w14:solidFill>
                </w14:textFill>
              </w:rPr>
              <w:t>课程类别</w:t>
            </w:r>
          </w:p>
        </w:tc>
        <w:tc>
          <w:tcPr>
            <w:tcW w:w="1479" w:type="dxa"/>
            <w:gridSpan w:val="2"/>
            <w:vAlign w:val="center"/>
          </w:tcPr>
          <w:p>
            <w:pPr>
              <w:jc w:val="center"/>
              <w:rPr>
                <w:rFonts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14:textFill>
                  <w14:solidFill>
                    <w14:schemeClr w14:val="tx1"/>
                  </w14:solidFill>
                </w14:textFill>
              </w:rPr>
              <w:t>学科基础课程</w:t>
            </w:r>
          </w:p>
        </w:tc>
        <w:tc>
          <w:tcPr>
            <w:tcW w:w="1211" w:type="dxa"/>
            <w:vAlign w:val="center"/>
          </w:tcPr>
          <w:p>
            <w:pPr>
              <w:jc w:val="center"/>
              <w:rPr>
                <w:rFonts w:cs="Times New Roman"/>
                <w:b/>
                <w:color w:val="000000" w:themeColor="text1"/>
                <w:sz w:val="21"/>
                <w:szCs w:val="21"/>
                <w:highlight w:val="none"/>
                <w14:textFill>
                  <w14:solidFill>
                    <w14:schemeClr w14:val="tx1"/>
                  </w14:solidFill>
                </w14:textFill>
              </w:rPr>
            </w:pPr>
            <w:r>
              <w:rPr>
                <w:rFonts w:hint="eastAsia" w:cs="PMingLiU"/>
                <w:b/>
                <w:color w:val="000000" w:themeColor="text1"/>
                <w:sz w:val="21"/>
                <w:szCs w:val="21"/>
                <w:highlight w:val="none"/>
                <w14:textFill>
                  <w14:solidFill>
                    <w14:schemeClr w14:val="tx1"/>
                  </w14:solidFill>
                </w14:textFill>
              </w:rPr>
              <w:t>课程性质</w:t>
            </w:r>
          </w:p>
        </w:tc>
        <w:tc>
          <w:tcPr>
            <w:tcW w:w="1559" w:type="dxa"/>
            <w:vAlign w:val="center"/>
          </w:tcPr>
          <w:p>
            <w:pPr>
              <w:jc w:val="center"/>
              <w:rPr>
                <w:rFonts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14:textFill>
                  <w14:solidFill>
                    <w14:schemeClr w14:val="tx1"/>
                  </w14:solidFill>
                </w14:textFill>
              </w:rPr>
              <w:t>必修</w:t>
            </w:r>
          </w:p>
        </w:tc>
        <w:tc>
          <w:tcPr>
            <w:tcW w:w="1605" w:type="dxa"/>
            <w:vAlign w:val="center"/>
          </w:tcPr>
          <w:p>
            <w:pPr>
              <w:jc w:val="center"/>
              <w:rPr>
                <w:rFonts w:cs="Times New Roman"/>
                <w:b/>
                <w:color w:val="000000" w:themeColor="text1"/>
                <w:sz w:val="21"/>
                <w:szCs w:val="21"/>
                <w:highlight w:val="none"/>
                <w14:textFill>
                  <w14:solidFill>
                    <w14:schemeClr w14:val="tx1"/>
                  </w14:solidFill>
                </w14:textFill>
              </w:rPr>
            </w:pPr>
            <w:r>
              <w:rPr>
                <w:rFonts w:hint="eastAsia" w:cs="PMingLiU"/>
                <w:b/>
                <w:color w:val="000000" w:themeColor="text1"/>
                <w:sz w:val="21"/>
                <w:szCs w:val="21"/>
                <w:highlight w:val="none"/>
                <w14:textFill>
                  <w14:solidFill>
                    <w14:schemeClr w14:val="tx1"/>
                  </w14:solidFill>
                </w14:textFill>
              </w:rPr>
              <w:t>课程属性</w:t>
            </w:r>
          </w:p>
        </w:tc>
        <w:tc>
          <w:tcPr>
            <w:tcW w:w="1514" w:type="dxa"/>
            <w:gridSpan w:val="2"/>
            <w:vAlign w:val="center"/>
          </w:tcPr>
          <w:p>
            <w:pPr>
              <w:jc w:val="center"/>
              <w:rPr>
                <w:rFonts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14:textFill>
                  <w14:solidFill>
                    <w14:schemeClr w14:val="tx1"/>
                  </w14:solidFill>
                </w14:textFill>
              </w:rPr>
              <w:t>理论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highlight w:val="none"/>
                <w14:textFill>
                  <w14:solidFill>
                    <w14:schemeClr w14:val="tx1"/>
                  </w14:solidFill>
                </w14:textFill>
              </w:rPr>
            </w:pPr>
            <w:r>
              <w:rPr>
                <w:rFonts w:hint="eastAsia" w:cs="PMingLiU"/>
                <w:b/>
                <w:color w:val="000000" w:themeColor="text1"/>
                <w:sz w:val="21"/>
                <w:szCs w:val="21"/>
                <w:highlight w:val="none"/>
                <w14:textFill>
                  <w14:solidFill>
                    <w14:schemeClr w14:val="tx1"/>
                  </w14:solidFill>
                </w14:textFill>
              </w:rPr>
              <w:t>课程名称</w:t>
            </w:r>
          </w:p>
        </w:tc>
        <w:tc>
          <w:tcPr>
            <w:tcW w:w="2690" w:type="dxa"/>
            <w:gridSpan w:val="3"/>
            <w:vAlign w:val="center"/>
          </w:tcPr>
          <w:p>
            <w:pPr>
              <w:jc w:val="center"/>
              <w:rPr>
                <w:rFonts w:cs="PMingLiU"/>
                <w:color w:val="000000" w:themeColor="text1"/>
                <w:szCs w:val="21"/>
                <w:highlight w:val="none"/>
                <w14:textFill>
                  <w14:solidFill>
                    <w14:schemeClr w14:val="tx1"/>
                  </w14:solidFill>
                </w14:textFill>
              </w:rPr>
            </w:pPr>
            <w:r>
              <w:rPr>
                <w:rFonts w:hint="eastAsia"/>
                <w:szCs w:val="21"/>
                <w:highlight w:val="none"/>
              </w:rPr>
              <w:t>程序设计基础</w:t>
            </w:r>
          </w:p>
        </w:tc>
        <w:tc>
          <w:tcPr>
            <w:tcW w:w="1559" w:type="dxa"/>
            <w:vAlign w:val="center"/>
          </w:tcPr>
          <w:p>
            <w:pPr>
              <w:jc w:val="center"/>
              <w:rPr>
                <w:rFonts w:cs="PMingLiU"/>
                <w:b/>
                <w:color w:val="000000" w:themeColor="text1"/>
                <w:szCs w:val="21"/>
                <w:highlight w:val="none"/>
                <w14:textFill>
                  <w14:solidFill>
                    <w14:schemeClr w14:val="tx1"/>
                  </w14:solidFill>
                </w14:textFill>
              </w:rPr>
            </w:pPr>
            <w:r>
              <w:rPr>
                <w:rFonts w:hint="eastAsia" w:cs="PMingLiU"/>
                <w:b/>
                <w:color w:val="000000" w:themeColor="text1"/>
                <w:szCs w:val="21"/>
                <w:highlight w:val="none"/>
                <w14:textFill>
                  <w14:solidFill>
                    <w14:schemeClr w14:val="tx1"/>
                  </w14:solidFill>
                </w14:textFill>
              </w:rPr>
              <w:t>课程英文名称</w:t>
            </w:r>
          </w:p>
        </w:tc>
        <w:tc>
          <w:tcPr>
            <w:tcW w:w="3119" w:type="dxa"/>
            <w:gridSpan w:val="3"/>
            <w:vAlign w:val="center"/>
          </w:tcPr>
          <w:p>
            <w:pPr>
              <w:jc w:val="center"/>
              <w:rPr>
                <w:rFonts w:cs="PMingLiU"/>
                <w:color w:val="000000" w:themeColor="text1"/>
                <w:szCs w:val="21"/>
                <w:highlight w:val="none"/>
                <w14:textFill>
                  <w14:solidFill>
                    <w14:schemeClr w14:val="tx1"/>
                  </w14:solidFill>
                </w14:textFill>
              </w:rPr>
            </w:pPr>
            <w:r>
              <w:rPr>
                <w:rFonts w:cs="PMingLiU"/>
                <w:color w:val="000000" w:themeColor="text1"/>
                <w:szCs w:val="21"/>
                <w:highlight w:val="none"/>
                <w14:textFill>
                  <w14:solidFill>
                    <w14:schemeClr w14:val="tx1"/>
                  </w14:solidFill>
                </w14:textFill>
              </w:rPr>
              <w:t>Fundamentals of programming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highlight w:val="none"/>
                <w14:textFill>
                  <w14:solidFill>
                    <w14:schemeClr w14:val="tx1"/>
                  </w14:solidFill>
                </w14:textFill>
              </w:rPr>
            </w:pPr>
            <w:r>
              <w:rPr>
                <w:rFonts w:hint="eastAsia" w:cs="PMingLiU"/>
                <w:b/>
                <w:color w:val="000000" w:themeColor="text1"/>
                <w:sz w:val="21"/>
                <w:szCs w:val="21"/>
                <w:highlight w:val="none"/>
                <w14:textFill>
                  <w14:solidFill>
                    <w14:schemeClr w14:val="tx1"/>
                  </w14:solidFill>
                </w14:textFill>
              </w:rPr>
              <w:t>课程编码</w:t>
            </w:r>
          </w:p>
        </w:tc>
        <w:tc>
          <w:tcPr>
            <w:tcW w:w="2690" w:type="dxa"/>
            <w:gridSpan w:val="3"/>
            <w:vAlign w:val="center"/>
          </w:tcPr>
          <w:p>
            <w:pPr>
              <w:jc w:val="center"/>
              <w:rPr>
                <w:rFonts w:cs="PMingLiU"/>
                <w:color w:val="000000" w:themeColor="text1"/>
                <w:szCs w:val="21"/>
                <w:highlight w:val="none"/>
                <w14:textFill>
                  <w14:solidFill>
                    <w14:schemeClr w14:val="tx1"/>
                  </w14:solidFill>
                </w14:textFill>
              </w:rPr>
            </w:pPr>
            <w:r>
              <w:rPr>
                <w:rFonts w:hint="eastAsia"/>
                <w:szCs w:val="21"/>
                <w:highlight w:val="none"/>
              </w:rPr>
              <w:t>H35B001H</w:t>
            </w:r>
          </w:p>
        </w:tc>
        <w:tc>
          <w:tcPr>
            <w:tcW w:w="1559" w:type="dxa"/>
            <w:vAlign w:val="center"/>
          </w:tcPr>
          <w:p>
            <w:pPr>
              <w:jc w:val="center"/>
              <w:rPr>
                <w:rFonts w:cs="PMingLiU"/>
                <w:b/>
                <w:color w:val="000000" w:themeColor="text1"/>
                <w:szCs w:val="21"/>
                <w:highlight w:val="none"/>
                <w14:textFill>
                  <w14:solidFill>
                    <w14:schemeClr w14:val="tx1"/>
                  </w14:solidFill>
                </w14:textFill>
              </w:rPr>
            </w:pPr>
            <w:r>
              <w:rPr>
                <w:rFonts w:hint="eastAsia" w:cs="PMingLiU"/>
                <w:b/>
                <w:color w:val="000000" w:themeColor="text1"/>
                <w:szCs w:val="21"/>
                <w:highlight w:val="none"/>
                <w14:textFill>
                  <w14:solidFill>
                    <w14:schemeClr w14:val="tx1"/>
                  </w14:solidFill>
                </w14:textFill>
              </w:rPr>
              <w:t>适用专业</w:t>
            </w:r>
          </w:p>
        </w:tc>
        <w:tc>
          <w:tcPr>
            <w:tcW w:w="3119" w:type="dxa"/>
            <w:gridSpan w:val="3"/>
            <w:vAlign w:val="center"/>
          </w:tcPr>
          <w:p>
            <w:pPr>
              <w:jc w:val="center"/>
              <w:rPr>
                <w:rFonts w:cs="PMingLiU"/>
                <w:color w:val="000000" w:themeColor="text1"/>
                <w:szCs w:val="21"/>
                <w:highlight w:val="none"/>
                <w14:textFill>
                  <w14:solidFill>
                    <w14:schemeClr w14:val="tx1"/>
                  </w14:solidFill>
                </w14:textFill>
              </w:rPr>
            </w:pPr>
            <w:r>
              <w:rPr>
                <w:rFonts w:hint="eastAsia" w:cs="PMingLiU"/>
                <w:color w:val="000000" w:themeColor="text1"/>
                <w:szCs w:val="21"/>
                <w:highlight w:val="none"/>
                <w14:textFill>
                  <w14:solidFill>
                    <w14:schemeClr w14:val="tx1"/>
                  </w14:solidFill>
                </w14:textFill>
              </w:rPr>
              <w:t>人工智能专业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vAlign w:val="center"/>
          </w:tcPr>
          <w:p>
            <w:pPr>
              <w:jc w:val="center"/>
              <w:rPr>
                <w:rFonts w:cs="PMingLiU"/>
                <w:b/>
                <w:color w:val="000000" w:themeColor="text1"/>
                <w:sz w:val="21"/>
                <w:szCs w:val="21"/>
                <w:highlight w:val="none"/>
                <w14:textFill>
                  <w14:solidFill>
                    <w14:schemeClr w14:val="tx1"/>
                  </w14:solidFill>
                </w14:textFill>
              </w:rPr>
            </w:pPr>
            <w:r>
              <w:rPr>
                <w:rFonts w:hint="eastAsia" w:cs="PMingLiU"/>
                <w:b/>
                <w:color w:val="000000" w:themeColor="text1"/>
                <w:sz w:val="21"/>
                <w:szCs w:val="21"/>
                <w:highlight w:val="none"/>
                <w14:textFill>
                  <w14:solidFill>
                    <w14:schemeClr w14:val="tx1"/>
                  </w14:solidFill>
                </w14:textFill>
              </w:rPr>
              <w:t>考核方式</w:t>
            </w:r>
          </w:p>
        </w:tc>
        <w:tc>
          <w:tcPr>
            <w:tcW w:w="2690" w:type="dxa"/>
            <w:gridSpan w:val="3"/>
            <w:vAlign w:val="center"/>
          </w:tcPr>
          <w:p>
            <w:pPr>
              <w:jc w:val="center"/>
              <w:rPr>
                <w:rFonts w:cs="PMingLiU"/>
                <w:color w:val="000000" w:themeColor="text1"/>
                <w:sz w:val="21"/>
                <w:szCs w:val="21"/>
                <w:highlight w:val="none"/>
                <w14:textFill>
                  <w14:solidFill>
                    <w14:schemeClr w14:val="tx1"/>
                  </w14:solidFill>
                </w14:textFill>
              </w:rPr>
            </w:pPr>
            <w:r>
              <w:rPr>
                <w:rFonts w:hint="eastAsia" w:cs="PMingLiU"/>
                <w:color w:val="000000" w:themeColor="text1"/>
                <w:sz w:val="21"/>
                <w:szCs w:val="21"/>
                <w:highlight w:val="none"/>
                <w14:textFill>
                  <w14:solidFill>
                    <w14:schemeClr w14:val="tx1"/>
                  </w14:solidFill>
                </w14:textFill>
              </w:rPr>
              <w:t>考试</w:t>
            </w:r>
          </w:p>
        </w:tc>
        <w:tc>
          <w:tcPr>
            <w:tcW w:w="1559" w:type="dxa"/>
            <w:vAlign w:val="center"/>
          </w:tcPr>
          <w:p>
            <w:pPr>
              <w:jc w:val="center"/>
              <w:rPr>
                <w:rFonts w:cs="PMingLiU"/>
                <w:b/>
                <w:color w:val="000000" w:themeColor="text1"/>
                <w:sz w:val="21"/>
                <w:szCs w:val="21"/>
                <w:highlight w:val="none"/>
                <w14:textFill>
                  <w14:solidFill>
                    <w14:schemeClr w14:val="tx1"/>
                  </w14:solidFill>
                </w14:textFill>
              </w:rPr>
            </w:pPr>
            <w:r>
              <w:rPr>
                <w:rFonts w:hint="eastAsia" w:cs="PMingLiU"/>
                <w:b/>
                <w:color w:val="000000" w:themeColor="text1"/>
                <w:sz w:val="21"/>
                <w:szCs w:val="21"/>
                <w:highlight w:val="none"/>
                <w14:textFill>
                  <w14:solidFill>
                    <w14:schemeClr w14:val="tx1"/>
                  </w14:solidFill>
                </w14:textFill>
              </w:rPr>
              <w:t>先修课程</w:t>
            </w:r>
          </w:p>
        </w:tc>
        <w:tc>
          <w:tcPr>
            <w:tcW w:w="3119" w:type="dxa"/>
            <w:gridSpan w:val="3"/>
            <w:vAlign w:val="center"/>
          </w:tcPr>
          <w:p>
            <w:pPr>
              <w:spacing w:line="280" w:lineRule="exact"/>
              <w:jc w:val="center"/>
              <w:rPr>
                <w:rFonts w:cs="PMingLiU"/>
                <w:color w:val="000000" w:themeColor="text1"/>
                <w:sz w:val="21"/>
                <w:szCs w:val="21"/>
                <w:highlight w:val="none"/>
                <w14:textFill>
                  <w14:solidFill>
                    <w14:schemeClr w14:val="tx1"/>
                  </w14:solidFill>
                </w14:textFill>
              </w:rPr>
            </w:pPr>
            <w:r>
              <w:rPr>
                <w:rFonts w:hint="eastAsia" w:cs="PMingLiU"/>
                <w:color w:val="000000" w:themeColor="text1"/>
                <w:sz w:val="21"/>
                <w:szCs w:val="21"/>
                <w:highlight w:val="none"/>
                <w14:textFill>
                  <w14:solidFill>
                    <w14:schemeClr w14:val="tx1"/>
                  </w14:solidFill>
                </w14:textFill>
              </w:rPr>
              <w:t>计算机导论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9" w:type="dxa"/>
            <w:vAlign w:val="center"/>
          </w:tcPr>
          <w:p>
            <w:pPr>
              <w:jc w:val="center"/>
              <w:rPr>
                <w:rFonts w:cs="PMingLiU"/>
                <w:b/>
                <w:color w:val="000000" w:themeColor="text1"/>
                <w:sz w:val="21"/>
                <w:szCs w:val="21"/>
                <w:highlight w:val="none"/>
                <w14:textFill>
                  <w14:solidFill>
                    <w14:schemeClr w14:val="tx1"/>
                  </w14:solidFill>
                </w14:textFill>
              </w:rPr>
            </w:pPr>
            <w:r>
              <w:rPr>
                <w:rFonts w:hint="eastAsia" w:cs="PMingLiU"/>
                <w:b/>
                <w:color w:val="000000" w:themeColor="text1"/>
                <w:sz w:val="21"/>
                <w:szCs w:val="21"/>
                <w:highlight w:val="none"/>
                <w14:textFill>
                  <w14:solidFill>
                    <w14:schemeClr w14:val="tx1"/>
                  </w14:solidFill>
                </w14:textFill>
              </w:rPr>
              <w:t>总学时</w:t>
            </w:r>
          </w:p>
        </w:tc>
        <w:tc>
          <w:tcPr>
            <w:tcW w:w="1345" w:type="dxa"/>
            <w:vAlign w:val="center"/>
          </w:tcPr>
          <w:p>
            <w:pPr>
              <w:jc w:val="center"/>
              <w:rPr>
                <w:rFonts w:cs="PMingLiU"/>
                <w:color w:val="000000" w:themeColor="text1"/>
                <w:sz w:val="21"/>
                <w:szCs w:val="21"/>
                <w:highlight w:val="none"/>
                <w14:textFill>
                  <w14:solidFill>
                    <w14:schemeClr w14:val="tx1"/>
                  </w14:solidFill>
                </w14:textFill>
              </w:rPr>
            </w:pPr>
            <w:r>
              <w:rPr>
                <w:rFonts w:hint="eastAsia" w:cs="PMingLiU"/>
                <w:color w:val="000000" w:themeColor="text1"/>
                <w:sz w:val="21"/>
                <w:szCs w:val="21"/>
                <w:highlight w:val="none"/>
                <w14:textFill>
                  <w14:solidFill>
                    <w14:schemeClr w14:val="tx1"/>
                  </w14:solidFill>
                </w14:textFill>
              </w:rPr>
              <w:t>64</w:t>
            </w:r>
          </w:p>
        </w:tc>
        <w:tc>
          <w:tcPr>
            <w:tcW w:w="1345" w:type="dxa"/>
            <w:gridSpan w:val="2"/>
            <w:vAlign w:val="center"/>
          </w:tcPr>
          <w:p>
            <w:pPr>
              <w:jc w:val="center"/>
              <w:rPr>
                <w:rFonts w:cs="PMingLiU"/>
                <w:color w:val="000000" w:themeColor="text1"/>
                <w:sz w:val="21"/>
                <w:szCs w:val="21"/>
                <w:highlight w:val="none"/>
                <w14:textFill>
                  <w14:solidFill>
                    <w14:schemeClr w14:val="tx1"/>
                  </w14:solidFill>
                </w14:textFill>
              </w:rPr>
            </w:pPr>
            <w:r>
              <w:rPr>
                <w:rFonts w:hint="eastAsia" w:cs="PMingLiU"/>
                <w:b/>
                <w:color w:val="000000" w:themeColor="text1"/>
                <w:sz w:val="21"/>
                <w:szCs w:val="21"/>
                <w:highlight w:val="none"/>
                <w14:textFill>
                  <w14:solidFill>
                    <w14:schemeClr w14:val="tx1"/>
                  </w14:solidFill>
                </w14:textFill>
              </w:rPr>
              <w:t>学分</w:t>
            </w:r>
          </w:p>
        </w:tc>
        <w:tc>
          <w:tcPr>
            <w:tcW w:w="1559" w:type="dxa"/>
            <w:vAlign w:val="center"/>
          </w:tcPr>
          <w:p>
            <w:pPr>
              <w:jc w:val="center"/>
              <w:rPr>
                <w:rFonts w:cs="PMingLiU"/>
                <w:b/>
                <w:color w:val="000000" w:themeColor="text1"/>
                <w:sz w:val="21"/>
                <w:szCs w:val="21"/>
                <w:highlight w:val="none"/>
                <w14:textFill>
                  <w14:solidFill>
                    <w14:schemeClr w14:val="tx1"/>
                  </w14:solidFill>
                </w14:textFill>
              </w:rPr>
            </w:pPr>
            <w:r>
              <w:rPr>
                <w:rFonts w:hint="eastAsia" w:cs="PMingLiU"/>
                <w:b/>
                <w:color w:val="000000" w:themeColor="text1"/>
                <w:sz w:val="21"/>
                <w:szCs w:val="21"/>
                <w:highlight w:val="none"/>
                <w14:textFill>
                  <w14:solidFill>
                    <w14:schemeClr w14:val="tx1"/>
                  </w14:solidFill>
                </w14:textFill>
              </w:rPr>
              <w:t>4</w:t>
            </w:r>
          </w:p>
        </w:tc>
        <w:tc>
          <w:tcPr>
            <w:tcW w:w="1630" w:type="dxa"/>
            <w:gridSpan w:val="2"/>
            <w:vAlign w:val="center"/>
          </w:tcPr>
          <w:p>
            <w:pPr>
              <w:jc w:val="center"/>
              <w:rPr>
                <w:rFonts w:cs="PMingLiU"/>
                <w:b/>
                <w:color w:val="000000" w:themeColor="text1"/>
                <w:sz w:val="21"/>
                <w:szCs w:val="21"/>
                <w:highlight w:val="none"/>
                <w14:textFill>
                  <w14:solidFill>
                    <w14:schemeClr w14:val="tx1"/>
                  </w14:solidFill>
                </w14:textFill>
              </w:rPr>
            </w:pPr>
            <w:r>
              <w:rPr>
                <w:rFonts w:hint="eastAsia" w:cs="PMingLiU"/>
                <w:b/>
                <w:color w:val="000000" w:themeColor="text1"/>
                <w:sz w:val="21"/>
                <w:szCs w:val="21"/>
                <w:highlight w:val="none"/>
                <w14:textFill>
                  <w14:solidFill>
                    <w14:schemeClr w14:val="tx1"/>
                  </w14:solidFill>
                </w14:textFill>
              </w:rPr>
              <w:t>理论学时</w:t>
            </w:r>
          </w:p>
        </w:tc>
        <w:tc>
          <w:tcPr>
            <w:tcW w:w="1489" w:type="dxa"/>
            <w:vAlign w:val="center"/>
          </w:tcPr>
          <w:p>
            <w:pPr>
              <w:jc w:val="center"/>
              <w:rPr>
                <w:rFonts w:cs="PMingLiU"/>
                <w:color w:val="000000" w:themeColor="text1"/>
                <w:sz w:val="21"/>
                <w:szCs w:val="21"/>
                <w:highlight w:val="none"/>
                <w14:textFill>
                  <w14:solidFill>
                    <w14:schemeClr w14:val="tx1"/>
                  </w14:solidFill>
                </w14:textFill>
              </w:rPr>
            </w:pPr>
            <w:r>
              <w:rPr>
                <w:rFonts w:hint="eastAsia" w:cs="PMingLiU"/>
                <w:color w:val="000000" w:themeColor="text1"/>
                <w:sz w:val="21"/>
                <w:szCs w:val="21"/>
                <w:highlight w:val="none"/>
                <w14:textFill>
                  <w14:solidFill>
                    <w14:schemeClr w14:val="tx1"/>
                  </w14:solidFill>
                </w14:textFill>
              </w:rPr>
              <w:t>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hint="eastAsia" w:ascii="宋体" w:hAnsi="宋体" w:eastAsia="宋体" w:cs="PMingLiU"/>
                <w:b/>
                <w:color w:val="000000" w:themeColor="text1"/>
                <w:sz w:val="21"/>
                <w:szCs w:val="21"/>
                <w:highlight w:val="none"/>
                <w:lang w:val="en-US" w:eastAsia="zh-CN" w:bidi="ar-SA"/>
                <w14:textFill>
                  <w14:solidFill>
                    <w14:schemeClr w14:val="tx1"/>
                  </w14:solidFill>
                </w14:textFill>
              </w:rPr>
            </w:pPr>
            <w:r>
              <w:rPr>
                <w:rFonts w:hint="eastAsia" w:cs="PMingLiU"/>
                <w:b/>
                <w:color w:val="000000" w:themeColor="text1"/>
                <w:sz w:val="21"/>
                <w:szCs w:val="21"/>
                <w:highlight w:val="none"/>
                <w14:textFill>
                  <w14:solidFill>
                    <w14:schemeClr w14:val="tx1"/>
                  </w14:solidFill>
                </w14:textFill>
              </w:rPr>
              <w:t>实验学时</w:t>
            </w:r>
            <w:r>
              <w:rPr>
                <w:rFonts w:cs="PMingLiU"/>
                <w:b/>
                <w:color w:val="000000" w:themeColor="text1"/>
                <w:sz w:val="21"/>
                <w:szCs w:val="21"/>
                <w:highlight w:val="none"/>
                <w14:textFill>
                  <w14:solidFill>
                    <w14:schemeClr w14:val="tx1"/>
                  </w14:solidFill>
                </w14:textFill>
              </w:rPr>
              <w:t>/</w:t>
            </w:r>
            <w:r>
              <w:rPr>
                <w:rFonts w:hint="eastAsia" w:cs="PMingLiU"/>
                <w:b/>
                <w:color w:val="000000" w:themeColor="text1"/>
                <w:sz w:val="21"/>
                <w:szCs w:val="21"/>
                <w:highlight w:val="none"/>
                <w14:textFill>
                  <w14:solidFill>
                    <w14:schemeClr w14:val="tx1"/>
                  </w14:solidFill>
                </w14:textFill>
              </w:rPr>
              <w:t>实训学时</w:t>
            </w:r>
            <w:r>
              <w:rPr>
                <w:rFonts w:cs="PMingLiU"/>
                <w:b/>
                <w:color w:val="000000" w:themeColor="text1"/>
                <w:sz w:val="21"/>
                <w:szCs w:val="21"/>
                <w:highlight w:val="none"/>
                <w14:textFill>
                  <w14:solidFill>
                    <w14:schemeClr w14:val="tx1"/>
                  </w14:solidFill>
                </w14:textFill>
              </w:rPr>
              <w:t xml:space="preserve">/ </w:t>
            </w:r>
            <w:r>
              <w:rPr>
                <w:rFonts w:hint="eastAsia" w:cs="PMingLiU"/>
                <w:b/>
                <w:color w:val="000000" w:themeColor="text1"/>
                <w:sz w:val="21"/>
                <w:szCs w:val="21"/>
                <w:highlight w:val="none"/>
                <w14:textFill>
                  <w14:solidFill>
                    <w14:schemeClr w14:val="tx1"/>
                  </w14:solidFill>
                </w14:textFill>
              </w:rPr>
              <w:t>实践学时</w:t>
            </w:r>
            <w:r>
              <w:rPr>
                <w:rFonts w:cs="PMingLiU"/>
                <w:b/>
                <w:color w:val="000000" w:themeColor="text1"/>
                <w:sz w:val="21"/>
                <w:szCs w:val="21"/>
                <w:highlight w:val="none"/>
                <w14:textFill>
                  <w14:solidFill>
                    <w14:schemeClr w14:val="tx1"/>
                  </w14:solidFill>
                </w14:textFill>
              </w:rPr>
              <w:t>/</w:t>
            </w:r>
            <w:r>
              <w:rPr>
                <w:rFonts w:hint="eastAsia" w:cs="PMingLiU"/>
                <w:b/>
                <w:color w:val="000000" w:themeColor="text1"/>
                <w:sz w:val="21"/>
                <w:szCs w:val="21"/>
                <w:highlight w:val="none"/>
                <w14:textFill>
                  <w14:solidFill>
                    <w14:schemeClr w14:val="tx1"/>
                  </w14:solidFill>
                </w14:textFill>
              </w:rPr>
              <w:t>上机学时</w:t>
            </w:r>
          </w:p>
        </w:tc>
        <w:tc>
          <w:tcPr>
            <w:tcW w:w="4678" w:type="dxa"/>
            <w:gridSpan w:val="4"/>
            <w:vAlign w:val="center"/>
          </w:tcPr>
          <w:p>
            <w:pPr>
              <w:rPr>
                <w:rFonts w:hint="eastAsia" w:ascii="宋体" w:hAnsi="宋体" w:eastAsia="宋体" w:cs="PMingLiU"/>
                <w:color w:val="000000" w:themeColor="text1"/>
                <w:sz w:val="21"/>
                <w:szCs w:val="21"/>
                <w:highlight w:val="none"/>
                <w:lang w:val="en-US" w:eastAsia="zh-CN" w:bidi="ar-SA"/>
                <w14:textFill>
                  <w14:solidFill>
                    <w14:schemeClr w14:val="tx1"/>
                  </w14:solidFill>
                </w14:textFill>
              </w:rPr>
            </w:pPr>
            <w:r>
              <w:rPr>
                <w:rFonts w:hint="eastAsia" w:cs="PMingLiU"/>
                <w:color w:val="000000" w:themeColor="text1"/>
                <w:sz w:val="21"/>
                <w:szCs w:val="21"/>
                <w:highlight w:val="none"/>
                <w14:textFill>
                  <w14:solidFill>
                    <w14:schemeClr w14:val="tx1"/>
                  </w14:solidFill>
                </w14:textFill>
              </w:rPr>
              <w:t>上机学时：20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top"/>
          </w:tcPr>
          <w:p>
            <w:pPr>
              <w:pStyle w:val="21"/>
              <w:spacing w:before="32"/>
              <w:ind w:right="1363" w:rightChars="0"/>
              <w:jc w:val="center"/>
              <w:rPr>
                <w:rFonts w:ascii="宋体" w:hAnsi="宋体" w:eastAsia="宋体" w:cs="宋体"/>
                <w:b/>
                <w:sz w:val="21"/>
                <w:szCs w:val="22"/>
                <w:highlight w:val="none"/>
                <w:lang w:val="zh-CN" w:eastAsia="zh-CN" w:bidi="zh-CN"/>
              </w:rPr>
            </w:pPr>
            <w:r>
              <w:rPr>
                <w:rFonts w:hint="eastAsia"/>
                <w:b/>
                <w:sz w:val="21"/>
                <w:highlight w:val="none"/>
                <w:lang w:val="en-US" w:eastAsia="zh-CN"/>
              </w:rPr>
              <w:t xml:space="preserve">              </w:t>
            </w:r>
            <w:r>
              <w:rPr>
                <w:b/>
                <w:sz w:val="21"/>
                <w:highlight w:val="none"/>
              </w:rPr>
              <w:t>开课单位</w:t>
            </w:r>
          </w:p>
        </w:tc>
        <w:tc>
          <w:tcPr>
            <w:tcW w:w="4678" w:type="dxa"/>
            <w:gridSpan w:val="4"/>
            <w:vAlign w:val="top"/>
          </w:tcPr>
          <w:p>
            <w:pPr>
              <w:pStyle w:val="21"/>
              <w:spacing w:before="32"/>
              <w:ind w:left="118" w:leftChars="0"/>
              <w:rPr>
                <w:rFonts w:ascii="宋体" w:hAnsi="宋体" w:eastAsia="宋体" w:cs="宋体"/>
                <w:sz w:val="21"/>
                <w:szCs w:val="22"/>
                <w:highlight w:val="none"/>
                <w:lang w:val="zh-CN" w:eastAsia="zh-CN" w:bidi="zh-CN"/>
              </w:rPr>
            </w:pPr>
            <w:r>
              <w:rPr>
                <w:rFonts w:hint="eastAsia"/>
                <w:sz w:val="21"/>
                <w:highlight w:val="none"/>
                <w:lang w:val="en-US" w:eastAsia="zh-CN"/>
              </w:rPr>
              <w:t>人工智能</w:t>
            </w:r>
            <w:r>
              <w:rPr>
                <w:sz w:val="21"/>
                <w:highlight w:val="none"/>
              </w:rPr>
              <w:t>学院</w:t>
            </w:r>
          </w:p>
        </w:tc>
      </w:tr>
    </w:tbl>
    <w:p>
      <w:pPr>
        <w:ind w:firstLine="562" w:firstLineChars="200"/>
        <w:rPr>
          <w:rFonts w:ascii="Times New Roman" w:cs="Times New Roman"/>
          <w:b/>
          <w:color w:val="000000" w:themeColor="text1"/>
          <w:sz w:val="28"/>
          <w:szCs w:val="28"/>
          <w:highlight w:val="none"/>
          <w14:textFill>
            <w14:solidFill>
              <w14:schemeClr w14:val="tx1"/>
            </w14:solidFill>
          </w14:textFill>
        </w:rPr>
      </w:pPr>
    </w:p>
    <w:p>
      <w:pPr>
        <w:ind w:firstLine="562" w:firstLineChars="200"/>
        <w:rPr>
          <w:rFonts w:ascii="Times New Roman" w:cs="Times New Roman"/>
          <w:b/>
          <w:color w:val="000000" w:themeColor="text1"/>
          <w:sz w:val="28"/>
          <w:szCs w:val="28"/>
          <w:highlight w:val="none"/>
          <w14:textFill>
            <w14:solidFill>
              <w14:schemeClr w14:val="tx1"/>
            </w14:solidFill>
          </w14:textFill>
        </w:rPr>
      </w:pPr>
      <w:r>
        <w:rPr>
          <w:rFonts w:hint="eastAsia" w:ascii="Times New Roman" w:cs="Times New Roman"/>
          <w:b/>
          <w:color w:val="000000" w:themeColor="text1"/>
          <w:sz w:val="28"/>
          <w:szCs w:val="28"/>
          <w:highlight w:val="none"/>
          <w14:textFill>
            <w14:solidFill>
              <w14:schemeClr w14:val="tx1"/>
            </w14:solidFill>
          </w14:textFill>
        </w:rPr>
        <w:t>二、课程简介</w:t>
      </w:r>
    </w:p>
    <w:p>
      <w:pPr>
        <w:spacing w:line="360" w:lineRule="auto"/>
        <w:ind w:firstLine="420" w:firstLineChars="200"/>
        <w:rPr>
          <w:sz w:val="21"/>
          <w:szCs w:val="21"/>
          <w:highlight w:val="none"/>
        </w:rPr>
      </w:pPr>
      <w:r>
        <w:rPr>
          <w:rFonts w:hint="eastAsia"/>
          <w:sz w:val="21"/>
          <w:szCs w:val="21"/>
          <w:highlight w:val="none"/>
        </w:rPr>
        <w:t>《程序设计基础》是人工智能专业一门重要的专业基础课程，是后续专业课程学习的重要基础。《程序设计基础》以编程语言（</w:t>
      </w:r>
      <w:r>
        <w:rPr>
          <w:sz w:val="21"/>
          <w:szCs w:val="21"/>
          <w:highlight w:val="none"/>
        </w:rPr>
        <w:t>C</w:t>
      </w:r>
      <w:r>
        <w:rPr>
          <w:rFonts w:hint="eastAsia"/>
          <w:sz w:val="21"/>
          <w:szCs w:val="21"/>
          <w:highlight w:val="none"/>
        </w:rPr>
        <w:t>语言）为平台，介绍程序设计的思想和方法，培养学生基础编程能力，包括语言知识、程序阅读分析、程序模仿改写、独立编程、以及程序调试等方面的能力。</w:t>
      </w:r>
      <w:r>
        <w:rPr>
          <w:sz w:val="21"/>
          <w:szCs w:val="21"/>
          <w:highlight w:val="none"/>
        </w:rPr>
        <w:t>C</w:t>
      </w:r>
      <w:r>
        <w:rPr>
          <w:rFonts w:hint="eastAsia"/>
          <w:sz w:val="21"/>
          <w:szCs w:val="21"/>
          <w:highlight w:val="none"/>
        </w:rPr>
        <w:t>语言是一门应用广泛的程序设计语言，既具有高级语言的特性，又具有直接操纵计算机硬件的能力，并因其具有丰富灵活的控制和数据结构、简洁而高效的语句表达、清晰的程序结构和良好的可移植性而拥有大量的用户。</w:t>
      </w:r>
    </w:p>
    <w:p>
      <w:pPr>
        <w:spacing w:line="360" w:lineRule="auto"/>
        <w:ind w:firstLine="420" w:firstLineChars="200"/>
        <w:rPr>
          <w:sz w:val="21"/>
          <w:szCs w:val="21"/>
          <w:highlight w:val="none"/>
        </w:rPr>
      </w:pPr>
    </w:p>
    <w:p>
      <w:pPr>
        <w:ind w:firstLine="562" w:firstLineChars="200"/>
        <w:rPr>
          <w:rFonts w:ascii="Times New Roman" w:cs="Times New Roman"/>
          <w:b/>
          <w:color w:val="000000" w:themeColor="text1"/>
          <w:sz w:val="28"/>
          <w:szCs w:val="28"/>
          <w:highlight w:val="none"/>
          <w14:textFill>
            <w14:solidFill>
              <w14:schemeClr w14:val="tx1"/>
            </w14:solidFill>
          </w14:textFill>
        </w:rPr>
      </w:pPr>
      <w:r>
        <w:rPr>
          <w:rFonts w:hint="eastAsia" w:ascii="Times New Roman" w:cs="Times New Roman"/>
          <w:b/>
          <w:color w:val="000000" w:themeColor="text1"/>
          <w:sz w:val="28"/>
          <w:szCs w:val="28"/>
          <w:highlight w:val="none"/>
          <w14:textFill>
            <w14:solidFill>
              <w14:schemeClr w14:val="tx1"/>
            </w14:solidFill>
          </w14:textFill>
        </w:rPr>
        <w:t>三、课程教学目标</w:t>
      </w:r>
    </w:p>
    <w:tbl>
      <w:tblPr>
        <w:tblStyle w:val="13"/>
        <w:tblpPr w:leftFromText="180" w:rightFromText="180" w:vertAnchor="text" w:horzAnchor="margin"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3118"/>
        <w:gridCol w:w="3686"/>
        <w:gridCol w:w="15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652" w:type="dxa"/>
            <w:gridSpan w:val="2"/>
            <w:vAlign w:val="center"/>
          </w:tcPr>
          <w:p>
            <w:pPr>
              <w:tabs>
                <w:tab w:val="left" w:pos="1440"/>
              </w:tabs>
              <w:jc w:val="center"/>
              <w:outlineLvl w:val="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课程教学目标</w:t>
            </w:r>
          </w:p>
        </w:tc>
        <w:tc>
          <w:tcPr>
            <w:tcW w:w="3686" w:type="dxa"/>
            <w:vAlign w:val="center"/>
          </w:tcPr>
          <w:p>
            <w:pPr>
              <w:tabs>
                <w:tab w:val="left" w:pos="1440"/>
              </w:tabs>
              <w:jc w:val="center"/>
              <w:outlineLvl w:val="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支撑人才培养规格指标点</w:t>
            </w:r>
          </w:p>
        </w:tc>
        <w:tc>
          <w:tcPr>
            <w:tcW w:w="1559" w:type="dxa"/>
            <w:vAlign w:val="center"/>
          </w:tcPr>
          <w:p>
            <w:pPr>
              <w:tabs>
                <w:tab w:val="left" w:pos="1440"/>
              </w:tabs>
              <w:jc w:val="center"/>
              <w:outlineLvl w:val="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支撑人才培养规格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534" w:type="dxa"/>
            <w:vAlign w:val="center"/>
          </w:tcPr>
          <w:p>
            <w:pPr>
              <w:tabs>
                <w:tab w:val="left" w:pos="1440"/>
              </w:tabs>
              <w:jc w:val="center"/>
              <w:outlineLvl w:val="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知</w:t>
            </w:r>
          </w:p>
          <w:p>
            <w:pPr>
              <w:tabs>
                <w:tab w:val="left" w:pos="1440"/>
              </w:tabs>
              <w:jc w:val="center"/>
              <w:outlineLvl w:val="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识</w:t>
            </w:r>
          </w:p>
          <w:p>
            <w:pPr>
              <w:tabs>
                <w:tab w:val="left" w:pos="1440"/>
              </w:tabs>
              <w:jc w:val="center"/>
              <w:outlineLvl w:val="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目</w:t>
            </w:r>
          </w:p>
          <w:p>
            <w:pPr>
              <w:tabs>
                <w:tab w:val="left" w:pos="1440"/>
              </w:tabs>
              <w:jc w:val="center"/>
              <w:outlineLvl w:val="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标</w:t>
            </w:r>
          </w:p>
        </w:tc>
        <w:tc>
          <w:tcPr>
            <w:tcW w:w="3118" w:type="dxa"/>
            <w:vAlign w:val="center"/>
          </w:tcPr>
          <w:p>
            <w:pPr>
              <w:tabs>
                <w:tab w:val="left" w:pos="1440"/>
              </w:tabs>
              <w:outlineLvl w:val="0"/>
              <w:rPr>
                <w:b/>
                <w:bCs/>
                <w:sz w:val="21"/>
                <w:szCs w:val="21"/>
                <w:highlight w:val="none"/>
              </w:rPr>
            </w:pPr>
            <w:r>
              <w:rPr>
                <w:rFonts w:hint="eastAsia"/>
                <w:b/>
                <w:bCs/>
                <w:sz w:val="21"/>
                <w:szCs w:val="21"/>
                <w:highlight w:val="none"/>
              </w:rPr>
              <w:t>目标</w:t>
            </w:r>
            <w:r>
              <w:rPr>
                <w:b/>
                <w:bCs/>
                <w:sz w:val="21"/>
                <w:szCs w:val="21"/>
                <w:highlight w:val="none"/>
              </w:rPr>
              <w:t>1</w:t>
            </w:r>
            <w:r>
              <w:rPr>
                <w:rFonts w:hint="eastAsia"/>
                <w:b/>
                <w:bCs/>
                <w:sz w:val="21"/>
                <w:szCs w:val="21"/>
                <w:highlight w:val="none"/>
              </w:rPr>
              <w:t>：</w:t>
            </w:r>
          </w:p>
          <w:p>
            <w:pPr>
              <w:rPr>
                <w:sz w:val="21"/>
                <w:szCs w:val="21"/>
                <w:highlight w:val="none"/>
              </w:rPr>
            </w:pPr>
            <w:r>
              <w:rPr>
                <w:color w:val="000000"/>
                <w:sz w:val="21"/>
                <w:szCs w:val="21"/>
                <w:highlight w:val="none"/>
              </w:rPr>
              <w:t>学生需掌握</w:t>
            </w:r>
            <w:r>
              <w:rPr>
                <w:rFonts w:hint="eastAsia"/>
                <w:color w:val="000000"/>
                <w:sz w:val="21"/>
                <w:szCs w:val="21"/>
                <w:highlight w:val="none"/>
              </w:rPr>
              <w:t>C程序设计的方法和步骤；了解算法的概念和算法的描述；掌握数据类型，运算符与表达式；学会顺序程序设计，选择结构程序设计，循环结构设计；掌握数组和函数的应用；学会指针的使用；学会结构体和共用体；了解文件的基本操作。</w:t>
            </w:r>
          </w:p>
        </w:tc>
        <w:tc>
          <w:tcPr>
            <w:tcW w:w="3686" w:type="dxa"/>
            <w:vAlign w:val="center"/>
          </w:tcPr>
          <w:p>
            <w:pPr>
              <w:shd w:val="clear" w:color="auto" w:fill="FFFFFF"/>
              <w:spacing w:before="75" w:after="75"/>
              <w:ind w:right="75"/>
              <w:rPr>
                <w:rFonts w:hint="eastAsia"/>
                <w:color w:val="000000"/>
                <w:sz w:val="21"/>
                <w:szCs w:val="21"/>
                <w:highlight w:val="none"/>
              </w:rPr>
            </w:pPr>
            <w:r>
              <w:rPr>
                <w:color w:val="000000"/>
                <w:sz w:val="21"/>
                <w:szCs w:val="21"/>
                <w:highlight w:val="none"/>
              </w:rPr>
              <w:t>1-</w:t>
            </w:r>
            <w:r>
              <w:rPr>
                <w:rFonts w:hint="eastAsia"/>
                <w:color w:val="000000"/>
                <w:sz w:val="21"/>
                <w:szCs w:val="21"/>
                <w:highlight w:val="none"/>
              </w:rPr>
              <w:t>1：能够运用数学、自然科学、信息科学基础知识和人工智能专业相关专业知识表述复杂工程问题。</w:t>
            </w:r>
          </w:p>
        </w:tc>
        <w:tc>
          <w:tcPr>
            <w:tcW w:w="1559" w:type="dxa"/>
            <w:vAlign w:val="center"/>
          </w:tcPr>
          <w:p>
            <w:pPr>
              <w:shd w:val="clear" w:color="auto" w:fill="FFFFFF"/>
              <w:spacing w:before="75" w:after="75"/>
              <w:ind w:right="75"/>
              <w:rPr>
                <w:color w:val="000000"/>
                <w:sz w:val="21"/>
                <w:szCs w:val="21"/>
                <w:highlight w:val="none"/>
              </w:rPr>
            </w:pPr>
            <w:r>
              <w:rPr>
                <w:color w:val="000000"/>
                <w:sz w:val="21"/>
                <w:szCs w:val="21"/>
                <w:highlight w:val="none"/>
              </w:rPr>
              <w:t>1</w:t>
            </w:r>
            <w:r>
              <w:rPr>
                <w:rFonts w:hint="eastAsia"/>
                <w:color w:val="000000"/>
                <w:sz w:val="21"/>
                <w:szCs w:val="21"/>
                <w:highlight w:val="none"/>
              </w:rPr>
              <w:t>.工程知识能力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dxa"/>
            <w:vAlign w:val="center"/>
          </w:tcPr>
          <w:p>
            <w:pPr>
              <w:tabs>
                <w:tab w:val="left" w:pos="1440"/>
              </w:tabs>
              <w:jc w:val="center"/>
              <w:outlineLvl w:val="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能</w:t>
            </w:r>
          </w:p>
          <w:p>
            <w:pPr>
              <w:tabs>
                <w:tab w:val="left" w:pos="1440"/>
              </w:tabs>
              <w:jc w:val="center"/>
              <w:outlineLvl w:val="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力</w:t>
            </w:r>
          </w:p>
          <w:p>
            <w:pPr>
              <w:tabs>
                <w:tab w:val="left" w:pos="1440"/>
              </w:tabs>
              <w:jc w:val="center"/>
              <w:outlineLvl w:val="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目</w:t>
            </w:r>
          </w:p>
          <w:p>
            <w:pPr>
              <w:tabs>
                <w:tab w:val="left" w:pos="1440"/>
              </w:tabs>
              <w:jc w:val="center"/>
              <w:outlineLvl w:val="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标</w:t>
            </w:r>
          </w:p>
        </w:tc>
        <w:tc>
          <w:tcPr>
            <w:tcW w:w="3118" w:type="dxa"/>
            <w:vAlign w:val="center"/>
          </w:tcPr>
          <w:p>
            <w:pPr>
              <w:tabs>
                <w:tab w:val="left" w:pos="1440"/>
              </w:tabs>
              <w:outlineLvl w:val="0"/>
              <w:rPr>
                <w:b/>
                <w:bCs/>
                <w:sz w:val="21"/>
                <w:szCs w:val="21"/>
                <w:highlight w:val="none"/>
              </w:rPr>
            </w:pPr>
            <w:r>
              <w:rPr>
                <w:rFonts w:hint="eastAsia"/>
                <w:b/>
                <w:bCs/>
                <w:sz w:val="21"/>
                <w:szCs w:val="21"/>
                <w:highlight w:val="none"/>
              </w:rPr>
              <w:t>目标2：</w:t>
            </w:r>
          </w:p>
          <w:p>
            <w:pPr>
              <w:tabs>
                <w:tab w:val="left" w:pos="1440"/>
              </w:tabs>
              <w:outlineLvl w:val="0"/>
              <w:rPr>
                <w:sz w:val="21"/>
                <w:szCs w:val="21"/>
                <w:highlight w:val="none"/>
              </w:rPr>
            </w:pPr>
            <w:r>
              <w:rPr>
                <w:rFonts w:hint="eastAsia"/>
                <w:sz w:val="21"/>
                <w:szCs w:val="21"/>
                <w:highlight w:val="none"/>
              </w:rPr>
              <w:t>在实践中掌握语言知识，培养程序设计的基本能力，逐步掌握程序设计的思想和方法。</w:t>
            </w:r>
          </w:p>
          <w:p>
            <w:pPr>
              <w:tabs>
                <w:tab w:val="left" w:pos="1440"/>
              </w:tabs>
              <w:outlineLvl w:val="0"/>
              <w:rPr>
                <w:sz w:val="21"/>
                <w:szCs w:val="21"/>
                <w:highlight w:val="none"/>
              </w:rPr>
            </w:pPr>
            <w:r>
              <w:rPr>
                <w:rFonts w:hint="eastAsia"/>
                <w:b/>
                <w:bCs/>
                <w:sz w:val="21"/>
                <w:szCs w:val="21"/>
                <w:highlight w:val="none"/>
              </w:rPr>
              <w:t>目标3：</w:t>
            </w:r>
            <w:r>
              <w:rPr>
                <w:rFonts w:hint="eastAsia"/>
                <w:sz w:val="21"/>
                <w:szCs w:val="21"/>
                <w:highlight w:val="none"/>
              </w:rPr>
              <w:t>具有运用专业知识和技术手段进行问题求解的程序设计和简单系统开发的能力。</w:t>
            </w:r>
          </w:p>
        </w:tc>
        <w:tc>
          <w:tcPr>
            <w:tcW w:w="3686" w:type="dxa"/>
            <w:vAlign w:val="center"/>
          </w:tcPr>
          <w:p>
            <w:pPr>
              <w:shd w:val="clear" w:color="auto" w:fill="FFFFFF"/>
              <w:spacing w:before="75" w:after="75"/>
              <w:ind w:right="75"/>
              <w:rPr>
                <w:rFonts w:hint="eastAsia"/>
                <w:spacing w:val="-7"/>
                <w:sz w:val="21"/>
                <w:szCs w:val="21"/>
                <w:highlight w:val="none"/>
              </w:rPr>
            </w:pPr>
            <w:r>
              <w:rPr>
                <w:color w:val="000000"/>
                <w:sz w:val="21"/>
                <w:szCs w:val="21"/>
                <w:highlight w:val="none"/>
              </w:rPr>
              <w:t>2</w:t>
            </w:r>
            <w:r>
              <w:rPr>
                <w:rFonts w:hint="eastAsia"/>
                <w:color w:val="000000"/>
                <w:sz w:val="21"/>
                <w:szCs w:val="21"/>
                <w:highlight w:val="none"/>
              </w:rPr>
              <w:t>-</w:t>
            </w:r>
            <w:r>
              <w:rPr>
                <w:color w:val="000000"/>
                <w:sz w:val="21"/>
                <w:szCs w:val="21"/>
                <w:highlight w:val="none"/>
              </w:rPr>
              <w:t>3</w:t>
            </w:r>
            <w:r>
              <w:rPr>
                <w:rFonts w:hint="eastAsia"/>
                <w:color w:val="000000"/>
                <w:sz w:val="21"/>
                <w:szCs w:val="21"/>
                <w:highlight w:val="none"/>
              </w:rPr>
              <w:t>：能够借助文献研究等手段，寻求复杂人工智能工程问题的多种可替代解决方案。</w:t>
            </w:r>
          </w:p>
        </w:tc>
        <w:tc>
          <w:tcPr>
            <w:tcW w:w="1559" w:type="dxa"/>
            <w:vAlign w:val="center"/>
          </w:tcPr>
          <w:p>
            <w:pPr>
              <w:shd w:val="clear" w:color="auto" w:fill="FFFFFF"/>
              <w:spacing w:before="75" w:after="75"/>
              <w:ind w:right="75"/>
              <w:rPr>
                <w:rFonts w:hint="eastAsia"/>
                <w:color w:val="000000"/>
                <w:sz w:val="21"/>
                <w:szCs w:val="21"/>
                <w:highlight w:val="none"/>
              </w:rPr>
            </w:pPr>
            <w:r>
              <w:rPr>
                <w:color w:val="000000"/>
                <w:sz w:val="21"/>
                <w:szCs w:val="21"/>
                <w:highlight w:val="none"/>
              </w:rPr>
              <w:t>2.</w:t>
            </w:r>
            <w:r>
              <w:rPr>
                <w:rFonts w:hint="eastAsia"/>
                <w:color w:val="000000"/>
                <w:sz w:val="21"/>
                <w:szCs w:val="21"/>
                <w:highlight w:val="none"/>
              </w:rPr>
              <w:t>问题分析能力。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34" w:type="dxa"/>
            <w:vAlign w:val="center"/>
          </w:tcPr>
          <w:p>
            <w:pPr>
              <w:tabs>
                <w:tab w:val="left" w:pos="1440"/>
              </w:tabs>
              <w:jc w:val="center"/>
              <w:outlineLvl w:val="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素</w:t>
            </w:r>
          </w:p>
          <w:p>
            <w:pPr>
              <w:tabs>
                <w:tab w:val="left" w:pos="1440"/>
              </w:tabs>
              <w:jc w:val="center"/>
              <w:outlineLvl w:val="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质</w:t>
            </w:r>
          </w:p>
          <w:p>
            <w:pPr>
              <w:tabs>
                <w:tab w:val="left" w:pos="1440"/>
              </w:tabs>
              <w:jc w:val="center"/>
              <w:outlineLvl w:val="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目</w:t>
            </w:r>
          </w:p>
          <w:p>
            <w:pPr>
              <w:tabs>
                <w:tab w:val="left" w:pos="1440"/>
              </w:tabs>
              <w:jc w:val="center"/>
              <w:outlineLvl w:val="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标</w:t>
            </w:r>
          </w:p>
        </w:tc>
        <w:tc>
          <w:tcPr>
            <w:tcW w:w="3118" w:type="dxa"/>
            <w:vAlign w:val="center"/>
          </w:tcPr>
          <w:p>
            <w:pPr>
              <w:tabs>
                <w:tab w:val="left" w:pos="1440"/>
              </w:tabs>
              <w:outlineLvl w:val="0"/>
              <w:rPr>
                <w:sz w:val="21"/>
                <w:szCs w:val="21"/>
                <w:highlight w:val="none"/>
              </w:rPr>
            </w:pPr>
            <w:r>
              <w:rPr>
                <w:rFonts w:hint="eastAsia"/>
                <w:b/>
                <w:bCs/>
                <w:sz w:val="21"/>
                <w:szCs w:val="21"/>
                <w:highlight w:val="none"/>
              </w:rPr>
              <w:t>目标4：</w:t>
            </w:r>
          </w:p>
          <w:p>
            <w:pPr>
              <w:rPr>
                <w:sz w:val="21"/>
                <w:szCs w:val="21"/>
                <w:highlight w:val="none"/>
              </w:rPr>
            </w:pPr>
            <w:r>
              <w:rPr>
                <w:rFonts w:hint="eastAsia"/>
                <w:sz w:val="21"/>
                <w:szCs w:val="21"/>
                <w:highlight w:val="none"/>
              </w:rPr>
              <w:t>通过本课程的学习，培养作为一个工程技术人员必须具备的坚持不懈的学习精神，严谨治学的科学态度和积极向上的价值观，为未来的学习、工作和生活奠定良好的基础。</w:t>
            </w:r>
          </w:p>
        </w:tc>
        <w:tc>
          <w:tcPr>
            <w:tcW w:w="3686" w:type="dxa"/>
            <w:vAlign w:val="center"/>
          </w:tcPr>
          <w:p>
            <w:pPr>
              <w:shd w:val="clear" w:color="auto" w:fill="FFFFFF"/>
              <w:spacing w:before="75" w:after="75"/>
              <w:ind w:right="75"/>
              <w:rPr>
                <w:rFonts w:hint="eastAsia"/>
                <w:spacing w:val="-8"/>
                <w:sz w:val="21"/>
                <w:szCs w:val="21"/>
                <w:highlight w:val="none"/>
              </w:rPr>
            </w:pPr>
            <w:r>
              <w:rPr>
                <w:rFonts w:hint="eastAsia"/>
                <w:color w:val="000000"/>
                <w:sz w:val="21"/>
                <w:szCs w:val="21"/>
                <w:highlight w:val="none"/>
              </w:rPr>
              <w:t>1</w:t>
            </w:r>
            <w:r>
              <w:rPr>
                <w:color w:val="000000"/>
                <w:sz w:val="21"/>
                <w:szCs w:val="21"/>
                <w:highlight w:val="none"/>
              </w:rPr>
              <w:t>2</w:t>
            </w:r>
            <w:r>
              <w:rPr>
                <w:rFonts w:hint="eastAsia"/>
                <w:color w:val="000000"/>
                <w:sz w:val="21"/>
                <w:szCs w:val="21"/>
                <w:highlight w:val="none"/>
              </w:rPr>
              <w:t>-1：</w:t>
            </w:r>
            <w:r>
              <w:rPr>
                <w:rFonts w:hint="eastAsia"/>
                <w:spacing w:val="-8"/>
                <w:sz w:val="21"/>
                <w:szCs w:val="21"/>
                <w:highlight w:val="none"/>
              </w:rPr>
              <w:t>在人工智能技术迅速发展的背景下，能够认识到自主学习和终身学习的必要性。</w:t>
            </w:r>
          </w:p>
        </w:tc>
        <w:tc>
          <w:tcPr>
            <w:tcW w:w="1559" w:type="dxa"/>
            <w:vAlign w:val="center"/>
          </w:tcPr>
          <w:p>
            <w:pPr>
              <w:shd w:val="clear" w:color="auto" w:fill="FFFFFF"/>
              <w:tabs>
                <w:tab w:val="left" w:pos="312"/>
              </w:tabs>
              <w:spacing w:before="75" w:after="75"/>
              <w:ind w:right="75"/>
              <w:rPr>
                <w:color w:val="000000"/>
                <w:sz w:val="21"/>
                <w:szCs w:val="21"/>
                <w:highlight w:val="none"/>
              </w:rPr>
            </w:pPr>
            <w:r>
              <w:rPr>
                <w:color w:val="000000"/>
                <w:sz w:val="21"/>
                <w:szCs w:val="21"/>
                <w:highlight w:val="none"/>
              </w:rPr>
              <w:t>12.</w:t>
            </w:r>
            <w:r>
              <w:rPr>
                <w:rFonts w:hint="eastAsia"/>
                <w:color w:val="000000"/>
                <w:sz w:val="21"/>
                <w:szCs w:val="21"/>
                <w:highlight w:val="none"/>
              </w:rPr>
              <w:t>终身学习能力。</w:t>
            </w:r>
          </w:p>
        </w:tc>
      </w:tr>
    </w:tbl>
    <w:p>
      <w:pPr>
        <w:ind w:firstLine="703" w:firstLineChars="250"/>
        <w:rPr>
          <w:rFonts w:ascii="Times New Roman" w:cs="Times New Roman"/>
          <w:b/>
          <w:color w:val="000000" w:themeColor="text1"/>
          <w:sz w:val="28"/>
          <w:szCs w:val="28"/>
          <w:highlight w:val="none"/>
          <w14:textFill>
            <w14:solidFill>
              <w14:schemeClr w14:val="tx1"/>
            </w14:solidFill>
          </w14:textFill>
        </w:rPr>
      </w:pPr>
    </w:p>
    <w:p>
      <w:pPr>
        <w:ind w:firstLine="703" w:firstLineChars="250"/>
        <w:rPr>
          <w:rFonts w:ascii="Times New Roman" w:cs="Times New Roman"/>
          <w:b/>
          <w:color w:val="000000" w:themeColor="text1"/>
          <w:sz w:val="28"/>
          <w:szCs w:val="28"/>
          <w:highlight w:val="none"/>
          <w14:textFill>
            <w14:solidFill>
              <w14:schemeClr w14:val="tx1"/>
            </w14:solidFill>
          </w14:textFill>
        </w:rPr>
      </w:pPr>
      <w:r>
        <w:rPr>
          <w:rFonts w:hint="eastAsia" w:ascii="Times New Roman" w:cs="Times New Roman"/>
          <w:b/>
          <w:color w:val="000000" w:themeColor="text1"/>
          <w:sz w:val="28"/>
          <w:szCs w:val="28"/>
          <w:highlight w:val="none"/>
          <w14:textFill>
            <w14:solidFill>
              <w14:schemeClr w14:val="tx1"/>
            </w14:solidFill>
          </w14:textFill>
        </w:rPr>
        <w:t>四、课程主要教学内容、学时安排及教学策略</w:t>
      </w:r>
    </w:p>
    <w:p>
      <w:pPr>
        <w:ind w:firstLine="562" w:firstLineChars="200"/>
        <w:outlineLvl w:val="0"/>
        <w:rPr>
          <w:rFonts w:ascii="Times New Roman" w:cs="Times New Roman"/>
          <w:b/>
          <w:color w:val="000000" w:themeColor="text1"/>
          <w:sz w:val="28"/>
          <w:szCs w:val="28"/>
          <w:highlight w:val="none"/>
          <w14:textFill>
            <w14:solidFill>
              <w14:schemeClr w14:val="tx1"/>
            </w14:solidFill>
          </w14:textFill>
        </w:rPr>
      </w:pPr>
      <w:r>
        <w:rPr>
          <w:rFonts w:hint="eastAsia" w:ascii="Times New Roman" w:cs="Times New Roman"/>
          <w:b/>
          <w:color w:val="000000" w:themeColor="text1"/>
          <w:sz w:val="28"/>
          <w:szCs w:val="28"/>
          <w:highlight w:val="none"/>
          <w14:textFill>
            <w14:solidFill>
              <w14:schemeClr w14:val="tx1"/>
            </w14:solidFill>
          </w14:textFill>
        </w:rPr>
        <w:t>（一）理论教学</w:t>
      </w:r>
    </w:p>
    <w:tbl>
      <w:tblPr>
        <w:tblStyle w:val="13"/>
        <w:tblW w:w="86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791"/>
        <w:gridCol w:w="4916"/>
        <w:gridCol w:w="962"/>
        <w:gridCol w:w="8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77" w:type="dxa"/>
            <w:tcMar>
              <w:left w:w="28" w:type="dxa"/>
              <w:right w:w="28" w:type="dxa"/>
            </w:tcMar>
            <w:vAlign w:val="center"/>
          </w:tcPr>
          <w:p>
            <w:pPr>
              <w:jc w:val="center"/>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教学模块</w:t>
            </w:r>
          </w:p>
        </w:tc>
        <w:tc>
          <w:tcPr>
            <w:tcW w:w="791" w:type="dxa"/>
            <w:tcMar>
              <w:left w:w="28" w:type="dxa"/>
              <w:right w:w="28" w:type="dxa"/>
            </w:tcMar>
            <w:vAlign w:val="center"/>
          </w:tcPr>
          <w:p>
            <w:pPr>
              <w:jc w:val="center"/>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学时</w:t>
            </w:r>
          </w:p>
        </w:tc>
        <w:tc>
          <w:tcPr>
            <w:tcW w:w="4916" w:type="dxa"/>
            <w:tcMar>
              <w:left w:w="28" w:type="dxa"/>
              <w:right w:w="28" w:type="dxa"/>
            </w:tcMar>
            <w:vAlign w:val="center"/>
          </w:tcPr>
          <w:p>
            <w:pPr>
              <w:jc w:val="center"/>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主要教学内容与策略</w:t>
            </w:r>
          </w:p>
        </w:tc>
        <w:tc>
          <w:tcPr>
            <w:tcW w:w="962" w:type="dxa"/>
            <w:tcMar>
              <w:left w:w="28" w:type="dxa"/>
              <w:right w:w="28" w:type="dxa"/>
            </w:tcMar>
            <w:vAlign w:val="center"/>
          </w:tcPr>
          <w:p>
            <w:pPr>
              <w:jc w:val="center"/>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学习任务安排</w:t>
            </w:r>
          </w:p>
        </w:tc>
        <w:tc>
          <w:tcPr>
            <w:tcW w:w="898" w:type="dxa"/>
            <w:vAlign w:val="center"/>
          </w:tcPr>
          <w:p>
            <w:pPr>
              <w:jc w:val="center"/>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077" w:type="dxa"/>
            <w:vAlign w:val="center"/>
          </w:tcPr>
          <w:p>
            <w:pPr>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sz w:val="21"/>
                <w:szCs w:val="21"/>
                <w:highlight w:val="none"/>
              </w:rPr>
              <w:t>C</w:t>
            </w:r>
            <w:r>
              <w:rPr>
                <w:rFonts w:hint="eastAsia" w:asciiTheme="minorEastAsia" w:hAnsiTheme="minorEastAsia" w:eastAsiaTheme="minorEastAsia"/>
                <w:sz w:val="21"/>
                <w:szCs w:val="21"/>
                <w:highlight w:val="none"/>
              </w:rPr>
              <w:t>语言概述及算法</w:t>
            </w:r>
          </w:p>
        </w:tc>
        <w:tc>
          <w:tcPr>
            <w:tcW w:w="791" w:type="dxa"/>
            <w:vAlign w:val="center"/>
          </w:tcPr>
          <w:p>
            <w:pPr>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4</w:t>
            </w:r>
          </w:p>
        </w:tc>
        <w:tc>
          <w:tcPr>
            <w:tcW w:w="4916" w:type="dxa"/>
            <w:vAlign w:val="center"/>
          </w:tcPr>
          <w:p>
            <w:pPr>
              <w:jc w:val="both"/>
              <w:rPr>
                <w:rFonts w:asciiTheme="minorEastAsia" w:hAnsiTheme="minorEastAsia" w:eastAsiaTheme="minorEastAsia"/>
                <w:b/>
                <w:color w:val="333333"/>
                <w:sz w:val="21"/>
                <w:szCs w:val="21"/>
                <w:highlight w:val="none"/>
              </w:rPr>
            </w:pPr>
            <w:r>
              <w:rPr>
                <w:rFonts w:hint="eastAsia" w:asciiTheme="minorEastAsia" w:hAnsiTheme="minorEastAsia" w:eastAsiaTheme="minorEastAsia"/>
                <w:b/>
                <w:color w:val="333333"/>
                <w:sz w:val="21"/>
                <w:szCs w:val="21"/>
                <w:highlight w:val="none"/>
              </w:rPr>
              <w:t>重点：</w:t>
            </w:r>
            <w:r>
              <w:rPr>
                <w:rFonts w:hint="eastAsia" w:asciiTheme="minorEastAsia" w:hAnsiTheme="minorEastAsia" w:eastAsiaTheme="minorEastAsia"/>
                <w:bCs/>
                <w:color w:val="333333"/>
                <w:sz w:val="21"/>
                <w:szCs w:val="21"/>
                <w:highlight w:val="none"/>
              </w:rPr>
              <w:t>算法及描述；简单C语言程序；C语言简介；实现问题求解过程。</w:t>
            </w:r>
          </w:p>
          <w:p>
            <w:pPr>
              <w:jc w:val="both"/>
              <w:rPr>
                <w:rFonts w:asciiTheme="minorEastAsia" w:hAnsiTheme="minorEastAsia" w:eastAsiaTheme="minorEastAsia"/>
                <w:b/>
                <w:color w:val="333333"/>
                <w:sz w:val="21"/>
                <w:szCs w:val="21"/>
                <w:highlight w:val="none"/>
              </w:rPr>
            </w:pPr>
            <w:r>
              <w:rPr>
                <w:rFonts w:hint="eastAsia" w:asciiTheme="minorEastAsia" w:hAnsiTheme="minorEastAsia" w:eastAsiaTheme="minorEastAsia"/>
                <w:b/>
                <w:color w:val="333333"/>
                <w:sz w:val="21"/>
                <w:szCs w:val="21"/>
                <w:highlight w:val="none"/>
              </w:rPr>
              <w:t>难点：</w:t>
            </w:r>
            <w:r>
              <w:rPr>
                <w:rFonts w:hint="eastAsia" w:asciiTheme="minorEastAsia" w:hAnsiTheme="minorEastAsia" w:eastAsiaTheme="minorEastAsia"/>
                <w:bCs/>
                <w:color w:val="333333"/>
                <w:sz w:val="21"/>
                <w:szCs w:val="21"/>
                <w:highlight w:val="none"/>
              </w:rPr>
              <w:t>实现问题求解过程及流程图的绘制。</w:t>
            </w:r>
          </w:p>
          <w:p>
            <w:pPr>
              <w:jc w:val="both"/>
              <w:rPr>
                <w:rFonts w:asciiTheme="minorEastAsia" w:hAnsiTheme="minorEastAsia" w:eastAsiaTheme="minorEastAsia"/>
                <w:bCs/>
                <w:color w:val="333333"/>
                <w:sz w:val="21"/>
                <w:szCs w:val="21"/>
                <w:highlight w:val="none"/>
              </w:rPr>
            </w:pPr>
            <w:r>
              <w:rPr>
                <w:rFonts w:hint="eastAsia" w:asciiTheme="minorEastAsia" w:hAnsiTheme="minorEastAsia" w:eastAsiaTheme="minorEastAsia"/>
                <w:b/>
                <w:color w:val="333333"/>
                <w:sz w:val="21"/>
                <w:szCs w:val="21"/>
                <w:highlight w:val="none"/>
              </w:rPr>
              <w:t>思政元素：</w:t>
            </w:r>
            <w:r>
              <w:rPr>
                <w:rFonts w:hint="eastAsia" w:asciiTheme="minorEastAsia" w:hAnsiTheme="minorEastAsia" w:eastAsiaTheme="minorEastAsia"/>
                <w:bCs/>
                <w:color w:val="333333"/>
                <w:sz w:val="21"/>
                <w:szCs w:val="21"/>
                <w:highlight w:val="none"/>
              </w:rPr>
              <w:t>介绍程序设计的演变过程，历代科学家的巨大贡献，培养学生科学探索精神。</w:t>
            </w:r>
          </w:p>
          <w:p>
            <w:pPr>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333333"/>
                <w:sz w:val="21"/>
                <w:szCs w:val="21"/>
                <w:highlight w:val="none"/>
              </w:rPr>
              <w:t>教学方法与策略：</w:t>
            </w:r>
            <w:r>
              <w:rPr>
                <w:rFonts w:hint="eastAsia" w:asciiTheme="minorEastAsia" w:hAnsiTheme="minorEastAsia" w:eastAsiaTheme="minorEastAsia"/>
                <w:bCs/>
                <w:color w:val="333333"/>
                <w:sz w:val="21"/>
                <w:szCs w:val="21"/>
                <w:highlight w:val="none"/>
              </w:rPr>
              <w:t>线下教学。对于思想、原理在课堂上予以讲授，对于求解过程部分安排上机实践。课堂运用主要运用讲授法和案例法开展教学，辅以启发式提问拓宽学生学习思路。</w:t>
            </w:r>
          </w:p>
        </w:tc>
        <w:tc>
          <w:tcPr>
            <w:tcW w:w="962" w:type="dxa"/>
            <w:vAlign w:val="center"/>
          </w:tcPr>
          <w:p>
            <w:pPr>
              <w:adjustRightInd w:val="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课前：预习课本知识</w:t>
            </w:r>
          </w:p>
          <w:p>
            <w:pPr>
              <w:adjustRightInd w:val="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课堂：认真听讲、思考教师提问</w:t>
            </w:r>
          </w:p>
          <w:p>
            <w:pPr>
              <w:adjustRightInd w:val="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课后：认真完成课后习题</w:t>
            </w:r>
          </w:p>
        </w:tc>
        <w:tc>
          <w:tcPr>
            <w:tcW w:w="898" w:type="dxa"/>
            <w:vAlign w:val="center"/>
          </w:tcPr>
          <w:p>
            <w:p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目标</w:t>
            </w:r>
            <w:r>
              <w:rPr>
                <w:rFonts w:asciiTheme="minorEastAsia" w:hAnsiTheme="minorEastAsia" w:eastAsiaTheme="minorEastAsia"/>
                <w:color w:val="000000" w:themeColor="text1"/>
                <w:sz w:val="21"/>
                <w:szCs w:val="21"/>
                <w:highlight w:val="none"/>
                <w14:textFill>
                  <w14:solidFill>
                    <w14:schemeClr w14:val="tx1"/>
                  </w14:solidFill>
                </w14:textFill>
              </w:rPr>
              <w:t>1</w:t>
            </w:r>
          </w:p>
          <w:p>
            <w:p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目标2</w:t>
            </w:r>
          </w:p>
          <w:p>
            <w:pPr>
              <w:rPr>
                <w:rFonts w:asciiTheme="minorEastAsia" w:hAnsiTheme="minorEastAsia" w:eastAsiaTheme="minorEastAsia"/>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1077" w:type="dxa"/>
            <w:vAlign w:val="center"/>
          </w:tcPr>
          <w:p>
            <w:p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数据类型和表达式</w:t>
            </w:r>
          </w:p>
        </w:tc>
        <w:tc>
          <w:tcPr>
            <w:tcW w:w="791" w:type="dxa"/>
            <w:vAlign w:val="center"/>
          </w:tcPr>
          <w:p>
            <w:pPr>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4</w:t>
            </w:r>
          </w:p>
        </w:tc>
        <w:tc>
          <w:tcPr>
            <w:tcW w:w="4916" w:type="dxa"/>
            <w:vAlign w:val="center"/>
          </w:tcPr>
          <w:p>
            <w:pPr>
              <w:adjustRightInd w:val="0"/>
              <w:rPr>
                <w:rFonts w:asciiTheme="minorEastAsia" w:hAnsiTheme="minorEastAsia" w:eastAsiaTheme="minorEastAsia"/>
                <w:color w:val="333333"/>
                <w:sz w:val="21"/>
                <w:szCs w:val="21"/>
                <w:highlight w:val="none"/>
              </w:rPr>
            </w:pPr>
            <w:r>
              <w:rPr>
                <w:rFonts w:hint="eastAsia" w:asciiTheme="minorEastAsia" w:hAnsiTheme="minorEastAsia" w:eastAsiaTheme="minorEastAsia"/>
                <w:b/>
                <w:color w:val="333333"/>
                <w:sz w:val="21"/>
                <w:szCs w:val="21"/>
                <w:highlight w:val="none"/>
              </w:rPr>
              <w:t>重点：</w:t>
            </w:r>
            <w:r>
              <w:rPr>
                <w:rFonts w:hint="eastAsia" w:asciiTheme="minorEastAsia" w:hAnsiTheme="minorEastAsia" w:eastAsiaTheme="minorEastAsia"/>
                <w:color w:val="333333"/>
                <w:sz w:val="21"/>
                <w:szCs w:val="21"/>
                <w:highlight w:val="none"/>
              </w:rPr>
              <w:t>数据类型；常量和变量；输入和输出；类型转换；表达式。</w:t>
            </w:r>
          </w:p>
          <w:p>
            <w:pPr>
              <w:adjustRightInd w:val="0"/>
              <w:rPr>
                <w:rFonts w:asciiTheme="minorEastAsia" w:hAnsiTheme="minorEastAsia" w:eastAsiaTheme="minorEastAsia"/>
                <w:color w:val="333333"/>
                <w:sz w:val="21"/>
                <w:szCs w:val="21"/>
                <w:highlight w:val="none"/>
              </w:rPr>
            </w:pPr>
            <w:r>
              <w:rPr>
                <w:rFonts w:hint="eastAsia" w:asciiTheme="minorEastAsia" w:hAnsiTheme="minorEastAsia" w:eastAsiaTheme="minorEastAsia"/>
                <w:b/>
                <w:color w:val="333333"/>
                <w:sz w:val="21"/>
                <w:szCs w:val="21"/>
                <w:highlight w:val="none"/>
              </w:rPr>
              <w:t>难点：</w:t>
            </w:r>
            <w:r>
              <w:rPr>
                <w:rFonts w:hint="eastAsia" w:asciiTheme="minorEastAsia" w:hAnsiTheme="minorEastAsia" w:eastAsiaTheme="minorEastAsia"/>
                <w:color w:val="333333"/>
                <w:sz w:val="21"/>
                <w:szCs w:val="21"/>
                <w:highlight w:val="none"/>
              </w:rPr>
              <w:t>输入和输出；运算符和表达式。</w:t>
            </w:r>
          </w:p>
          <w:p>
            <w:pPr>
              <w:adjustRightInd w:val="0"/>
              <w:rPr>
                <w:rFonts w:asciiTheme="minorEastAsia" w:hAnsiTheme="minorEastAsia" w:eastAsiaTheme="minorEastAsia"/>
                <w:color w:val="333333"/>
                <w:sz w:val="21"/>
                <w:szCs w:val="21"/>
                <w:highlight w:val="none"/>
              </w:rPr>
            </w:pPr>
            <w:r>
              <w:rPr>
                <w:rFonts w:hint="eastAsia" w:asciiTheme="minorEastAsia" w:hAnsiTheme="minorEastAsia" w:eastAsiaTheme="minorEastAsia"/>
                <w:b/>
                <w:color w:val="333333"/>
                <w:sz w:val="21"/>
                <w:szCs w:val="21"/>
                <w:highlight w:val="none"/>
              </w:rPr>
              <w:t>思政元素：</w:t>
            </w:r>
            <w:r>
              <w:rPr>
                <w:rFonts w:hint="eastAsia" w:asciiTheme="minorEastAsia" w:hAnsiTheme="minorEastAsia" w:eastAsiaTheme="minorEastAsia"/>
                <w:color w:val="333333"/>
                <w:sz w:val="21"/>
                <w:szCs w:val="21"/>
                <w:highlight w:val="none"/>
              </w:rPr>
              <w:t>培养学生在编写代码时的规范性，只有清晰、整洁的代码才是有价值的。</w:t>
            </w:r>
          </w:p>
          <w:p>
            <w:pPr>
              <w:adjustRightInd w:val="0"/>
              <w:rPr>
                <w:rFonts w:asciiTheme="minorEastAsia" w:hAnsiTheme="minorEastAsia" w:eastAsiaTheme="minorEastAsia"/>
                <w:color w:val="333333"/>
                <w:sz w:val="21"/>
                <w:szCs w:val="21"/>
                <w:highlight w:val="none"/>
              </w:rPr>
            </w:pPr>
            <w:r>
              <w:rPr>
                <w:rFonts w:hint="eastAsia" w:asciiTheme="minorEastAsia" w:hAnsiTheme="minorEastAsia" w:eastAsiaTheme="minorEastAsia"/>
                <w:b/>
                <w:color w:val="333333"/>
                <w:sz w:val="21"/>
                <w:szCs w:val="21"/>
                <w:highlight w:val="none"/>
              </w:rPr>
              <w:t>教学方法与策略：</w:t>
            </w:r>
            <w:r>
              <w:rPr>
                <w:rFonts w:hint="eastAsia" w:asciiTheme="minorEastAsia" w:hAnsiTheme="minorEastAsia" w:eastAsiaTheme="minorEastAsia"/>
                <w:color w:val="333333"/>
                <w:sz w:val="21"/>
                <w:szCs w:val="21"/>
                <w:highlight w:val="none"/>
              </w:rPr>
              <w:t>线下教学。对于思想、原理在课堂上予以讲授，对于求解过程部分安排上机实践。课堂运用主要运用讲授法和案例法开展教学，辅以启发式提问拓宽学生学习思路。采用电子教案，多媒体教学与传统板书教学相结合，提高教学信息量，增强教学的直观性；采用互动式教学，课内讨论和课外答疑相结合，激发学生学习兴趣，培养学生独立思考和主动学习的能力。</w:t>
            </w:r>
          </w:p>
        </w:tc>
        <w:tc>
          <w:tcPr>
            <w:tcW w:w="962" w:type="dxa"/>
            <w:vAlign w:val="center"/>
          </w:tcPr>
          <w:p>
            <w:pPr>
              <w:adjustRightInd w:val="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课前：预习课本知识</w:t>
            </w:r>
          </w:p>
          <w:p>
            <w:pPr>
              <w:adjustRightInd w:val="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课堂：认真听讲、思考教师提问</w:t>
            </w:r>
          </w:p>
          <w:p>
            <w:pPr>
              <w:adjustRightInd w:val="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课后：认真完成课后习题</w:t>
            </w:r>
          </w:p>
        </w:tc>
        <w:tc>
          <w:tcPr>
            <w:tcW w:w="898" w:type="dxa"/>
            <w:vAlign w:val="center"/>
          </w:tcPr>
          <w:p>
            <w:p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目标</w:t>
            </w:r>
            <w:r>
              <w:rPr>
                <w:rFonts w:asciiTheme="minorEastAsia" w:hAnsiTheme="minorEastAsia" w:eastAsiaTheme="minorEastAsia"/>
                <w:color w:val="000000" w:themeColor="text1"/>
                <w:sz w:val="21"/>
                <w:szCs w:val="21"/>
                <w:highlight w:val="none"/>
                <w14:textFill>
                  <w14:solidFill>
                    <w14:schemeClr w14:val="tx1"/>
                  </w14:solidFill>
                </w14:textFill>
              </w:rPr>
              <w:t>1</w:t>
            </w:r>
          </w:p>
          <w:p>
            <w:p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目标2</w:t>
            </w:r>
          </w:p>
          <w:p>
            <w:pPr>
              <w:rPr>
                <w:rFonts w:asciiTheme="minorEastAsia" w:hAnsiTheme="minorEastAsia" w:eastAsiaTheme="minorEastAsia"/>
                <w:color w:val="000000" w:themeColor="text1"/>
                <w:sz w:val="21"/>
                <w:szCs w:val="21"/>
                <w:highlight w:val="none"/>
                <w14:textFill>
                  <w14:solidFill>
                    <w14:schemeClr w14:val="tx1"/>
                  </w14:solidFill>
                </w14:textFill>
              </w:rPr>
            </w:pPr>
          </w:p>
          <w:p>
            <w:pPr>
              <w:rPr>
                <w:rFonts w:asciiTheme="minorEastAsia" w:hAnsiTheme="minorEastAsia" w:eastAsiaTheme="minorEastAsia"/>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数据输入/输出函数及分支结构</w:t>
            </w:r>
          </w:p>
        </w:tc>
        <w:tc>
          <w:tcPr>
            <w:tcW w:w="791" w:type="dxa"/>
            <w:vAlign w:val="center"/>
          </w:tcPr>
          <w:p>
            <w:pPr>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6</w:t>
            </w:r>
          </w:p>
        </w:tc>
        <w:tc>
          <w:tcPr>
            <w:tcW w:w="4916" w:type="dxa"/>
            <w:vAlign w:val="center"/>
          </w:tcPr>
          <w:p>
            <w:pPr>
              <w:adjustRightInd w:val="0"/>
              <w:rPr>
                <w:rFonts w:asciiTheme="minorEastAsia" w:hAnsiTheme="minorEastAsia" w:eastAsiaTheme="minorEastAsia"/>
                <w:bCs/>
                <w:color w:val="333333"/>
                <w:sz w:val="21"/>
                <w:szCs w:val="21"/>
                <w:highlight w:val="none"/>
              </w:rPr>
            </w:pPr>
            <w:r>
              <w:rPr>
                <w:rFonts w:hint="eastAsia" w:asciiTheme="minorEastAsia" w:hAnsiTheme="minorEastAsia" w:eastAsiaTheme="minorEastAsia"/>
                <w:b/>
                <w:color w:val="333333"/>
                <w:sz w:val="21"/>
                <w:szCs w:val="21"/>
                <w:highlight w:val="none"/>
              </w:rPr>
              <w:t>重点：</w:t>
            </w:r>
            <w:r>
              <w:rPr>
                <w:rFonts w:hint="eastAsia" w:asciiTheme="minorEastAsia" w:hAnsiTheme="minorEastAsia" w:eastAsiaTheme="minorEastAsia"/>
                <w:bCs/>
                <w:color w:val="333333"/>
                <w:sz w:val="21"/>
                <w:szCs w:val="21"/>
                <w:highlight w:val="none"/>
              </w:rPr>
              <w:t>常用的数据输入/输出函数；分支结构及作用；多分支结构；逻辑运算和关系运算；字符型数据在内存中的存储。</w:t>
            </w:r>
          </w:p>
          <w:p>
            <w:pPr>
              <w:adjustRightInd w:val="0"/>
              <w:rPr>
                <w:rFonts w:asciiTheme="minorEastAsia" w:hAnsiTheme="minorEastAsia" w:eastAsiaTheme="minorEastAsia"/>
                <w:bCs/>
                <w:color w:val="333333"/>
                <w:sz w:val="21"/>
                <w:szCs w:val="21"/>
                <w:highlight w:val="none"/>
              </w:rPr>
            </w:pPr>
            <w:r>
              <w:rPr>
                <w:rFonts w:hint="eastAsia" w:asciiTheme="minorEastAsia" w:hAnsiTheme="minorEastAsia" w:eastAsiaTheme="minorEastAsia"/>
                <w:b/>
                <w:color w:val="333333"/>
                <w:sz w:val="21"/>
                <w:szCs w:val="21"/>
                <w:highlight w:val="none"/>
              </w:rPr>
              <w:t>难点：</w:t>
            </w:r>
            <w:r>
              <w:rPr>
                <w:rFonts w:hint="eastAsia" w:asciiTheme="minorEastAsia" w:hAnsiTheme="minorEastAsia" w:eastAsiaTheme="minorEastAsia"/>
                <w:bCs/>
                <w:color w:val="333333"/>
                <w:sz w:val="21"/>
                <w:szCs w:val="21"/>
                <w:highlight w:val="none"/>
              </w:rPr>
              <w:t>字符型数据在内存中的存储。</w:t>
            </w:r>
          </w:p>
          <w:p>
            <w:pPr>
              <w:jc w:val="both"/>
              <w:rPr>
                <w:rFonts w:asciiTheme="minorEastAsia" w:hAnsiTheme="minorEastAsia" w:eastAsiaTheme="minorEastAsia"/>
                <w:color w:val="333333"/>
                <w:sz w:val="21"/>
                <w:szCs w:val="21"/>
                <w:highlight w:val="none"/>
              </w:rPr>
            </w:pPr>
            <w:r>
              <w:rPr>
                <w:rFonts w:hint="eastAsia" w:asciiTheme="minorEastAsia" w:hAnsiTheme="minorEastAsia" w:eastAsiaTheme="minorEastAsia"/>
                <w:b/>
                <w:color w:val="333333"/>
                <w:sz w:val="21"/>
                <w:szCs w:val="21"/>
                <w:highlight w:val="none"/>
              </w:rPr>
              <w:t>思政元素：</w:t>
            </w:r>
            <w:r>
              <w:rPr>
                <w:rFonts w:hint="eastAsia" w:asciiTheme="minorEastAsia" w:hAnsiTheme="minorEastAsia" w:eastAsiaTheme="minorEastAsia"/>
                <w:color w:val="333333"/>
                <w:sz w:val="21"/>
                <w:szCs w:val="21"/>
                <w:highlight w:val="none"/>
              </w:rPr>
              <w:t>当程序解决了一个问题之后，还要通过输出的方式将计算结果显示出来。同时学习分支结构，体现了程序设计的灵活性，增强学生的逻辑性和创造性思维。培养学生一丝不苟的工作态度和精益求精的品质精神。</w:t>
            </w:r>
          </w:p>
          <w:p>
            <w:pPr>
              <w:jc w:val="both"/>
              <w:rPr>
                <w:rFonts w:asciiTheme="minorEastAsia" w:hAnsiTheme="minorEastAsia" w:eastAsiaTheme="minorEastAsia"/>
                <w:color w:val="333333"/>
                <w:sz w:val="21"/>
                <w:szCs w:val="21"/>
                <w:highlight w:val="none"/>
              </w:rPr>
            </w:pPr>
            <w:r>
              <w:rPr>
                <w:rFonts w:hint="eastAsia" w:asciiTheme="minorEastAsia" w:hAnsiTheme="minorEastAsia" w:eastAsiaTheme="minorEastAsia"/>
                <w:b/>
                <w:color w:val="333333"/>
                <w:sz w:val="21"/>
                <w:szCs w:val="21"/>
                <w:highlight w:val="none"/>
              </w:rPr>
              <w:t>教学方法与策略：</w:t>
            </w:r>
            <w:r>
              <w:rPr>
                <w:rFonts w:hint="eastAsia" w:asciiTheme="minorEastAsia" w:hAnsiTheme="minorEastAsia" w:eastAsiaTheme="minorEastAsia"/>
                <w:color w:val="333333"/>
                <w:sz w:val="21"/>
                <w:szCs w:val="21"/>
                <w:highlight w:val="none"/>
              </w:rPr>
              <w:t>线下教学。对于思想、原理在课堂上予以讲授，对于求解过程部分安排上机实践。课堂运用主要运用讲授法和案例法开展教学，辅以启发式提问拓宽学生学习思路。采用电子教案，多媒体教学与传统板书教学相结合，提高教学信息量，增强教学的直观性；采用互动式教学，课内讨论和课外答疑相结合，激发学生学习兴趣，培养学生独立思考和主动学习的能力。</w:t>
            </w:r>
          </w:p>
        </w:tc>
        <w:tc>
          <w:tcPr>
            <w:tcW w:w="962" w:type="dxa"/>
            <w:vAlign w:val="center"/>
          </w:tcPr>
          <w:p>
            <w:pPr>
              <w:adjustRightInd w:val="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课前：预习课本知识</w:t>
            </w:r>
          </w:p>
          <w:p>
            <w:pPr>
              <w:adjustRightInd w:val="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课堂：认真听讲、思考教师提问</w:t>
            </w:r>
          </w:p>
          <w:p>
            <w:pPr>
              <w:jc w:val="center"/>
              <w:rPr>
                <w:rFonts w:asciiTheme="minorEastAsia" w:hAnsiTheme="minorEastAsia" w:eastAsia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课后：认真完成课后习题及上机练习</w:t>
            </w:r>
          </w:p>
        </w:tc>
        <w:tc>
          <w:tcPr>
            <w:tcW w:w="898" w:type="dxa"/>
            <w:vAlign w:val="center"/>
          </w:tcPr>
          <w:p>
            <w:p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目标</w:t>
            </w:r>
            <w:r>
              <w:rPr>
                <w:rFonts w:asciiTheme="minorEastAsia" w:hAnsiTheme="minorEastAsia" w:eastAsiaTheme="minorEastAsia"/>
                <w:color w:val="000000" w:themeColor="text1"/>
                <w:sz w:val="21"/>
                <w:szCs w:val="21"/>
                <w:highlight w:val="none"/>
                <w14:textFill>
                  <w14:solidFill>
                    <w14:schemeClr w14:val="tx1"/>
                  </w14:solidFill>
                </w14:textFill>
              </w:rPr>
              <w:t>1</w:t>
            </w:r>
          </w:p>
          <w:p>
            <w:p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目标2</w:t>
            </w:r>
          </w:p>
          <w:p>
            <w:pPr>
              <w:jc w:val="both"/>
              <w:rPr>
                <w:rFonts w:asciiTheme="minorEastAsia" w:hAnsiTheme="minorEastAsia" w:eastAsia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循环结构</w:t>
            </w:r>
          </w:p>
        </w:tc>
        <w:tc>
          <w:tcPr>
            <w:tcW w:w="791" w:type="dxa"/>
            <w:vAlign w:val="center"/>
          </w:tcPr>
          <w:p>
            <w:pPr>
              <w:ind w:firstLine="210" w:firstLineChars="100"/>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6</w:t>
            </w:r>
          </w:p>
        </w:tc>
        <w:tc>
          <w:tcPr>
            <w:tcW w:w="4916" w:type="dxa"/>
            <w:vAlign w:val="center"/>
          </w:tcPr>
          <w:p>
            <w:pPr>
              <w:adjustRightInd w:val="0"/>
              <w:jc w:val="both"/>
              <w:rPr>
                <w:rFonts w:asciiTheme="minorEastAsia" w:hAnsiTheme="minorEastAsia" w:eastAsiaTheme="minorEastAsia"/>
                <w:color w:val="333333"/>
                <w:sz w:val="21"/>
                <w:szCs w:val="21"/>
                <w:highlight w:val="none"/>
              </w:rPr>
            </w:pPr>
            <w:r>
              <w:rPr>
                <w:rFonts w:hint="eastAsia" w:asciiTheme="minorEastAsia" w:hAnsiTheme="minorEastAsia" w:eastAsiaTheme="minorEastAsia"/>
                <w:b/>
                <w:color w:val="333333"/>
                <w:sz w:val="21"/>
                <w:szCs w:val="21"/>
                <w:highlight w:val="none"/>
              </w:rPr>
              <w:t>重点：</w:t>
            </w:r>
            <w:r>
              <w:rPr>
                <w:rFonts w:hint="eastAsia" w:asciiTheme="minorEastAsia" w:hAnsiTheme="minorEastAsia" w:eastAsiaTheme="minorEastAsia"/>
                <w:color w:val="333333"/>
                <w:sz w:val="21"/>
                <w:szCs w:val="21"/>
                <w:highlight w:val="none"/>
              </w:rPr>
              <w:t>循环结构及作用；循环结构的实现方法；几种循环语句的比较。多重循环；循环结构程序设计。</w:t>
            </w:r>
          </w:p>
          <w:p>
            <w:pPr>
              <w:spacing w:line="360" w:lineRule="auto"/>
              <w:rPr>
                <w:rFonts w:asciiTheme="minorEastAsia" w:hAnsiTheme="minorEastAsia" w:eastAsiaTheme="minorEastAsia"/>
                <w:color w:val="333333"/>
                <w:sz w:val="21"/>
                <w:szCs w:val="21"/>
                <w:highlight w:val="none"/>
              </w:rPr>
            </w:pPr>
            <w:r>
              <w:rPr>
                <w:rFonts w:hint="eastAsia" w:asciiTheme="minorEastAsia" w:hAnsiTheme="minorEastAsia" w:eastAsiaTheme="minorEastAsia"/>
                <w:b/>
                <w:color w:val="333333"/>
                <w:sz w:val="21"/>
                <w:szCs w:val="21"/>
                <w:highlight w:val="none"/>
              </w:rPr>
              <w:t>难点：</w:t>
            </w:r>
            <w:r>
              <w:rPr>
                <w:rFonts w:hint="eastAsia" w:asciiTheme="minorEastAsia" w:hAnsiTheme="minorEastAsia" w:eastAsiaTheme="minorEastAsia"/>
                <w:color w:val="333333"/>
                <w:sz w:val="21"/>
                <w:szCs w:val="21"/>
                <w:highlight w:val="none"/>
              </w:rPr>
              <w:t>循环结构的实现方法；多重循环；</w:t>
            </w:r>
          </w:p>
          <w:p>
            <w:pPr>
              <w:jc w:val="both"/>
              <w:rPr>
                <w:rFonts w:asciiTheme="minorEastAsia" w:hAnsiTheme="minorEastAsia" w:eastAsiaTheme="minorEastAsia"/>
                <w:color w:val="333333"/>
                <w:sz w:val="21"/>
                <w:szCs w:val="21"/>
                <w:highlight w:val="none"/>
              </w:rPr>
            </w:pPr>
            <w:r>
              <w:rPr>
                <w:rFonts w:hint="eastAsia" w:asciiTheme="minorEastAsia" w:hAnsiTheme="minorEastAsia" w:eastAsiaTheme="minorEastAsia"/>
                <w:b/>
                <w:color w:val="333333"/>
                <w:sz w:val="21"/>
                <w:szCs w:val="21"/>
                <w:highlight w:val="none"/>
              </w:rPr>
              <w:t>思政元素：</w:t>
            </w:r>
            <w:r>
              <w:rPr>
                <w:rFonts w:hint="eastAsia" w:asciiTheme="minorEastAsia" w:hAnsiTheme="minorEastAsia" w:eastAsiaTheme="minorEastAsia"/>
                <w:color w:val="333333"/>
                <w:sz w:val="21"/>
                <w:szCs w:val="21"/>
                <w:highlight w:val="none"/>
              </w:rPr>
              <w:t>日常生活中总会有许多简单而重复的工作，为完成这些必要的工作需要花费很多时间，而循环结构的程序设计会使工作变得简单，该部分培养学生的创造性思维和解决大量重复问题的快速实现方法。</w:t>
            </w:r>
          </w:p>
          <w:p>
            <w:pPr>
              <w:jc w:val="both"/>
              <w:rPr>
                <w:rFonts w:asciiTheme="minorEastAsia" w:hAnsiTheme="minorEastAsia" w:eastAsiaTheme="minorEastAsia"/>
                <w:color w:val="333333"/>
                <w:sz w:val="21"/>
                <w:szCs w:val="21"/>
                <w:highlight w:val="none"/>
              </w:rPr>
            </w:pPr>
            <w:r>
              <w:rPr>
                <w:rFonts w:hint="eastAsia" w:asciiTheme="minorEastAsia" w:hAnsiTheme="minorEastAsia" w:eastAsiaTheme="minorEastAsia"/>
                <w:b/>
                <w:color w:val="333333"/>
                <w:sz w:val="21"/>
                <w:szCs w:val="21"/>
                <w:highlight w:val="none"/>
              </w:rPr>
              <w:t>教学方法与策略：</w:t>
            </w:r>
            <w:r>
              <w:rPr>
                <w:rFonts w:hint="eastAsia" w:asciiTheme="minorEastAsia" w:hAnsiTheme="minorEastAsia" w:eastAsiaTheme="minorEastAsia"/>
                <w:color w:val="333333"/>
                <w:sz w:val="21"/>
                <w:szCs w:val="21"/>
                <w:highlight w:val="none"/>
              </w:rPr>
              <w:t>线下教学。对于思想、原理在课堂上予以讲授，对于求解过程部分安排上机实践。课堂运用主要运用讲授法和案例法开展教学，辅以启发式提问拓宽学生学习思路。采用电子教案，多媒体教学与传统板书教学相结合，提高教学信息量，增强教学的直观性；采用互动式教学，课内讨论和课外答疑相结合，激发学生学习兴趣，培养学生独立思考和主动学习的能力。</w:t>
            </w:r>
          </w:p>
        </w:tc>
        <w:tc>
          <w:tcPr>
            <w:tcW w:w="962" w:type="dxa"/>
            <w:vAlign w:val="center"/>
          </w:tcPr>
          <w:p>
            <w:pPr>
              <w:adjustRightInd w:val="0"/>
              <w:jc w:val="center"/>
              <w:rPr>
                <w:rFonts w:asciiTheme="minorEastAsia" w:hAnsiTheme="minorEastAsia" w:eastAsiaTheme="minorEastAsia"/>
                <w:color w:val="000000" w:themeColor="text1"/>
                <w:sz w:val="21"/>
                <w:szCs w:val="21"/>
                <w:highlight w:val="none"/>
                <w14:textFill>
                  <w14:solidFill>
                    <w14:schemeClr w14:val="tx1"/>
                  </w14:solidFill>
                </w14:textFill>
              </w:rPr>
            </w:pPr>
          </w:p>
          <w:p>
            <w:pPr>
              <w:adjustRightInd w:val="0"/>
              <w:jc w:val="center"/>
              <w:rPr>
                <w:rFonts w:asciiTheme="minorEastAsia" w:hAnsiTheme="minorEastAsia" w:eastAsiaTheme="minorEastAsia"/>
                <w:color w:val="000000" w:themeColor="text1"/>
                <w:sz w:val="21"/>
                <w:szCs w:val="21"/>
                <w:highlight w:val="none"/>
                <w14:textFill>
                  <w14:solidFill>
                    <w14:schemeClr w14:val="tx1"/>
                  </w14:solidFill>
                </w14:textFill>
              </w:rPr>
            </w:pPr>
          </w:p>
          <w:p>
            <w:pPr>
              <w:adjustRightInd w:val="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课前：预习课本知识</w:t>
            </w:r>
          </w:p>
          <w:p>
            <w:pPr>
              <w:adjustRightInd w:val="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课堂：认真听讲、思考教师提问</w:t>
            </w:r>
          </w:p>
          <w:p>
            <w:pPr>
              <w:jc w:val="center"/>
              <w:rPr>
                <w:rFonts w:asciiTheme="minorEastAsia" w:hAnsiTheme="minorEastAsia" w:eastAsia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课后：认真完成课后习题及上机练习</w:t>
            </w:r>
          </w:p>
        </w:tc>
        <w:tc>
          <w:tcPr>
            <w:tcW w:w="898" w:type="dxa"/>
            <w:vAlign w:val="center"/>
          </w:tcPr>
          <w:p>
            <w:p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目标</w:t>
            </w:r>
            <w:r>
              <w:rPr>
                <w:rFonts w:asciiTheme="minorEastAsia" w:hAnsiTheme="minorEastAsia" w:eastAsiaTheme="minorEastAsia"/>
                <w:color w:val="000000" w:themeColor="text1"/>
                <w:sz w:val="21"/>
                <w:szCs w:val="21"/>
                <w:highlight w:val="none"/>
                <w14:textFill>
                  <w14:solidFill>
                    <w14:schemeClr w14:val="tx1"/>
                  </w14:solidFill>
                </w14:textFill>
              </w:rPr>
              <w:t>1</w:t>
            </w:r>
          </w:p>
          <w:p>
            <w:p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目标2</w:t>
            </w:r>
          </w:p>
          <w:p>
            <w:pPr>
              <w:jc w:val="both"/>
              <w:rPr>
                <w:rFonts w:asciiTheme="minorEastAsia" w:hAnsiTheme="minorEastAsia" w:eastAsia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数组</w:t>
            </w:r>
          </w:p>
        </w:tc>
        <w:tc>
          <w:tcPr>
            <w:tcW w:w="791" w:type="dxa"/>
            <w:vAlign w:val="center"/>
          </w:tcPr>
          <w:p>
            <w:pPr>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4</w:t>
            </w:r>
          </w:p>
        </w:tc>
        <w:tc>
          <w:tcPr>
            <w:tcW w:w="4916" w:type="dxa"/>
            <w:vAlign w:val="center"/>
          </w:tcPr>
          <w:p>
            <w:pPr>
              <w:jc w:val="both"/>
              <w:rPr>
                <w:rFonts w:asciiTheme="minorEastAsia" w:hAnsiTheme="minorEastAsia" w:eastAsiaTheme="minorEastAsia"/>
                <w:b/>
                <w:color w:val="333333"/>
                <w:sz w:val="21"/>
                <w:szCs w:val="21"/>
                <w:highlight w:val="none"/>
              </w:rPr>
            </w:pPr>
            <w:r>
              <w:rPr>
                <w:rFonts w:hint="eastAsia" w:asciiTheme="minorEastAsia" w:hAnsiTheme="minorEastAsia" w:eastAsiaTheme="minorEastAsia"/>
                <w:b/>
                <w:color w:val="333333"/>
                <w:sz w:val="21"/>
                <w:szCs w:val="21"/>
                <w:highlight w:val="none"/>
              </w:rPr>
              <w:t>重点：</w:t>
            </w:r>
            <w:r>
              <w:rPr>
                <w:rFonts w:hint="eastAsia" w:asciiTheme="minorEastAsia" w:hAnsiTheme="minorEastAsia" w:eastAsiaTheme="minorEastAsia"/>
                <w:bCs/>
                <w:color w:val="333333"/>
                <w:sz w:val="21"/>
                <w:szCs w:val="21"/>
                <w:highlight w:val="none"/>
              </w:rPr>
              <w:t>数组的相关概念；一维数组的定义、存储和引用；二维数组的定义、存储和引用；字符串的存储和操作；字符串和一维字符数组；有关数组的程序设计。</w:t>
            </w:r>
          </w:p>
          <w:p>
            <w:pPr>
              <w:jc w:val="both"/>
              <w:rPr>
                <w:rFonts w:asciiTheme="minorEastAsia" w:hAnsiTheme="minorEastAsia" w:eastAsiaTheme="minorEastAsia"/>
                <w:bCs/>
                <w:color w:val="333333"/>
                <w:sz w:val="21"/>
                <w:szCs w:val="21"/>
                <w:highlight w:val="none"/>
              </w:rPr>
            </w:pPr>
            <w:r>
              <w:rPr>
                <w:rFonts w:hint="eastAsia" w:asciiTheme="minorEastAsia" w:hAnsiTheme="minorEastAsia" w:eastAsiaTheme="minorEastAsia"/>
                <w:b/>
                <w:color w:val="333333"/>
                <w:sz w:val="21"/>
                <w:szCs w:val="21"/>
                <w:highlight w:val="none"/>
              </w:rPr>
              <w:t>难点：</w:t>
            </w:r>
            <w:r>
              <w:rPr>
                <w:rFonts w:hint="eastAsia" w:asciiTheme="minorEastAsia" w:hAnsiTheme="minorEastAsia" w:eastAsiaTheme="minorEastAsia"/>
                <w:bCs/>
                <w:color w:val="333333"/>
                <w:sz w:val="21"/>
                <w:szCs w:val="21"/>
                <w:highlight w:val="none"/>
              </w:rPr>
              <w:t>字符串和一维字符数组；二维数组和多维数组；有关数组的程序设计。</w:t>
            </w:r>
          </w:p>
          <w:p>
            <w:pPr>
              <w:jc w:val="both"/>
              <w:rPr>
                <w:rFonts w:asciiTheme="minorEastAsia" w:hAnsiTheme="minorEastAsia" w:eastAsiaTheme="minorEastAsia"/>
                <w:color w:val="333333"/>
                <w:sz w:val="21"/>
                <w:szCs w:val="21"/>
                <w:highlight w:val="none"/>
              </w:rPr>
            </w:pPr>
            <w:r>
              <w:rPr>
                <w:rFonts w:hint="eastAsia" w:asciiTheme="minorEastAsia" w:hAnsiTheme="minorEastAsia" w:eastAsiaTheme="minorEastAsia"/>
                <w:b/>
                <w:color w:val="333333"/>
                <w:sz w:val="21"/>
                <w:szCs w:val="21"/>
                <w:highlight w:val="none"/>
              </w:rPr>
              <w:t>思政元素：</w:t>
            </w:r>
            <w:r>
              <w:rPr>
                <w:rFonts w:hint="eastAsia" w:asciiTheme="minorEastAsia" w:hAnsiTheme="minorEastAsia" w:eastAsiaTheme="minorEastAsia"/>
                <w:bCs/>
                <w:color w:val="333333"/>
                <w:sz w:val="21"/>
                <w:szCs w:val="21"/>
                <w:highlight w:val="none"/>
              </w:rPr>
              <w:t>在编写程序的过程中，经常会遇到使用很多数据量的情况，处理每一个数据量都要有一个相对应的变量，如果每一个变量都要单独进行定义则很繁琐，使用数据就可以解决这种问题。该部分培养学生利用所学的知识解决一些实际应用问题，实践是检验真理的唯一标准。</w:t>
            </w:r>
          </w:p>
          <w:p>
            <w:pPr>
              <w:jc w:val="both"/>
              <w:rPr>
                <w:rFonts w:asciiTheme="minorEastAsia" w:hAnsiTheme="minorEastAsia" w:eastAsiaTheme="minorEastAsia"/>
                <w:color w:val="333333"/>
                <w:sz w:val="21"/>
                <w:szCs w:val="21"/>
                <w:highlight w:val="none"/>
              </w:rPr>
            </w:pPr>
            <w:r>
              <w:rPr>
                <w:rFonts w:hint="eastAsia" w:asciiTheme="minorEastAsia" w:hAnsiTheme="minorEastAsia" w:eastAsiaTheme="minorEastAsia"/>
                <w:b/>
                <w:color w:val="333333"/>
                <w:sz w:val="21"/>
                <w:szCs w:val="21"/>
                <w:highlight w:val="none"/>
              </w:rPr>
              <w:t>教学方法与策略：</w:t>
            </w:r>
            <w:r>
              <w:rPr>
                <w:rFonts w:hint="eastAsia" w:asciiTheme="minorEastAsia" w:hAnsiTheme="minorEastAsia" w:eastAsiaTheme="minorEastAsia"/>
                <w:color w:val="333333"/>
                <w:sz w:val="21"/>
                <w:szCs w:val="21"/>
                <w:highlight w:val="none"/>
              </w:rPr>
              <w:t>线下教学。对于思想、原理在课堂上予以讲授，对于求解过程部分安排上机实践。课堂运用主要运用讲授法和案例法开展教学，辅以启发式提问拓宽学生学习思路。采用电子教案，多媒体教学与传统板书教学相结合，提高教学信息量，增强教学的直观性；采用互动式教学，课内讨论和课外答疑相结合，激发学生学习兴趣，培养学生独立思考和主动学习的能力。</w:t>
            </w:r>
          </w:p>
        </w:tc>
        <w:tc>
          <w:tcPr>
            <w:tcW w:w="962" w:type="dxa"/>
            <w:vAlign w:val="center"/>
          </w:tcPr>
          <w:p>
            <w:pPr>
              <w:adjustRightInd w:val="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课前：预习课本知识</w:t>
            </w:r>
          </w:p>
          <w:p>
            <w:pPr>
              <w:adjustRightInd w:val="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课堂：认真听讲、思考教师提问</w:t>
            </w:r>
          </w:p>
          <w:p>
            <w:pPr>
              <w:jc w:val="center"/>
              <w:rPr>
                <w:rFonts w:asciiTheme="minorEastAsia" w:hAnsiTheme="minorEastAsia" w:eastAsia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课后：认真完成课后习题及上机练习</w:t>
            </w:r>
          </w:p>
        </w:tc>
        <w:tc>
          <w:tcPr>
            <w:tcW w:w="898" w:type="dxa"/>
            <w:vAlign w:val="center"/>
          </w:tcPr>
          <w:p>
            <w:p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目标</w:t>
            </w:r>
            <w:r>
              <w:rPr>
                <w:rFonts w:asciiTheme="minorEastAsia" w:hAnsiTheme="minorEastAsia" w:eastAsiaTheme="minorEastAsia"/>
                <w:color w:val="000000" w:themeColor="text1"/>
                <w:sz w:val="21"/>
                <w:szCs w:val="21"/>
                <w:highlight w:val="none"/>
                <w14:textFill>
                  <w14:solidFill>
                    <w14:schemeClr w14:val="tx1"/>
                  </w14:solidFill>
                </w14:textFill>
              </w:rPr>
              <w:t>1</w:t>
            </w:r>
          </w:p>
          <w:p>
            <w:p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目标2</w:t>
            </w:r>
          </w:p>
          <w:p>
            <w:pPr>
              <w:jc w:val="both"/>
              <w:rPr>
                <w:rFonts w:asciiTheme="minorEastAsia" w:hAnsiTheme="minorEastAsia" w:eastAsia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函数</w:t>
            </w:r>
          </w:p>
        </w:tc>
        <w:tc>
          <w:tcPr>
            <w:tcW w:w="791" w:type="dxa"/>
            <w:vAlign w:val="center"/>
          </w:tcPr>
          <w:p>
            <w:pPr>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6</w:t>
            </w:r>
          </w:p>
        </w:tc>
        <w:tc>
          <w:tcPr>
            <w:tcW w:w="4916" w:type="dxa"/>
            <w:vAlign w:val="center"/>
          </w:tcPr>
          <w:p>
            <w:pPr>
              <w:jc w:val="both"/>
              <w:rPr>
                <w:rFonts w:asciiTheme="minorEastAsia" w:hAnsiTheme="minorEastAsia" w:eastAsiaTheme="minorEastAsia"/>
                <w:bCs/>
                <w:color w:val="333333"/>
                <w:sz w:val="21"/>
                <w:szCs w:val="21"/>
                <w:highlight w:val="none"/>
              </w:rPr>
            </w:pPr>
            <w:r>
              <w:rPr>
                <w:rFonts w:hint="eastAsia" w:asciiTheme="minorEastAsia" w:hAnsiTheme="minorEastAsia" w:eastAsiaTheme="minorEastAsia"/>
                <w:b/>
                <w:color w:val="333333"/>
                <w:sz w:val="21"/>
                <w:szCs w:val="21"/>
                <w:highlight w:val="none"/>
              </w:rPr>
              <w:t>重点：</w:t>
            </w:r>
            <w:r>
              <w:rPr>
                <w:rFonts w:hint="eastAsia" w:asciiTheme="minorEastAsia" w:hAnsiTheme="minorEastAsia" w:eastAsiaTheme="minorEastAsia"/>
                <w:bCs/>
                <w:color w:val="333333"/>
                <w:sz w:val="21"/>
                <w:szCs w:val="21"/>
                <w:highlight w:val="none"/>
              </w:rPr>
              <w:t>模块化程序设计方法、函数的定义、调用与声明；函数参数与参数传递；递归函数；局部变量、全局变量和静态变量；编译预处理。</w:t>
            </w:r>
          </w:p>
          <w:p>
            <w:pPr>
              <w:jc w:val="both"/>
              <w:rPr>
                <w:rFonts w:asciiTheme="minorEastAsia" w:hAnsiTheme="minorEastAsia" w:eastAsiaTheme="minorEastAsia"/>
                <w:b/>
                <w:color w:val="333333"/>
                <w:sz w:val="21"/>
                <w:szCs w:val="21"/>
                <w:highlight w:val="none"/>
              </w:rPr>
            </w:pPr>
            <w:r>
              <w:rPr>
                <w:rFonts w:hint="eastAsia" w:asciiTheme="minorEastAsia" w:hAnsiTheme="minorEastAsia" w:eastAsiaTheme="minorEastAsia"/>
                <w:b/>
                <w:color w:val="333333"/>
                <w:sz w:val="21"/>
                <w:szCs w:val="21"/>
                <w:highlight w:val="none"/>
              </w:rPr>
              <w:t>难点：</w:t>
            </w:r>
            <w:r>
              <w:rPr>
                <w:rFonts w:hint="eastAsia" w:asciiTheme="minorEastAsia" w:hAnsiTheme="minorEastAsia" w:eastAsiaTheme="minorEastAsia"/>
                <w:bCs/>
                <w:color w:val="333333"/>
                <w:sz w:val="21"/>
                <w:szCs w:val="21"/>
                <w:highlight w:val="none"/>
              </w:rPr>
              <w:t>函数参数与参数传递；递归函数。</w:t>
            </w:r>
          </w:p>
          <w:p>
            <w:pPr>
              <w:jc w:val="both"/>
              <w:rPr>
                <w:rFonts w:asciiTheme="minorEastAsia" w:hAnsiTheme="minorEastAsia" w:eastAsiaTheme="minorEastAsia"/>
                <w:bCs/>
                <w:color w:val="333333"/>
                <w:sz w:val="21"/>
                <w:szCs w:val="21"/>
                <w:highlight w:val="none"/>
              </w:rPr>
            </w:pPr>
            <w:r>
              <w:rPr>
                <w:rFonts w:hint="eastAsia" w:asciiTheme="minorEastAsia" w:hAnsiTheme="minorEastAsia" w:eastAsiaTheme="minorEastAsia"/>
                <w:b/>
                <w:color w:val="333333"/>
                <w:sz w:val="21"/>
                <w:szCs w:val="21"/>
                <w:highlight w:val="none"/>
              </w:rPr>
              <w:t>思政元素：</w:t>
            </w:r>
            <w:r>
              <w:rPr>
                <w:rFonts w:hint="eastAsia" w:asciiTheme="minorEastAsia" w:hAnsiTheme="minorEastAsia" w:eastAsiaTheme="minorEastAsia"/>
                <w:bCs/>
                <w:color w:val="333333"/>
                <w:sz w:val="21"/>
                <w:szCs w:val="21"/>
                <w:highlight w:val="none"/>
              </w:rPr>
              <w:t>一个较大的程序一般应分为若干个程序模块，一个模块用来实现一个特定的功能。模块化程序设计思想可以培养学生将复杂的问题通过模块化分层分部去解决，从而将复杂问题简单化处理。培养学生具体问题具体分析，立足整体，以科学的发展的视角思考问题，解决问题的能力。</w:t>
            </w:r>
          </w:p>
          <w:p>
            <w:pPr>
              <w:jc w:val="both"/>
              <w:rPr>
                <w:rFonts w:asciiTheme="minorEastAsia" w:hAnsiTheme="minorEastAsia" w:eastAsiaTheme="minorEastAsia"/>
                <w:color w:val="333333"/>
                <w:sz w:val="21"/>
                <w:szCs w:val="21"/>
                <w:highlight w:val="none"/>
              </w:rPr>
            </w:pPr>
            <w:r>
              <w:rPr>
                <w:rFonts w:hint="eastAsia" w:asciiTheme="minorEastAsia" w:hAnsiTheme="minorEastAsia" w:eastAsiaTheme="minorEastAsia"/>
                <w:b/>
                <w:color w:val="333333"/>
                <w:sz w:val="21"/>
                <w:szCs w:val="21"/>
                <w:highlight w:val="none"/>
              </w:rPr>
              <w:t>教学方法与策略：</w:t>
            </w:r>
            <w:r>
              <w:rPr>
                <w:rFonts w:hint="eastAsia" w:asciiTheme="minorEastAsia" w:hAnsiTheme="minorEastAsia" w:eastAsiaTheme="minorEastAsia"/>
                <w:color w:val="333333"/>
                <w:sz w:val="21"/>
                <w:szCs w:val="21"/>
                <w:highlight w:val="none"/>
              </w:rPr>
              <w:t>线下教学。对于思想、原理在课堂上予以讲授，对于求解过程部分安排上机实践。课堂运用主要运用讲授法和案例法开展教学，辅以启发式提问拓宽学生学习思路。采用电子教案，多媒体教学与传统板书教学相结合，提高教学信息量，增强教学的直观性；采用互动式教学，课内讨论和课外答疑相结合，激发学生学习兴趣，培养学生独立思考和主动学习的能力。</w:t>
            </w:r>
          </w:p>
        </w:tc>
        <w:tc>
          <w:tcPr>
            <w:tcW w:w="962" w:type="dxa"/>
            <w:vAlign w:val="center"/>
          </w:tcPr>
          <w:p>
            <w:pPr>
              <w:adjustRightInd w:val="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课前：预习课本知识</w:t>
            </w:r>
          </w:p>
          <w:p>
            <w:pPr>
              <w:adjustRightInd w:val="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课堂：认真听讲、思考教师提问</w:t>
            </w:r>
          </w:p>
          <w:p>
            <w:pPr>
              <w:jc w:val="center"/>
              <w:rPr>
                <w:rFonts w:asciiTheme="minorEastAsia" w:hAnsiTheme="minorEastAsia" w:eastAsia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课后：认真完成课后习题及上机练习</w:t>
            </w:r>
          </w:p>
        </w:tc>
        <w:tc>
          <w:tcPr>
            <w:tcW w:w="898" w:type="dxa"/>
            <w:vAlign w:val="center"/>
          </w:tcPr>
          <w:p>
            <w:p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目标</w:t>
            </w:r>
            <w:r>
              <w:rPr>
                <w:rFonts w:asciiTheme="minorEastAsia" w:hAnsiTheme="minorEastAsia" w:eastAsiaTheme="minorEastAsia"/>
                <w:color w:val="000000" w:themeColor="text1"/>
                <w:sz w:val="21"/>
                <w:szCs w:val="21"/>
                <w:highlight w:val="none"/>
                <w14:textFill>
                  <w14:solidFill>
                    <w14:schemeClr w14:val="tx1"/>
                  </w14:solidFill>
                </w14:textFill>
              </w:rPr>
              <w:t>1</w:t>
            </w:r>
          </w:p>
          <w:p>
            <w:p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目标2</w:t>
            </w:r>
          </w:p>
          <w:p>
            <w:pPr>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目标3</w:t>
            </w:r>
          </w:p>
          <w:p>
            <w:pPr>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目标4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指针</w:t>
            </w:r>
          </w:p>
        </w:tc>
        <w:tc>
          <w:tcPr>
            <w:tcW w:w="791" w:type="dxa"/>
            <w:vAlign w:val="center"/>
          </w:tcPr>
          <w:p>
            <w:pPr>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6</w:t>
            </w:r>
          </w:p>
        </w:tc>
        <w:tc>
          <w:tcPr>
            <w:tcW w:w="4916" w:type="dxa"/>
            <w:vAlign w:val="center"/>
          </w:tcPr>
          <w:p>
            <w:pPr>
              <w:jc w:val="both"/>
              <w:rPr>
                <w:rFonts w:asciiTheme="minorEastAsia" w:hAnsiTheme="minorEastAsia" w:eastAsiaTheme="minorEastAsia"/>
                <w:bCs/>
                <w:color w:val="333333"/>
                <w:sz w:val="21"/>
                <w:szCs w:val="21"/>
                <w:highlight w:val="none"/>
              </w:rPr>
            </w:pPr>
            <w:r>
              <w:rPr>
                <w:rFonts w:hint="eastAsia" w:asciiTheme="minorEastAsia" w:hAnsiTheme="minorEastAsia" w:eastAsiaTheme="minorEastAsia"/>
                <w:b/>
                <w:color w:val="333333"/>
                <w:sz w:val="21"/>
                <w:szCs w:val="21"/>
                <w:highlight w:val="none"/>
              </w:rPr>
              <w:t>重点：</w:t>
            </w:r>
            <w:r>
              <w:rPr>
                <w:rFonts w:hint="eastAsia" w:asciiTheme="minorEastAsia" w:hAnsiTheme="minorEastAsia" w:eastAsiaTheme="minorEastAsia"/>
                <w:bCs/>
                <w:color w:val="333333"/>
                <w:sz w:val="21"/>
                <w:szCs w:val="21"/>
                <w:highlight w:val="none"/>
              </w:rPr>
              <w:t>变量、内存单元、地址之间的关系；指针和指针变量；指针变量的定义、基本操作和简单使用；指针与函数；指向一维数组的指针；指向字符串的指针；字符串处理函数。</w:t>
            </w:r>
          </w:p>
          <w:p>
            <w:pPr>
              <w:jc w:val="both"/>
              <w:rPr>
                <w:rFonts w:asciiTheme="minorEastAsia" w:hAnsiTheme="minorEastAsia" w:eastAsiaTheme="minorEastAsia"/>
                <w:bCs/>
                <w:color w:val="333333"/>
                <w:sz w:val="21"/>
                <w:szCs w:val="21"/>
                <w:highlight w:val="none"/>
              </w:rPr>
            </w:pPr>
            <w:r>
              <w:rPr>
                <w:rFonts w:hint="eastAsia" w:asciiTheme="minorEastAsia" w:hAnsiTheme="minorEastAsia" w:eastAsiaTheme="minorEastAsia"/>
                <w:b/>
                <w:color w:val="333333"/>
                <w:sz w:val="21"/>
                <w:szCs w:val="21"/>
                <w:highlight w:val="none"/>
              </w:rPr>
              <w:t>难点：</w:t>
            </w:r>
            <w:r>
              <w:rPr>
                <w:rFonts w:hint="eastAsia" w:asciiTheme="minorEastAsia" w:hAnsiTheme="minorEastAsia" w:eastAsiaTheme="minorEastAsia"/>
                <w:bCs/>
                <w:color w:val="333333"/>
                <w:sz w:val="21"/>
                <w:szCs w:val="21"/>
                <w:highlight w:val="none"/>
              </w:rPr>
              <w:t>变量、内存单元、地址之间的关系；指向一维数组的指针；指向字符串的指针。</w:t>
            </w:r>
          </w:p>
          <w:p>
            <w:pPr>
              <w:jc w:val="both"/>
              <w:rPr>
                <w:rFonts w:asciiTheme="minorEastAsia" w:hAnsiTheme="minorEastAsia" w:eastAsiaTheme="minorEastAsia"/>
                <w:color w:val="333333"/>
                <w:sz w:val="21"/>
                <w:szCs w:val="21"/>
                <w:highlight w:val="none"/>
              </w:rPr>
            </w:pPr>
            <w:r>
              <w:rPr>
                <w:rFonts w:hint="eastAsia" w:asciiTheme="minorEastAsia" w:hAnsiTheme="minorEastAsia" w:eastAsiaTheme="minorEastAsia"/>
                <w:b/>
                <w:color w:val="333333"/>
                <w:sz w:val="21"/>
                <w:szCs w:val="21"/>
                <w:highlight w:val="none"/>
              </w:rPr>
              <w:t>思政元素：</w:t>
            </w:r>
            <w:r>
              <w:rPr>
                <w:rFonts w:hint="eastAsia" w:asciiTheme="minorEastAsia" w:hAnsiTheme="minorEastAsia" w:eastAsiaTheme="minorEastAsia"/>
                <w:color w:val="333333"/>
                <w:sz w:val="21"/>
                <w:szCs w:val="21"/>
                <w:highlight w:val="none"/>
              </w:rPr>
              <w:t>指针是C语言的核心、精髓所在，用好指针可以在C语言变成中起到事半功倍的效果，一方面，可以提高程序的编译效率和执行速度以及实现动态的存储分配；另一方面，使用指针可使程序更灵活，便于表示各种数据结构，编写高质量的程序。该部分培养学生积极探索，勇于发现勇于创新的能力。</w:t>
            </w:r>
          </w:p>
          <w:p>
            <w:pPr>
              <w:jc w:val="both"/>
              <w:rPr>
                <w:rFonts w:asciiTheme="minorEastAsia" w:hAnsiTheme="minorEastAsia" w:eastAsiaTheme="minorEastAsia"/>
                <w:color w:val="333333"/>
                <w:sz w:val="21"/>
                <w:szCs w:val="21"/>
                <w:highlight w:val="none"/>
              </w:rPr>
            </w:pPr>
            <w:r>
              <w:rPr>
                <w:rFonts w:hint="eastAsia" w:asciiTheme="minorEastAsia" w:hAnsiTheme="minorEastAsia" w:eastAsiaTheme="minorEastAsia"/>
                <w:b/>
                <w:color w:val="333333"/>
                <w:sz w:val="21"/>
                <w:szCs w:val="21"/>
                <w:highlight w:val="none"/>
              </w:rPr>
              <w:t>教学方法与策略：</w:t>
            </w:r>
            <w:r>
              <w:rPr>
                <w:rFonts w:hint="eastAsia" w:asciiTheme="minorEastAsia" w:hAnsiTheme="minorEastAsia" w:eastAsiaTheme="minorEastAsia"/>
                <w:color w:val="333333"/>
                <w:sz w:val="21"/>
                <w:szCs w:val="21"/>
                <w:highlight w:val="none"/>
              </w:rPr>
              <w:t>线下教学。对于思想、原理在课堂上予以讲授，对于求解过程部分安排上机实践。课堂运用主要运用讲授法和案例法开展教学，辅以启发式提问拓宽学生学习思路。采用电子教案，多媒体教学与传统板书教学相结合，提高教学信息量，增强教学的直观性；采用互动式教学，课内讨论和课外答疑相结合，激发学生学习兴趣，培养学生独立思考和主动学习的能力。</w:t>
            </w:r>
          </w:p>
        </w:tc>
        <w:tc>
          <w:tcPr>
            <w:tcW w:w="962" w:type="dxa"/>
            <w:vAlign w:val="center"/>
          </w:tcPr>
          <w:p>
            <w:pPr>
              <w:adjustRightInd w:val="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课前：预习课本知识</w:t>
            </w:r>
          </w:p>
          <w:p>
            <w:pPr>
              <w:adjustRightInd w:val="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课堂：认真听讲、思考教师提问</w:t>
            </w:r>
          </w:p>
          <w:p>
            <w:pPr>
              <w:jc w:val="center"/>
              <w:rPr>
                <w:rFonts w:asciiTheme="minorEastAsia" w:hAnsiTheme="minorEastAsia" w:eastAsia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课后：认真完成课后习题及上机练习</w:t>
            </w:r>
          </w:p>
        </w:tc>
        <w:tc>
          <w:tcPr>
            <w:tcW w:w="898" w:type="dxa"/>
            <w:vAlign w:val="center"/>
          </w:tcPr>
          <w:p>
            <w:p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目标</w:t>
            </w:r>
            <w:r>
              <w:rPr>
                <w:rFonts w:asciiTheme="minorEastAsia" w:hAnsiTheme="minorEastAsia" w:eastAsiaTheme="minorEastAsia"/>
                <w:color w:val="000000" w:themeColor="text1"/>
                <w:sz w:val="21"/>
                <w:szCs w:val="21"/>
                <w:highlight w:val="none"/>
                <w14:textFill>
                  <w14:solidFill>
                    <w14:schemeClr w14:val="tx1"/>
                  </w14:solidFill>
                </w14:textFill>
              </w:rPr>
              <w:t>1</w:t>
            </w:r>
          </w:p>
          <w:p>
            <w:p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目标2</w:t>
            </w:r>
          </w:p>
          <w:p>
            <w:pPr>
              <w:jc w:val="both"/>
              <w:rPr>
                <w:rFonts w:asciiTheme="minorEastAsia" w:hAnsiTheme="minorEastAsia" w:eastAsia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结构体和共用体</w:t>
            </w:r>
          </w:p>
        </w:tc>
        <w:tc>
          <w:tcPr>
            <w:tcW w:w="791" w:type="dxa"/>
            <w:vAlign w:val="center"/>
          </w:tcPr>
          <w:p>
            <w:pPr>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4</w:t>
            </w:r>
          </w:p>
        </w:tc>
        <w:tc>
          <w:tcPr>
            <w:tcW w:w="4916" w:type="dxa"/>
            <w:vAlign w:val="center"/>
          </w:tcPr>
          <w:p>
            <w:pPr>
              <w:adjustRightInd w:val="0"/>
              <w:jc w:val="both"/>
              <w:rPr>
                <w:rFonts w:asciiTheme="minorEastAsia" w:hAnsiTheme="minorEastAsia" w:eastAsiaTheme="minorEastAsia"/>
                <w:color w:val="333333"/>
                <w:sz w:val="21"/>
                <w:szCs w:val="21"/>
                <w:highlight w:val="none"/>
              </w:rPr>
            </w:pPr>
            <w:r>
              <w:rPr>
                <w:rFonts w:hint="eastAsia" w:asciiTheme="minorEastAsia" w:hAnsiTheme="minorEastAsia" w:eastAsiaTheme="minorEastAsia"/>
                <w:b/>
                <w:color w:val="333333"/>
                <w:sz w:val="21"/>
                <w:szCs w:val="21"/>
                <w:highlight w:val="none"/>
              </w:rPr>
              <w:t>重点：</w:t>
            </w:r>
            <w:r>
              <w:rPr>
                <w:rFonts w:hint="eastAsia" w:asciiTheme="minorEastAsia" w:hAnsiTheme="minorEastAsia" w:eastAsiaTheme="minorEastAsia"/>
                <w:color w:val="333333"/>
                <w:sz w:val="21"/>
                <w:szCs w:val="21"/>
                <w:highlight w:val="none"/>
              </w:rPr>
              <w:t>结构的相关概念；结构的定义与简单结构变量的引用；结构数组及引用；结构指针及引用。共用体与枚举的相关概念；共用体的定义与简单共用体变量的引用；枚举的定义与简单枚举变量的引用；</w:t>
            </w:r>
          </w:p>
          <w:p>
            <w:pPr>
              <w:spacing w:line="360" w:lineRule="auto"/>
              <w:rPr>
                <w:rFonts w:asciiTheme="minorEastAsia" w:hAnsiTheme="minorEastAsia" w:eastAsiaTheme="minorEastAsia"/>
                <w:color w:val="333333"/>
                <w:sz w:val="21"/>
                <w:szCs w:val="21"/>
                <w:highlight w:val="none"/>
              </w:rPr>
            </w:pPr>
            <w:r>
              <w:rPr>
                <w:rFonts w:hint="eastAsia" w:asciiTheme="minorEastAsia" w:hAnsiTheme="minorEastAsia" w:eastAsiaTheme="minorEastAsia"/>
                <w:b/>
                <w:color w:val="333333"/>
                <w:sz w:val="21"/>
                <w:szCs w:val="21"/>
                <w:highlight w:val="none"/>
              </w:rPr>
              <w:t>难点：</w:t>
            </w:r>
            <w:r>
              <w:rPr>
                <w:rFonts w:hint="eastAsia" w:asciiTheme="minorEastAsia" w:hAnsiTheme="minorEastAsia" w:eastAsiaTheme="minorEastAsia"/>
                <w:color w:val="333333"/>
                <w:sz w:val="21"/>
                <w:szCs w:val="21"/>
                <w:highlight w:val="none"/>
              </w:rPr>
              <w:t>结构的定义与简单结构变量的引用；结构数组及引用；共用体与枚举的相关概念；共用体的定义与简单共用体变量的引用。</w:t>
            </w:r>
          </w:p>
          <w:p>
            <w:pPr>
              <w:jc w:val="both"/>
              <w:rPr>
                <w:rFonts w:asciiTheme="minorEastAsia" w:hAnsiTheme="minorEastAsia" w:eastAsiaTheme="minorEastAsia"/>
                <w:color w:val="333333"/>
                <w:sz w:val="21"/>
                <w:szCs w:val="21"/>
                <w:highlight w:val="none"/>
              </w:rPr>
            </w:pPr>
            <w:r>
              <w:rPr>
                <w:rFonts w:hint="eastAsia" w:asciiTheme="minorEastAsia" w:hAnsiTheme="minorEastAsia" w:eastAsiaTheme="minorEastAsia"/>
                <w:b/>
                <w:color w:val="333333"/>
                <w:sz w:val="21"/>
                <w:szCs w:val="21"/>
                <w:highlight w:val="none"/>
              </w:rPr>
              <w:t>思政元素：</w:t>
            </w:r>
            <w:r>
              <w:rPr>
                <w:rFonts w:hint="eastAsia" w:asciiTheme="minorEastAsia" w:hAnsiTheme="minorEastAsia" w:eastAsiaTheme="minorEastAsia"/>
                <w:bCs/>
                <w:color w:val="333333"/>
                <w:sz w:val="21"/>
                <w:szCs w:val="21"/>
                <w:highlight w:val="none"/>
              </w:rPr>
              <w:t>编写程序时简单的变量类型不能满足程序中各种复杂数据的要求，因此还需要构造类型的数据。此部分培养学生开创性思维解决实际问题。</w:t>
            </w:r>
          </w:p>
          <w:p>
            <w:pPr>
              <w:jc w:val="both"/>
              <w:rPr>
                <w:rFonts w:asciiTheme="minorEastAsia" w:hAnsiTheme="minorEastAsia" w:eastAsiaTheme="minorEastAsia"/>
                <w:color w:val="333333"/>
                <w:sz w:val="21"/>
                <w:szCs w:val="21"/>
                <w:highlight w:val="none"/>
              </w:rPr>
            </w:pPr>
            <w:r>
              <w:rPr>
                <w:rFonts w:hint="eastAsia" w:asciiTheme="minorEastAsia" w:hAnsiTheme="minorEastAsia" w:eastAsiaTheme="minorEastAsia"/>
                <w:b/>
                <w:color w:val="333333"/>
                <w:sz w:val="21"/>
                <w:szCs w:val="21"/>
                <w:highlight w:val="none"/>
              </w:rPr>
              <w:t>教学方法与策略：</w:t>
            </w:r>
            <w:r>
              <w:rPr>
                <w:rFonts w:hint="eastAsia" w:asciiTheme="minorEastAsia" w:hAnsiTheme="minorEastAsia" w:eastAsiaTheme="minorEastAsia"/>
                <w:color w:val="333333"/>
                <w:sz w:val="21"/>
                <w:szCs w:val="21"/>
                <w:highlight w:val="none"/>
              </w:rPr>
              <w:t>线下教学。对于思想、原理在课堂上予以讲授，对于求解过程部分安排上机实践。课堂运用主要运用讲授法和案例法开展教学，辅以启发式提问拓宽学生学习思路。采用电子教案，多媒体教学与传统板书教学相结合，提高教学信息量，增强教学的直观性；采用互动式教学，课内讨论和课外答疑相结合，激发学生学习兴趣，培养学生独立思考和主动学习的能力。</w:t>
            </w:r>
          </w:p>
        </w:tc>
        <w:tc>
          <w:tcPr>
            <w:tcW w:w="962" w:type="dxa"/>
            <w:vAlign w:val="center"/>
          </w:tcPr>
          <w:p>
            <w:pPr>
              <w:adjustRightInd w:val="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课前：预习课本知识</w:t>
            </w:r>
          </w:p>
          <w:p>
            <w:pPr>
              <w:adjustRightInd w:val="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课堂：认真听讲、思考教师提问</w:t>
            </w:r>
          </w:p>
          <w:p>
            <w:pPr>
              <w:jc w:val="center"/>
              <w:rPr>
                <w:rFonts w:asciiTheme="minorEastAsia" w:hAnsiTheme="minorEastAsia" w:eastAsia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课后：认真完成课后习题及上机练习</w:t>
            </w:r>
          </w:p>
        </w:tc>
        <w:tc>
          <w:tcPr>
            <w:tcW w:w="898" w:type="dxa"/>
            <w:vAlign w:val="center"/>
          </w:tcPr>
          <w:p>
            <w:p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目标</w:t>
            </w:r>
            <w:r>
              <w:rPr>
                <w:rFonts w:asciiTheme="minorEastAsia" w:hAnsiTheme="minorEastAsia" w:eastAsiaTheme="minorEastAsia"/>
                <w:color w:val="000000" w:themeColor="text1"/>
                <w:sz w:val="21"/>
                <w:szCs w:val="21"/>
                <w:highlight w:val="none"/>
                <w14:textFill>
                  <w14:solidFill>
                    <w14:schemeClr w14:val="tx1"/>
                  </w14:solidFill>
                </w14:textFill>
              </w:rPr>
              <w:t>1</w:t>
            </w:r>
          </w:p>
          <w:p>
            <w:p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目标2</w:t>
            </w:r>
          </w:p>
          <w:p>
            <w:pPr>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目标3</w:t>
            </w:r>
          </w:p>
          <w:p>
            <w:pPr>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目标4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位运算和预处理</w:t>
            </w:r>
          </w:p>
        </w:tc>
        <w:tc>
          <w:tcPr>
            <w:tcW w:w="791" w:type="dxa"/>
            <w:vAlign w:val="center"/>
          </w:tcPr>
          <w:p>
            <w:pPr>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w:t>
            </w:r>
          </w:p>
        </w:tc>
        <w:tc>
          <w:tcPr>
            <w:tcW w:w="4916" w:type="dxa"/>
            <w:vAlign w:val="center"/>
          </w:tcPr>
          <w:p>
            <w:pPr>
              <w:jc w:val="both"/>
              <w:rPr>
                <w:rFonts w:asciiTheme="minorEastAsia" w:hAnsiTheme="minorEastAsia" w:eastAsiaTheme="minorEastAsia"/>
                <w:b/>
                <w:color w:val="333333"/>
                <w:sz w:val="21"/>
                <w:szCs w:val="21"/>
                <w:highlight w:val="none"/>
              </w:rPr>
            </w:pPr>
            <w:r>
              <w:rPr>
                <w:rFonts w:hint="eastAsia" w:asciiTheme="minorEastAsia" w:hAnsiTheme="minorEastAsia" w:eastAsiaTheme="minorEastAsia"/>
                <w:b/>
                <w:color w:val="333333"/>
                <w:sz w:val="21"/>
                <w:szCs w:val="21"/>
                <w:highlight w:val="none"/>
              </w:rPr>
              <w:t>重点：</w:t>
            </w:r>
            <w:r>
              <w:rPr>
                <w:rFonts w:hint="eastAsia" w:asciiTheme="minorEastAsia" w:hAnsiTheme="minorEastAsia" w:eastAsiaTheme="minorEastAsia"/>
                <w:bCs/>
                <w:color w:val="333333"/>
                <w:sz w:val="21"/>
                <w:szCs w:val="21"/>
                <w:highlight w:val="none"/>
              </w:rPr>
              <w:t>位与字节；位运算操作符；循环移位；位段；宏定义；#include指令；条件编译。</w:t>
            </w:r>
          </w:p>
          <w:p>
            <w:pPr>
              <w:jc w:val="both"/>
              <w:rPr>
                <w:rFonts w:asciiTheme="minorEastAsia" w:hAnsiTheme="minorEastAsia" w:eastAsiaTheme="minorEastAsia"/>
                <w:bCs/>
                <w:color w:val="333333"/>
                <w:sz w:val="21"/>
                <w:szCs w:val="21"/>
                <w:highlight w:val="none"/>
              </w:rPr>
            </w:pPr>
            <w:r>
              <w:rPr>
                <w:rFonts w:hint="eastAsia" w:asciiTheme="minorEastAsia" w:hAnsiTheme="minorEastAsia" w:eastAsiaTheme="minorEastAsia"/>
                <w:b/>
                <w:color w:val="333333"/>
                <w:sz w:val="21"/>
                <w:szCs w:val="21"/>
                <w:highlight w:val="none"/>
              </w:rPr>
              <w:t>难点：</w:t>
            </w:r>
            <w:r>
              <w:rPr>
                <w:rFonts w:hint="eastAsia" w:asciiTheme="minorEastAsia" w:hAnsiTheme="minorEastAsia" w:eastAsiaTheme="minorEastAsia"/>
                <w:bCs/>
                <w:color w:val="333333"/>
                <w:sz w:val="21"/>
                <w:szCs w:val="21"/>
                <w:highlight w:val="none"/>
              </w:rPr>
              <w:t>“与”运算符；“或”运算符；“取反”运算符；“异或”运算符；条件编译。</w:t>
            </w:r>
          </w:p>
          <w:p>
            <w:pPr>
              <w:jc w:val="both"/>
              <w:rPr>
                <w:rFonts w:asciiTheme="minorEastAsia" w:hAnsiTheme="minorEastAsia" w:eastAsiaTheme="minorEastAsia"/>
                <w:color w:val="333333"/>
                <w:sz w:val="21"/>
                <w:szCs w:val="21"/>
                <w:highlight w:val="none"/>
              </w:rPr>
            </w:pPr>
            <w:r>
              <w:rPr>
                <w:rFonts w:hint="eastAsia" w:asciiTheme="minorEastAsia" w:hAnsiTheme="minorEastAsia" w:eastAsiaTheme="minorEastAsia"/>
                <w:b/>
                <w:color w:val="333333"/>
                <w:sz w:val="21"/>
                <w:szCs w:val="21"/>
                <w:highlight w:val="none"/>
              </w:rPr>
              <w:t>思政元素：</w:t>
            </w:r>
            <w:r>
              <w:rPr>
                <w:rFonts w:hint="eastAsia" w:asciiTheme="minorEastAsia" w:hAnsiTheme="minorEastAsia" w:eastAsiaTheme="minorEastAsia"/>
                <w:color w:val="333333"/>
                <w:sz w:val="21"/>
                <w:szCs w:val="21"/>
                <w:highlight w:val="none"/>
              </w:rPr>
              <w:t>C语言支持按位运算，使用预处理功能便于程序的修改、阅读、移植和调试，也便于实现模块化程序设计，培养学生独立思考问题、解决问题的方法。</w:t>
            </w:r>
          </w:p>
          <w:p>
            <w:pPr>
              <w:jc w:val="both"/>
              <w:rPr>
                <w:rFonts w:asciiTheme="minorEastAsia" w:hAnsiTheme="minorEastAsia" w:eastAsiaTheme="minorEastAsia"/>
                <w:color w:val="333333"/>
                <w:sz w:val="21"/>
                <w:szCs w:val="21"/>
                <w:highlight w:val="none"/>
              </w:rPr>
            </w:pPr>
            <w:r>
              <w:rPr>
                <w:rFonts w:hint="eastAsia" w:asciiTheme="minorEastAsia" w:hAnsiTheme="minorEastAsia" w:eastAsiaTheme="minorEastAsia"/>
                <w:b/>
                <w:color w:val="333333"/>
                <w:sz w:val="21"/>
                <w:szCs w:val="21"/>
                <w:highlight w:val="none"/>
              </w:rPr>
              <w:t>教学方法与策略：</w:t>
            </w:r>
            <w:r>
              <w:rPr>
                <w:rFonts w:hint="eastAsia" w:asciiTheme="minorEastAsia" w:hAnsiTheme="minorEastAsia" w:eastAsiaTheme="minorEastAsia"/>
                <w:color w:val="333333"/>
                <w:sz w:val="21"/>
                <w:szCs w:val="21"/>
                <w:highlight w:val="none"/>
              </w:rPr>
              <w:t>线下教学。对于思想、原理在课堂上予以讲授，对于求解过程部分安排上机实践。课堂运用主要运用讲授法和案例法开展教学，辅以启发式提问拓宽学生学习思路。采用电子教案，多媒体教学与传统板书教学相结合，提高教学信息量，增强教学的直观性；采用互动式教学，课内讨论和课外答疑相结合，激发学生学习兴趣，培养学生独立思考和主动学习的能力。</w:t>
            </w:r>
          </w:p>
        </w:tc>
        <w:tc>
          <w:tcPr>
            <w:tcW w:w="962" w:type="dxa"/>
            <w:vAlign w:val="center"/>
          </w:tcPr>
          <w:p>
            <w:pPr>
              <w:jc w:val="center"/>
              <w:rPr>
                <w:rFonts w:asciiTheme="minorEastAsia" w:hAnsiTheme="minorEastAsia" w:eastAsiaTheme="minorEastAsia"/>
                <w:b/>
                <w:bCs/>
                <w:color w:val="000000" w:themeColor="text1"/>
                <w:sz w:val="21"/>
                <w:szCs w:val="21"/>
                <w:highlight w:val="none"/>
                <w14:textFill>
                  <w14:solidFill>
                    <w14:schemeClr w14:val="tx1"/>
                  </w14:solidFill>
                </w14:textFill>
              </w:rPr>
            </w:pPr>
          </w:p>
          <w:p>
            <w:pPr>
              <w:jc w:val="center"/>
              <w:rPr>
                <w:rFonts w:asciiTheme="minorEastAsia" w:hAnsiTheme="minorEastAsia" w:eastAsiaTheme="minorEastAsia"/>
                <w:b/>
                <w:bCs/>
                <w:color w:val="000000" w:themeColor="text1"/>
                <w:sz w:val="21"/>
                <w:szCs w:val="21"/>
                <w:highlight w:val="none"/>
                <w14:textFill>
                  <w14:solidFill>
                    <w14:schemeClr w14:val="tx1"/>
                  </w14:solidFill>
                </w14:textFill>
              </w:rPr>
            </w:pPr>
          </w:p>
          <w:p>
            <w:pPr>
              <w:adjustRightInd w:val="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课前：预习课本知识</w:t>
            </w:r>
          </w:p>
          <w:p>
            <w:pPr>
              <w:adjustRightInd w:val="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课堂：认真听讲、思考教师提问</w:t>
            </w:r>
          </w:p>
          <w:p>
            <w:pPr>
              <w:jc w:val="center"/>
              <w:rPr>
                <w:rFonts w:asciiTheme="minorEastAsia" w:hAnsiTheme="minorEastAsia" w:eastAsia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课后：认真完成课后习题及上机练习</w:t>
            </w:r>
          </w:p>
        </w:tc>
        <w:tc>
          <w:tcPr>
            <w:tcW w:w="898" w:type="dxa"/>
            <w:vAlign w:val="center"/>
          </w:tcPr>
          <w:p>
            <w:pPr>
              <w:rPr>
                <w:rFonts w:asciiTheme="minorEastAsia" w:hAnsiTheme="minorEastAsia" w:eastAsiaTheme="minorEastAsia"/>
                <w:color w:val="000000" w:themeColor="text1"/>
                <w:sz w:val="21"/>
                <w:szCs w:val="21"/>
                <w:highlight w:val="none"/>
                <w14:textFill>
                  <w14:solidFill>
                    <w14:schemeClr w14:val="tx1"/>
                  </w14:solidFill>
                </w14:textFill>
              </w:rPr>
            </w:pPr>
          </w:p>
          <w:p>
            <w:pPr>
              <w:rPr>
                <w:rFonts w:asciiTheme="minorEastAsia" w:hAnsiTheme="minorEastAsia" w:eastAsiaTheme="minorEastAsia"/>
                <w:color w:val="000000" w:themeColor="text1"/>
                <w:sz w:val="21"/>
                <w:szCs w:val="21"/>
                <w:highlight w:val="none"/>
                <w14:textFill>
                  <w14:solidFill>
                    <w14:schemeClr w14:val="tx1"/>
                  </w14:solidFill>
                </w14:textFill>
              </w:rPr>
            </w:pPr>
          </w:p>
          <w:p>
            <w:p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目标</w:t>
            </w:r>
            <w:r>
              <w:rPr>
                <w:rFonts w:asciiTheme="minorEastAsia" w:hAnsiTheme="minorEastAsia" w:eastAsiaTheme="minorEastAsia"/>
                <w:color w:val="000000" w:themeColor="text1"/>
                <w:sz w:val="21"/>
                <w:szCs w:val="21"/>
                <w:highlight w:val="none"/>
                <w14:textFill>
                  <w14:solidFill>
                    <w14:schemeClr w14:val="tx1"/>
                  </w14:solidFill>
                </w14:textFill>
              </w:rPr>
              <w:t>1</w:t>
            </w:r>
          </w:p>
          <w:p>
            <w:p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目标2</w:t>
            </w:r>
          </w:p>
          <w:p>
            <w:pPr>
              <w:jc w:val="center"/>
              <w:rPr>
                <w:rFonts w:asciiTheme="minorEastAsia" w:hAnsiTheme="minorEastAsia" w:eastAsiaTheme="minorEastAsia"/>
                <w:b/>
                <w:bCs/>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文件</w:t>
            </w:r>
          </w:p>
        </w:tc>
        <w:tc>
          <w:tcPr>
            <w:tcW w:w="791" w:type="dxa"/>
            <w:vAlign w:val="center"/>
          </w:tcPr>
          <w:p>
            <w:pPr>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w:t>
            </w:r>
          </w:p>
        </w:tc>
        <w:tc>
          <w:tcPr>
            <w:tcW w:w="4916" w:type="dxa"/>
            <w:vAlign w:val="center"/>
          </w:tcPr>
          <w:p>
            <w:pPr>
              <w:jc w:val="both"/>
              <w:rPr>
                <w:rFonts w:asciiTheme="minorEastAsia" w:hAnsiTheme="minorEastAsia" w:eastAsiaTheme="minorEastAsia"/>
                <w:bCs/>
                <w:color w:val="333333"/>
                <w:sz w:val="21"/>
                <w:szCs w:val="21"/>
                <w:highlight w:val="none"/>
              </w:rPr>
            </w:pPr>
            <w:r>
              <w:rPr>
                <w:rFonts w:hint="eastAsia" w:asciiTheme="minorEastAsia" w:hAnsiTheme="minorEastAsia" w:eastAsiaTheme="minorEastAsia"/>
                <w:b/>
                <w:color w:val="333333"/>
                <w:sz w:val="21"/>
                <w:szCs w:val="21"/>
                <w:highlight w:val="none"/>
              </w:rPr>
              <w:t>重点：</w:t>
            </w:r>
            <w:r>
              <w:rPr>
                <w:rFonts w:hint="eastAsia" w:asciiTheme="minorEastAsia" w:hAnsiTheme="minorEastAsia" w:eastAsiaTheme="minorEastAsia"/>
                <w:color w:val="333333"/>
                <w:sz w:val="21"/>
                <w:szCs w:val="21"/>
                <w:highlight w:val="none"/>
              </w:rPr>
              <w:t>文件和文件存储；文本文件和二进制文件；</w:t>
            </w:r>
            <w:r>
              <w:rPr>
                <w:rFonts w:hint="eastAsia" w:asciiTheme="minorEastAsia" w:hAnsiTheme="minorEastAsia" w:eastAsiaTheme="minorEastAsia"/>
                <w:bCs/>
                <w:color w:val="333333"/>
                <w:sz w:val="21"/>
                <w:szCs w:val="21"/>
                <w:highlight w:val="none"/>
              </w:rPr>
              <w:t>文件的打开、读写和关闭。</w:t>
            </w:r>
          </w:p>
          <w:p>
            <w:pPr>
              <w:jc w:val="both"/>
              <w:rPr>
                <w:rFonts w:asciiTheme="minorEastAsia" w:hAnsiTheme="minorEastAsia" w:eastAsiaTheme="minorEastAsia"/>
                <w:bCs/>
                <w:color w:val="333333"/>
                <w:sz w:val="21"/>
                <w:szCs w:val="21"/>
                <w:highlight w:val="none"/>
              </w:rPr>
            </w:pPr>
            <w:r>
              <w:rPr>
                <w:rFonts w:hint="eastAsia" w:asciiTheme="minorEastAsia" w:hAnsiTheme="minorEastAsia" w:eastAsiaTheme="minorEastAsia"/>
                <w:b/>
                <w:color w:val="333333"/>
                <w:sz w:val="21"/>
                <w:szCs w:val="21"/>
                <w:highlight w:val="none"/>
              </w:rPr>
              <w:t>难点：</w:t>
            </w:r>
            <w:r>
              <w:rPr>
                <w:rFonts w:hint="eastAsia" w:asciiTheme="minorEastAsia" w:hAnsiTheme="minorEastAsia" w:eastAsiaTheme="minorEastAsia"/>
                <w:bCs/>
                <w:color w:val="333333"/>
                <w:sz w:val="21"/>
                <w:szCs w:val="21"/>
                <w:highlight w:val="none"/>
              </w:rPr>
              <w:t>文件的打开、读写和关闭。</w:t>
            </w:r>
          </w:p>
          <w:p>
            <w:pPr>
              <w:jc w:val="both"/>
              <w:rPr>
                <w:rFonts w:asciiTheme="minorEastAsia" w:hAnsiTheme="minorEastAsia" w:eastAsiaTheme="minorEastAsia"/>
                <w:color w:val="333333"/>
                <w:sz w:val="21"/>
                <w:szCs w:val="21"/>
                <w:highlight w:val="none"/>
              </w:rPr>
            </w:pPr>
            <w:r>
              <w:rPr>
                <w:rFonts w:hint="eastAsia" w:asciiTheme="minorEastAsia" w:hAnsiTheme="minorEastAsia" w:eastAsiaTheme="minorEastAsia"/>
                <w:b/>
                <w:color w:val="333333"/>
                <w:sz w:val="21"/>
                <w:szCs w:val="21"/>
                <w:highlight w:val="none"/>
              </w:rPr>
              <w:t>思政元素：</w:t>
            </w:r>
            <w:r>
              <w:rPr>
                <w:rFonts w:hint="eastAsia" w:asciiTheme="minorEastAsia" w:hAnsiTheme="minorEastAsia" w:eastAsiaTheme="minorEastAsia"/>
                <w:bCs/>
                <w:color w:val="333333"/>
                <w:sz w:val="21"/>
                <w:szCs w:val="21"/>
                <w:highlight w:val="none"/>
              </w:rPr>
              <w:t>在现代计算机的应用领域中，数据处理是一个重要方面，要实现数据处理往往要通过文件的形式来完成。培养学生对数据的科学化管理方法，同时</w:t>
            </w:r>
            <w:r>
              <w:rPr>
                <w:rFonts w:hint="eastAsia"/>
                <w:color w:val="333333"/>
                <w:sz w:val="21"/>
                <w:szCs w:val="21"/>
                <w:highlight w:val="none"/>
              </w:rPr>
              <w:t>要求学生处理实验数据必须坚持实事求实、严谨的科学态度。</w:t>
            </w:r>
          </w:p>
          <w:p>
            <w:pPr>
              <w:jc w:val="both"/>
              <w:rPr>
                <w:rFonts w:asciiTheme="minorEastAsia" w:hAnsiTheme="minorEastAsia" w:eastAsiaTheme="minorEastAsia"/>
                <w:color w:val="333333"/>
                <w:sz w:val="21"/>
                <w:szCs w:val="21"/>
                <w:highlight w:val="none"/>
              </w:rPr>
            </w:pPr>
            <w:r>
              <w:rPr>
                <w:rFonts w:hint="eastAsia" w:asciiTheme="minorEastAsia" w:hAnsiTheme="minorEastAsia" w:eastAsiaTheme="minorEastAsia"/>
                <w:b/>
                <w:color w:val="333333"/>
                <w:sz w:val="21"/>
                <w:szCs w:val="21"/>
                <w:highlight w:val="none"/>
              </w:rPr>
              <w:t>教学方法与策略：</w:t>
            </w:r>
            <w:r>
              <w:rPr>
                <w:rFonts w:hint="eastAsia" w:asciiTheme="minorEastAsia" w:hAnsiTheme="minorEastAsia" w:eastAsiaTheme="minorEastAsia"/>
                <w:color w:val="333333"/>
                <w:sz w:val="21"/>
                <w:szCs w:val="21"/>
                <w:highlight w:val="none"/>
              </w:rPr>
              <w:t>线下教学。对于思想、原理在课堂上予以讲授，对于求解过程部分安排上机实践。课堂运用主要运用讲授法和案例法开展教学，辅以启发式提问拓宽学生学习思路。采用电子教案，多媒体教学与传统板书教学相结合，提高教学信息量，增强教学的直观性；采用互动式教学，课内讨论和课外答疑相结合，激发学生学习兴趣，培养学生独立思考和主动学习的能力。</w:t>
            </w:r>
          </w:p>
        </w:tc>
        <w:tc>
          <w:tcPr>
            <w:tcW w:w="962" w:type="dxa"/>
            <w:vAlign w:val="center"/>
          </w:tcPr>
          <w:p>
            <w:pPr>
              <w:adjustRightInd w:val="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课前：预习课本知识</w:t>
            </w:r>
          </w:p>
          <w:p>
            <w:pPr>
              <w:adjustRightInd w:val="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课堂：认真听讲、思考教师提问</w:t>
            </w:r>
          </w:p>
          <w:p>
            <w:pPr>
              <w:jc w:val="center"/>
              <w:rPr>
                <w:rFonts w:asciiTheme="minorEastAsia" w:hAnsiTheme="minorEastAsia" w:eastAsia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课后：认真完成课后习题及上机练习</w:t>
            </w:r>
          </w:p>
        </w:tc>
        <w:tc>
          <w:tcPr>
            <w:tcW w:w="898" w:type="dxa"/>
            <w:vAlign w:val="center"/>
          </w:tcPr>
          <w:p>
            <w:p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目标</w:t>
            </w:r>
            <w:r>
              <w:rPr>
                <w:rFonts w:asciiTheme="minorEastAsia" w:hAnsiTheme="minorEastAsia" w:eastAsiaTheme="minorEastAsia"/>
                <w:color w:val="000000" w:themeColor="text1"/>
                <w:sz w:val="21"/>
                <w:szCs w:val="21"/>
                <w:highlight w:val="none"/>
                <w14:textFill>
                  <w14:solidFill>
                    <w14:schemeClr w14:val="tx1"/>
                  </w14:solidFill>
                </w14:textFill>
              </w:rPr>
              <w:t>1</w:t>
            </w:r>
          </w:p>
          <w:p>
            <w:p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目标2</w:t>
            </w:r>
          </w:p>
          <w:p>
            <w:pPr>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目标3</w:t>
            </w:r>
          </w:p>
          <w:p>
            <w:pPr>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目标4</w:t>
            </w:r>
          </w:p>
        </w:tc>
      </w:tr>
    </w:tbl>
    <w:p>
      <w:pPr>
        <w:ind w:firstLine="562" w:firstLineChars="200"/>
        <w:rPr>
          <w:rFonts w:ascii="Times New Roman" w:cs="Times New Roman"/>
          <w:b/>
          <w:color w:val="000000" w:themeColor="text1"/>
          <w:sz w:val="28"/>
          <w:szCs w:val="28"/>
          <w:highlight w:val="none"/>
          <w14:textFill>
            <w14:solidFill>
              <w14:schemeClr w14:val="tx1"/>
            </w14:solidFill>
          </w14:textFill>
        </w:rPr>
      </w:pPr>
      <w:r>
        <w:rPr>
          <w:rFonts w:hint="eastAsia" w:ascii="Times New Roman" w:cs="Times New Roman"/>
          <w:b/>
          <w:color w:val="000000" w:themeColor="text1"/>
          <w:sz w:val="28"/>
          <w:szCs w:val="28"/>
          <w:highlight w:val="none"/>
          <w14:textFill>
            <w14:solidFill>
              <w14:schemeClr w14:val="tx1"/>
            </w14:solidFill>
          </w14:textFill>
        </w:rPr>
        <w:t>（二）实践教学</w:t>
      </w:r>
    </w:p>
    <w:tbl>
      <w:tblPr>
        <w:tblStyle w:val="13"/>
        <w:tblW w:w="8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025"/>
        <w:gridCol w:w="425"/>
        <w:gridCol w:w="3827"/>
        <w:gridCol w:w="567"/>
        <w:gridCol w:w="1418"/>
        <w:gridCol w:w="8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tcMar>
              <w:left w:w="28" w:type="dxa"/>
              <w:right w:w="28" w:type="dxa"/>
            </w:tcMar>
            <w:vAlign w:val="center"/>
          </w:tcPr>
          <w:p>
            <w:pPr>
              <w:jc w:val="center"/>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实践类型</w:t>
            </w:r>
          </w:p>
        </w:tc>
        <w:tc>
          <w:tcPr>
            <w:tcW w:w="1025" w:type="dxa"/>
            <w:tcMar>
              <w:left w:w="28" w:type="dxa"/>
              <w:right w:w="28" w:type="dxa"/>
            </w:tcMar>
            <w:vAlign w:val="center"/>
          </w:tcPr>
          <w:p>
            <w:pPr>
              <w:jc w:val="center"/>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项目名称</w:t>
            </w:r>
          </w:p>
        </w:tc>
        <w:tc>
          <w:tcPr>
            <w:tcW w:w="425" w:type="dxa"/>
            <w:tcMar>
              <w:left w:w="28" w:type="dxa"/>
              <w:right w:w="28" w:type="dxa"/>
            </w:tcMar>
            <w:vAlign w:val="center"/>
          </w:tcPr>
          <w:p>
            <w:pPr>
              <w:jc w:val="center"/>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学时</w:t>
            </w:r>
          </w:p>
        </w:tc>
        <w:tc>
          <w:tcPr>
            <w:tcW w:w="3827" w:type="dxa"/>
            <w:tcMar>
              <w:left w:w="28" w:type="dxa"/>
              <w:right w:w="28" w:type="dxa"/>
            </w:tcMar>
            <w:vAlign w:val="center"/>
          </w:tcPr>
          <w:p>
            <w:pPr>
              <w:jc w:val="center"/>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主要教学内容</w:t>
            </w:r>
          </w:p>
        </w:tc>
        <w:tc>
          <w:tcPr>
            <w:tcW w:w="567" w:type="dxa"/>
            <w:tcMar>
              <w:left w:w="28" w:type="dxa"/>
              <w:right w:w="28" w:type="dxa"/>
            </w:tcMar>
            <w:vAlign w:val="center"/>
          </w:tcPr>
          <w:p>
            <w:pPr>
              <w:jc w:val="center"/>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项目</w:t>
            </w:r>
          </w:p>
          <w:p>
            <w:pPr>
              <w:jc w:val="center"/>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类型</w:t>
            </w:r>
          </w:p>
        </w:tc>
        <w:tc>
          <w:tcPr>
            <w:tcW w:w="1418" w:type="dxa"/>
            <w:vAlign w:val="center"/>
          </w:tcPr>
          <w:p>
            <w:pPr>
              <w:jc w:val="center"/>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项目</w:t>
            </w:r>
          </w:p>
          <w:p>
            <w:pPr>
              <w:jc w:val="center"/>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要求</w:t>
            </w:r>
          </w:p>
        </w:tc>
        <w:tc>
          <w:tcPr>
            <w:tcW w:w="895" w:type="dxa"/>
            <w:vAlign w:val="center"/>
          </w:tcPr>
          <w:p>
            <w:pPr>
              <w:jc w:val="center"/>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color w:val="000000" w:themeColor="text1"/>
                <w:sz w:val="21"/>
                <w:szCs w:val="21"/>
                <w:highlight w:val="none"/>
                <w14:textFill>
                  <w14:solidFill>
                    <w14:schemeClr w14:val="tx1"/>
                  </w14:solidFill>
                </w14:textFill>
              </w:rPr>
            </w:pPr>
          </w:p>
          <w:p>
            <w:pPr>
              <w:outlineLvl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实验1</w:t>
            </w:r>
          </w:p>
        </w:tc>
        <w:tc>
          <w:tcPr>
            <w:tcW w:w="1025" w:type="dxa"/>
            <w:vAlign w:val="center"/>
          </w:tcPr>
          <w:p>
            <w:pPr>
              <w:outlineLvl w:val="0"/>
              <w:rPr>
                <w:sz w:val="21"/>
                <w:szCs w:val="21"/>
                <w:highlight w:val="none"/>
              </w:rPr>
            </w:pPr>
          </w:p>
          <w:p>
            <w:pPr>
              <w:outlineLvl w:val="0"/>
              <w:rPr>
                <w:sz w:val="21"/>
                <w:szCs w:val="21"/>
                <w:highlight w:val="none"/>
              </w:rPr>
            </w:pPr>
          </w:p>
          <w:p>
            <w:pPr>
              <w:outlineLvl w:val="0"/>
              <w:rPr>
                <w:color w:val="000000" w:themeColor="text1"/>
                <w:sz w:val="21"/>
                <w:szCs w:val="21"/>
                <w:highlight w:val="none"/>
                <w14:textFill>
                  <w14:solidFill>
                    <w14:schemeClr w14:val="tx1"/>
                  </w14:solidFill>
                </w14:textFill>
              </w:rPr>
            </w:pPr>
            <w:r>
              <w:rPr>
                <w:rFonts w:hint="eastAsia"/>
                <w:sz w:val="21"/>
                <w:szCs w:val="21"/>
                <w:highlight w:val="none"/>
              </w:rPr>
              <w:t>数据类型、运算符与表达式</w:t>
            </w:r>
          </w:p>
        </w:tc>
        <w:tc>
          <w:tcPr>
            <w:tcW w:w="425" w:type="dxa"/>
            <w:vAlign w:val="center"/>
          </w:tcPr>
          <w:p>
            <w:pPr>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w:t>
            </w:r>
          </w:p>
        </w:tc>
        <w:tc>
          <w:tcPr>
            <w:tcW w:w="3827" w:type="dxa"/>
            <w:vAlign w:val="center"/>
          </w:tcPr>
          <w:p>
            <w:pPr>
              <w:adjustRightInd w:val="0"/>
              <w:rPr>
                <w:bCs/>
                <w:color w:val="333333"/>
                <w:sz w:val="21"/>
                <w:szCs w:val="21"/>
                <w:highlight w:val="none"/>
              </w:rPr>
            </w:pPr>
            <w:r>
              <w:rPr>
                <w:rFonts w:hint="eastAsia"/>
                <w:b/>
                <w:color w:val="333333"/>
                <w:sz w:val="21"/>
                <w:szCs w:val="21"/>
                <w:highlight w:val="none"/>
              </w:rPr>
              <w:t>重点：</w:t>
            </w:r>
            <w:r>
              <w:rPr>
                <w:rFonts w:hint="eastAsia"/>
                <w:bCs/>
                <w:color w:val="333333"/>
                <w:sz w:val="21"/>
                <w:szCs w:val="21"/>
                <w:highlight w:val="none"/>
              </w:rPr>
              <w:t>数据类型、运算符与表达式各种数据类型的定义和赋值、表达式值的计算方法与计算原则、 C的有关算术运算符。</w:t>
            </w:r>
          </w:p>
          <w:p>
            <w:pPr>
              <w:adjustRightInd w:val="0"/>
              <w:rPr>
                <w:color w:val="333333"/>
                <w:sz w:val="21"/>
                <w:szCs w:val="21"/>
                <w:highlight w:val="none"/>
              </w:rPr>
            </w:pPr>
            <w:r>
              <w:rPr>
                <w:rFonts w:hint="eastAsia"/>
                <w:b/>
                <w:color w:val="333333"/>
                <w:sz w:val="21"/>
                <w:szCs w:val="21"/>
                <w:highlight w:val="none"/>
              </w:rPr>
              <w:t>难点：</w:t>
            </w:r>
            <w:r>
              <w:rPr>
                <w:rFonts w:hint="eastAsia"/>
                <w:color w:val="333333"/>
                <w:sz w:val="21"/>
                <w:szCs w:val="21"/>
                <w:highlight w:val="none"/>
              </w:rPr>
              <w:t>各种数据类型的定义和赋值；表达式的计算方法和计算原则；算术运算符的使用，特别是自加（＋＋）和自减（――）运算符的使用。</w:t>
            </w:r>
          </w:p>
          <w:p>
            <w:pPr>
              <w:adjustRightInd w:val="0"/>
              <w:rPr>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思政元素：</w:t>
            </w:r>
            <w:r>
              <w:rPr>
                <w:rFonts w:hint="eastAsia"/>
                <w:color w:val="333333"/>
                <w:sz w:val="21"/>
                <w:szCs w:val="21"/>
                <w:highlight w:val="none"/>
              </w:rPr>
              <w:t>要求学生处理实验数据必须坚持实事求实、严谨的科学态度。</w:t>
            </w:r>
          </w:p>
        </w:tc>
        <w:tc>
          <w:tcPr>
            <w:tcW w:w="567" w:type="dxa"/>
            <w:vAlign w:val="center"/>
          </w:tcPr>
          <w:p>
            <w:pPr>
              <w:outlineLvl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验证</w:t>
            </w:r>
          </w:p>
        </w:tc>
        <w:tc>
          <w:tcPr>
            <w:tcW w:w="1418" w:type="dxa"/>
            <w:vAlign w:val="center"/>
          </w:tcPr>
          <w:p>
            <w:pPr>
              <w:numPr>
                <w:ilvl w:val="0"/>
                <w:numId w:val="1"/>
              </w:numPr>
              <w:rPr>
                <w:sz w:val="21"/>
                <w:szCs w:val="21"/>
                <w:highlight w:val="none"/>
              </w:rPr>
            </w:pPr>
            <w:r>
              <w:rPr>
                <w:rFonts w:hint="eastAsia"/>
                <w:sz w:val="21"/>
                <w:szCs w:val="21"/>
                <w:highlight w:val="none"/>
              </w:rPr>
              <w:t>独立完成实验报告。实验报告须有详细的实验记录。</w:t>
            </w:r>
          </w:p>
          <w:p>
            <w:pPr>
              <w:numPr>
                <w:ilvl w:val="0"/>
                <w:numId w:val="1"/>
              </w:numPr>
              <w:rPr>
                <w:sz w:val="21"/>
                <w:szCs w:val="21"/>
                <w:highlight w:val="none"/>
              </w:rPr>
            </w:pPr>
            <w:r>
              <w:rPr>
                <w:rFonts w:hint="eastAsia"/>
                <w:sz w:val="21"/>
                <w:szCs w:val="21"/>
                <w:highlight w:val="none"/>
              </w:rPr>
              <w:t>提交代码原文件，并在报告中附上代码和运行结果的截图。</w:t>
            </w:r>
          </w:p>
        </w:tc>
        <w:tc>
          <w:tcPr>
            <w:tcW w:w="895" w:type="dxa"/>
            <w:vAlign w:val="center"/>
          </w:tcPr>
          <w:p>
            <w:pPr>
              <w:rPr>
                <w:color w:val="000000" w:themeColor="text1"/>
                <w:sz w:val="21"/>
                <w:szCs w:val="21"/>
                <w:highlight w:val="none"/>
                <w14:textFill>
                  <w14:solidFill>
                    <w14:schemeClr w14:val="tx1"/>
                  </w14:solidFill>
                </w14:textFill>
              </w:rPr>
            </w:pPr>
          </w:p>
          <w:p>
            <w:pPr>
              <w:rPr>
                <w:color w:val="000000" w:themeColor="text1"/>
                <w:sz w:val="21"/>
                <w:szCs w:val="21"/>
                <w:highlight w:val="none"/>
                <w14:textFill>
                  <w14:solidFill>
                    <w14:schemeClr w14:val="tx1"/>
                  </w14:solidFill>
                </w14:textFill>
              </w:rPr>
            </w:pPr>
          </w:p>
          <w:p>
            <w:pP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目标</w:t>
            </w:r>
            <w:r>
              <w:rPr>
                <w:color w:val="000000" w:themeColor="text1"/>
                <w:sz w:val="21"/>
                <w:szCs w:val="21"/>
                <w:highlight w:val="none"/>
                <w14:textFill>
                  <w14:solidFill>
                    <w14:schemeClr w14:val="tx1"/>
                  </w14:solidFill>
                </w14:textFill>
              </w:rPr>
              <w:t>1</w:t>
            </w:r>
          </w:p>
          <w:p>
            <w:pP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目标2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实验2</w:t>
            </w:r>
          </w:p>
        </w:tc>
        <w:tc>
          <w:tcPr>
            <w:tcW w:w="1025" w:type="dxa"/>
            <w:vAlign w:val="center"/>
          </w:tcPr>
          <w:p>
            <w:pPr>
              <w:outlineLvl w:val="0"/>
              <w:rPr>
                <w:color w:val="000000" w:themeColor="text1"/>
                <w:sz w:val="21"/>
                <w:szCs w:val="21"/>
                <w:highlight w:val="none"/>
                <w14:textFill>
                  <w14:solidFill>
                    <w14:schemeClr w14:val="tx1"/>
                  </w14:solidFill>
                </w14:textFill>
              </w:rPr>
            </w:pPr>
            <w:r>
              <w:rPr>
                <w:rFonts w:hint="eastAsia"/>
                <w:sz w:val="21"/>
                <w:szCs w:val="21"/>
                <w:highlight w:val="none"/>
              </w:rPr>
              <w:t>最简单的C程序设计</w:t>
            </w:r>
            <w:r>
              <w:rPr>
                <w:sz w:val="21"/>
                <w:szCs w:val="21"/>
                <w:highlight w:val="none"/>
              </w:rPr>
              <w:t>—</w:t>
            </w:r>
            <w:r>
              <w:rPr>
                <w:rFonts w:hint="eastAsia"/>
                <w:sz w:val="21"/>
                <w:szCs w:val="21"/>
                <w:highlight w:val="none"/>
              </w:rPr>
              <w:t>顺序程序设计</w:t>
            </w:r>
          </w:p>
        </w:tc>
        <w:tc>
          <w:tcPr>
            <w:tcW w:w="425" w:type="dxa"/>
            <w:vAlign w:val="center"/>
          </w:tcPr>
          <w:p>
            <w:pPr>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w:t>
            </w:r>
          </w:p>
        </w:tc>
        <w:tc>
          <w:tcPr>
            <w:tcW w:w="3827" w:type="dxa"/>
            <w:vAlign w:val="center"/>
          </w:tcPr>
          <w:p>
            <w:pPr>
              <w:adjustRightInd w:val="0"/>
              <w:rPr>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重点：</w:t>
            </w:r>
            <w:r>
              <w:rPr>
                <w:rFonts w:hint="eastAsia"/>
                <w:color w:val="000000" w:themeColor="text1"/>
                <w:sz w:val="21"/>
                <w:szCs w:val="21"/>
                <w:highlight w:val="none"/>
                <w14:textFill>
                  <w14:solidFill>
                    <w14:schemeClr w14:val="tx1"/>
                  </w14:solidFill>
                </w14:textFill>
              </w:rPr>
              <w:t>能够编写简单的程序；掌握C程序设计的基本步骤：编辑、编译、连接和运行；掌握各种类型数据的输入输出方法。</w:t>
            </w:r>
          </w:p>
          <w:p>
            <w:pPr>
              <w:adjustRightInd w:val="0"/>
              <w:rPr>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难点：</w:t>
            </w:r>
            <w:r>
              <w:rPr>
                <w:rFonts w:hint="eastAsia"/>
                <w:color w:val="000000" w:themeColor="text1"/>
                <w:sz w:val="21"/>
                <w:szCs w:val="21"/>
                <w:highlight w:val="none"/>
                <w14:textFill>
                  <w14:solidFill>
                    <w14:schemeClr w14:val="tx1"/>
                  </w14:solidFill>
                </w14:textFill>
              </w:rPr>
              <w:t>能够编写简单的程序，掌握各类型数据的输入输出方法。</w:t>
            </w:r>
          </w:p>
          <w:p>
            <w:pPr>
              <w:adjustRightInd w:val="0"/>
              <w:rPr>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思政元素：</w:t>
            </w:r>
            <w:r>
              <w:rPr>
                <w:rFonts w:hint="eastAsia"/>
                <w:color w:val="333333"/>
                <w:sz w:val="21"/>
                <w:szCs w:val="21"/>
                <w:highlight w:val="none"/>
              </w:rPr>
              <w:t>要求学生处理实验数据必须坚持实事求实、严谨的科学态度，正确的方法解决问题，出现错误需要及时改正。</w:t>
            </w:r>
          </w:p>
        </w:tc>
        <w:tc>
          <w:tcPr>
            <w:tcW w:w="567" w:type="dxa"/>
            <w:vAlign w:val="center"/>
          </w:tcPr>
          <w:p>
            <w:pPr>
              <w:jc w:val="center"/>
              <w:outlineLvl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验证</w:t>
            </w:r>
          </w:p>
        </w:tc>
        <w:tc>
          <w:tcPr>
            <w:tcW w:w="1418" w:type="dxa"/>
            <w:vAlign w:val="center"/>
          </w:tcPr>
          <w:p>
            <w:pPr>
              <w:rPr>
                <w:sz w:val="21"/>
                <w:szCs w:val="21"/>
                <w:highlight w:val="none"/>
              </w:rPr>
            </w:pPr>
            <w:r>
              <w:rPr>
                <w:rFonts w:hint="eastAsia"/>
                <w:sz w:val="21"/>
                <w:szCs w:val="21"/>
                <w:highlight w:val="none"/>
              </w:rPr>
              <w:t>1.独立完成实验报告。实验报告须有详细的实验记录。</w:t>
            </w:r>
          </w:p>
          <w:p>
            <w:pPr>
              <w:rPr>
                <w:color w:val="000000" w:themeColor="text1"/>
                <w:sz w:val="21"/>
                <w:szCs w:val="21"/>
                <w:highlight w:val="none"/>
                <w14:textFill>
                  <w14:solidFill>
                    <w14:schemeClr w14:val="tx1"/>
                  </w14:solidFill>
                </w14:textFill>
              </w:rPr>
            </w:pPr>
            <w:r>
              <w:rPr>
                <w:rFonts w:hint="eastAsia"/>
                <w:sz w:val="21"/>
                <w:szCs w:val="21"/>
                <w:highlight w:val="none"/>
              </w:rPr>
              <w:t>2.提交代码原文件，并在报告中附上代码和运行结果的截图。</w:t>
            </w:r>
          </w:p>
        </w:tc>
        <w:tc>
          <w:tcPr>
            <w:tcW w:w="895" w:type="dxa"/>
            <w:vAlign w:val="center"/>
          </w:tcPr>
          <w:p>
            <w:p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目标</w:t>
            </w:r>
            <w:r>
              <w:rPr>
                <w:rFonts w:asciiTheme="minorEastAsia" w:hAnsiTheme="minorEastAsia" w:eastAsiaTheme="minorEastAsia"/>
                <w:color w:val="000000" w:themeColor="text1"/>
                <w:sz w:val="21"/>
                <w:szCs w:val="21"/>
                <w:highlight w:val="none"/>
                <w14:textFill>
                  <w14:solidFill>
                    <w14:schemeClr w14:val="tx1"/>
                  </w14:solidFill>
                </w14:textFill>
              </w:rPr>
              <w:t>1</w:t>
            </w:r>
          </w:p>
          <w:p>
            <w:p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目标2</w:t>
            </w:r>
          </w:p>
          <w:p>
            <w:pPr>
              <w:rPr>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89" w:hRule="atLeast"/>
          <w:jc w:val="center"/>
        </w:trPr>
        <w:tc>
          <w:tcPr>
            <w:tcW w:w="482" w:type="dxa"/>
            <w:vAlign w:val="center"/>
          </w:tcPr>
          <w:p>
            <w:pPr>
              <w:outlineLvl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实验3</w:t>
            </w:r>
          </w:p>
        </w:tc>
        <w:tc>
          <w:tcPr>
            <w:tcW w:w="1025" w:type="dxa"/>
            <w:vAlign w:val="center"/>
          </w:tcPr>
          <w:p>
            <w:pPr>
              <w:outlineLvl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选择结构程序设计</w:t>
            </w:r>
          </w:p>
        </w:tc>
        <w:tc>
          <w:tcPr>
            <w:tcW w:w="425" w:type="dxa"/>
            <w:vAlign w:val="center"/>
          </w:tcPr>
          <w:p>
            <w:pPr>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w:t>
            </w:r>
          </w:p>
        </w:tc>
        <w:tc>
          <w:tcPr>
            <w:tcW w:w="3827" w:type="dxa"/>
            <w:vAlign w:val="center"/>
          </w:tcPr>
          <w:p>
            <w:pPr>
              <w:adjustRightInd w:val="0"/>
              <w:rPr>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重点：</w:t>
            </w:r>
            <w:r>
              <w:rPr>
                <w:rFonts w:hint="eastAsia"/>
                <w:color w:val="000000" w:themeColor="text1"/>
                <w:sz w:val="21"/>
                <w:szCs w:val="21"/>
                <w:highlight w:val="none"/>
                <w14:textFill>
                  <w14:solidFill>
                    <w14:schemeClr w14:val="tx1"/>
                  </w14:solidFill>
                </w14:textFill>
              </w:rPr>
              <w:t>C语言表示逻辑量的方法（以0代表“假”，以1代表“真”）；if语句；switch语句。</w:t>
            </w:r>
          </w:p>
          <w:p>
            <w:pPr>
              <w:adjustRightInd w:val="0"/>
              <w:rPr>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难点：</w:t>
            </w:r>
            <w:r>
              <w:rPr>
                <w:rFonts w:hint="eastAsia"/>
                <w:color w:val="000000" w:themeColor="text1"/>
                <w:sz w:val="21"/>
                <w:szCs w:val="21"/>
                <w:highlight w:val="none"/>
                <w14:textFill>
                  <w14:solidFill>
                    <w14:schemeClr w14:val="tx1"/>
                  </w14:solidFill>
                </w14:textFill>
              </w:rPr>
              <w:t>if语句；switch语句。</w:t>
            </w:r>
          </w:p>
          <w:p>
            <w:pPr>
              <w:adjustRightInd w:val="0"/>
              <w:rPr>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思政元素：</w:t>
            </w:r>
            <w:r>
              <w:rPr>
                <w:rFonts w:hint="eastAsia"/>
                <w:color w:val="333333"/>
                <w:sz w:val="21"/>
                <w:szCs w:val="21"/>
                <w:highlight w:val="none"/>
              </w:rPr>
              <w:t>当问题有多种条件和多种处理结果时，需要有科学严谨的态度，实事求是，逐一展开讨论和处理，做事情想问题，要面面俱到，不能一昧追求表面，而忽略了其他潜在因素的影响。</w:t>
            </w:r>
          </w:p>
        </w:tc>
        <w:tc>
          <w:tcPr>
            <w:tcW w:w="567" w:type="dxa"/>
            <w:vAlign w:val="center"/>
          </w:tcPr>
          <w:p>
            <w:pPr>
              <w:tabs>
                <w:tab w:val="left" w:pos="212"/>
              </w:tabs>
              <w:outlineLvl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验证</w:t>
            </w:r>
          </w:p>
        </w:tc>
        <w:tc>
          <w:tcPr>
            <w:tcW w:w="1418" w:type="dxa"/>
            <w:vAlign w:val="center"/>
          </w:tcPr>
          <w:p>
            <w:pPr>
              <w:rPr>
                <w:sz w:val="21"/>
                <w:szCs w:val="21"/>
                <w:highlight w:val="none"/>
              </w:rPr>
            </w:pPr>
            <w:r>
              <w:rPr>
                <w:rFonts w:hint="eastAsia"/>
                <w:sz w:val="21"/>
                <w:szCs w:val="21"/>
                <w:highlight w:val="none"/>
              </w:rPr>
              <w:t>1.独立完成实验报告。实验报告须有详细的实验记录。</w:t>
            </w:r>
          </w:p>
          <w:p>
            <w:pPr>
              <w:rPr>
                <w:color w:val="000000" w:themeColor="text1"/>
                <w:sz w:val="21"/>
                <w:szCs w:val="21"/>
                <w:highlight w:val="none"/>
                <w14:textFill>
                  <w14:solidFill>
                    <w14:schemeClr w14:val="tx1"/>
                  </w14:solidFill>
                </w14:textFill>
              </w:rPr>
            </w:pPr>
            <w:r>
              <w:rPr>
                <w:rFonts w:hint="eastAsia"/>
                <w:sz w:val="21"/>
                <w:szCs w:val="21"/>
                <w:highlight w:val="none"/>
              </w:rPr>
              <w:t>2.提交代码原文件，并在报告中附上代码和运行结果的截图。</w:t>
            </w:r>
          </w:p>
        </w:tc>
        <w:tc>
          <w:tcPr>
            <w:tcW w:w="895" w:type="dxa"/>
            <w:vAlign w:val="center"/>
          </w:tcPr>
          <w:p>
            <w:p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目标</w:t>
            </w:r>
            <w:r>
              <w:rPr>
                <w:rFonts w:asciiTheme="minorEastAsia" w:hAnsiTheme="minorEastAsia" w:eastAsiaTheme="minorEastAsia"/>
                <w:color w:val="000000" w:themeColor="text1"/>
                <w:sz w:val="21"/>
                <w:szCs w:val="21"/>
                <w:highlight w:val="none"/>
                <w14:textFill>
                  <w14:solidFill>
                    <w14:schemeClr w14:val="tx1"/>
                  </w14:solidFill>
                </w14:textFill>
              </w:rPr>
              <w:t>1</w:t>
            </w:r>
          </w:p>
          <w:p>
            <w:p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目标2</w:t>
            </w:r>
          </w:p>
          <w:p>
            <w:pPr>
              <w:rPr>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9" w:hRule="atLeast"/>
          <w:jc w:val="center"/>
        </w:trPr>
        <w:tc>
          <w:tcPr>
            <w:tcW w:w="482" w:type="dxa"/>
            <w:vAlign w:val="center"/>
          </w:tcPr>
          <w:p>
            <w:pPr>
              <w:outlineLvl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实验4</w:t>
            </w:r>
          </w:p>
        </w:tc>
        <w:tc>
          <w:tcPr>
            <w:tcW w:w="1025" w:type="dxa"/>
            <w:vAlign w:val="center"/>
          </w:tcPr>
          <w:p>
            <w:pPr>
              <w:jc w:val="both"/>
              <w:outlineLvl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循环结构程序设计</w:t>
            </w:r>
          </w:p>
        </w:tc>
        <w:tc>
          <w:tcPr>
            <w:tcW w:w="425" w:type="dxa"/>
            <w:vAlign w:val="center"/>
          </w:tcPr>
          <w:p>
            <w:pPr>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w:t>
            </w:r>
          </w:p>
        </w:tc>
        <w:tc>
          <w:tcPr>
            <w:tcW w:w="3827" w:type="dxa"/>
            <w:vAlign w:val="center"/>
          </w:tcPr>
          <w:p>
            <w:pPr>
              <w:adjustRightInd w:val="0"/>
              <w:rPr>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重点：</w:t>
            </w:r>
            <w:r>
              <w:rPr>
                <w:rFonts w:hint="eastAsia"/>
                <w:color w:val="333333"/>
                <w:sz w:val="21"/>
                <w:szCs w:val="21"/>
                <w:highlight w:val="none"/>
              </w:rPr>
              <w:t>while语句，do-while语句和for语句；用循环的方法实现各种算法（如穷举、迭代、递推等）。</w:t>
            </w:r>
          </w:p>
          <w:p>
            <w:pPr>
              <w:adjustRightInd w:val="0"/>
              <w:rPr>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难点：</w:t>
            </w:r>
            <w:r>
              <w:rPr>
                <w:rFonts w:hint="eastAsia"/>
                <w:color w:val="333333"/>
                <w:sz w:val="21"/>
                <w:szCs w:val="21"/>
                <w:highlight w:val="none"/>
              </w:rPr>
              <w:t>while语句；do-while语句；for语句。</w:t>
            </w:r>
          </w:p>
          <w:p>
            <w:pPr>
              <w:adjustRightInd w:val="0"/>
              <w:rPr>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思政元素：</w:t>
            </w:r>
            <w:r>
              <w:rPr>
                <w:rFonts w:hint="eastAsia" w:asciiTheme="minorEastAsia" w:hAnsiTheme="minorEastAsia" w:eastAsiaTheme="minorEastAsia"/>
                <w:color w:val="333333"/>
                <w:sz w:val="21"/>
                <w:szCs w:val="21"/>
                <w:highlight w:val="none"/>
              </w:rPr>
              <w:t>循环结构的程序设计会使工作变得简单，该部分培养学生的创造性思维和解决大量重复问题的快速实现方法，同时</w:t>
            </w:r>
            <w:r>
              <w:rPr>
                <w:rFonts w:hint="eastAsia"/>
                <w:color w:val="333333"/>
                <w:sz w:val="21"/>
                <w:szCs w:val="21"/>
                <w:highlight w:val="none"/>
              </w:rPr>
              <w:t>要求学生处理实验数据必须坚持实事求实、严谨的科学态度。</w:t>
            </w:r>
          </w:p>
        </w:tc>
        <w:tc>
          <w:tcPr>
            <w:tcW w:w="567" w:type="dxa"/>
            <w:vAlign w:val="center"/>
          </w:tcPr>
          <w:p>
            <w:pPr>
              <w:jc w:val="center"/>
              <w:outlineLvl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验证</w:t>
            </w:r>
          </w:p>
        </w:tc>
        <w:tc>
          <w:tcPr>
            <w:tcW w:w="1418" w:type="dxa"/>
            <w:vAlign w:val="center"/>
          </w:tcPr>
          <w:p>
            <w:pPr>
              <w:rPr>
                <w:sz w:val="21"/>
                <w:szCs w:val="21"/>
                <w:highlight w:val="none"/>
              </w:rPr>
            </w:pPr>
            <w:r>
              <w:rPr>
                <w:rFonts w:hint="eastAsia"/>
                <w:sz w:val="21"/>
                <w:szCs w:val="21"/>
                <w:highlight w:val="none"/>
              </w:rPr>
              <w:t>1.独立完成实验报告。实验报告须有详细的实验记录。</w:t>
            </w:r>
          </w:p>
          <w:p>
            <w:pPr>
              <w:rPr>
                <w:color w:val="000000" w:themeColor="text1"/>
                <w:sz w:val="21"/>
                <w:szCs w:val="21"/>
                <w:highlight w:val="none"/>
                <w14:textFill>
                  <w14:solidFill>
                    <w14:schemeClr w14:val="tx1"/>
                  </w14:solidFill>
                </w14:textFill>
              </w:rPr>
            </w:pPr>
            <w:r>
              <w:rPr>
                <w:rFonts w:hint="eastAsia"/>
                <w:sz w:val="21"/>
                <w:szCs w:val="21"/>
                <w:highlight w:val="none"/>
              </w:rPr>
              <w:t>2.提交代码原文件，并在报告中附上代码和运行结果的截图。</w:t>
            </w:r>
          </w:p>
        </w:tc>
        <w:tc>
          <w:tcPr>
            <w:tcW w:w="895" w:type="dxa"/>
            <w:vAlign w:val="center"/>
          </w:tcPr>
          <w:p>
            <w:p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目标</w:t>
            </w:r>
            <w:r>
              <w:rPr>
                <w:rFonts w:asciiTheme="minorEastAsia" w:hAnsiTheme="minorEastAsia" w:eastAsiaTheme="minorEastAsia"/>
                <w:color w:val="000000" w:themeColor="text1"/>
                <w:sz w:val="21"/>
                <w:szCs w:val="21"/>
                <w:highlight w:val="none"/>
                <w14:textFill>
                  <w14:solidFill>
                    <w14:schemeClr w14:val="tx1"/>
                  </w14:solidFill>
                </w14:textFill>
              </w:rPr>
              <w:t>1</w:t>
            </w:r>
          </w:p>
          <w:p>
            <w:p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目标2</w:t>
            </w:r>
          </w:p>
          <w:p>
            <w:pPr>
              <w:rPr>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1" w:hRule="atLeast"/>
          <w:jc w:val="center"/>
        </w:trPr>
        <w:tc>
          <w:tcPr>
            <w:tcW w:w="482" w:type="dxa"/>
            <w:vAlign w:val="center"/>
          </w:tcPr>
          <w:p>
            <w:pPr>
              <w:outlineLvl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实验5</w:t>
            </w:r>
          </w:p>
        </w:tc>
        <w:tc>
          <w:tcPr>
            <w:tcW w:w="1025" w:type="dxa"/>
            <w:vAlign w:val="center"/>
          </w:tcPr>
          <w:p>
            <w:pPr>
              <w:jc w:val="both"/>
              <w:outlineLvl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数组程序设计</w:t>
            </w:r>
          </w:p>
        </w:tc>
        <w:tc>
          <w:tcPr>
            <w:tcW w:w="425" w:type="dxa"/>
            <w:vAlign w:val="center"/>
          </w:tcPr>
          <w:p>
            <w:pPr>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w:t>
            </w:r>
          </w:p>
        </w:tc>
        <w:tc>
          <w:tcPr>
            <w:tcW w:w="3827" w:type="dxa"/>
            <w:vAlign w:val="center"/>
          </w:tcPr>
          <w:p>
            <w:pPr>
              <w:adjustRightInd w:val="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重点：</w:t>
            </w:r>
            <w:r>
              <w:rPr>
                <w:rFonts w:hint="eastAsia"/>
                <w:color w:val="000000" w:themeColor="text1"/>
                <w:sz w:val="21"/>
                <w:szCs w:val="21"/>
                <w:highlight w:val="none"/>
                <w14:textFill>
                  <w14:solidFill>
                    <w14:schemeClr w14:val="tx1"/>
                  </w14:solidFill>
                </w14:textFill>
              </w:rPr>
              <w:t>一维数组和二维数组的定义、赋值和输入输出的方法；字符数组的使用；数组有关的算法（特别是排序算法）。</w:t>
            </w:r>
          </w:p>
          <w:p>
            <w:pPr>
              <w:adjustRightInd w:val="0"/>
              <w:rPr>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难点：</w:t>
            </w:r>
            <w:r>
              <w:rPr>
                <w:rFonts w:hint="eastAsia"/>
                <w:color w:val="000000" w:themeColor="text1"/>
                <w:sz w:val="21"/>
                <w:szCs w:val="21"/>
                <w:highlight w:val="none"/>
                <w14:textFill>
                  <w14:solidFill>
                    <w14:schemeClr w14:val="tx1"/>
                  </w14:solidFill>
                </w14:textFill>
              </w:rPr>
              <w:t>字符数组的使用；数组有关的算法（特别是排序算法）。</w:t>
            </w:r>
          </w:p>
          <w:p>
            <w:pPr>
              <w:adjustRightInd w:val="0"/>
              <w:rPr>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思政元素：</w:t>
            </w:r>
            <w:r>
              <w:rPr>
                <w:rFonts w:hint="eastAsia"/>
                <w:color w:val="000000" w:themeColor="text1"/>
                <w:sz w:val="21"/>
                <w:szCs w:val="21"/>
                <w:highlight w:val="none"/>
                <w14:textFill>
                  <w14:solidFill>
                    <w14:schemeClr w14:val="tx1"/>
                  </w14:solidFill>
                </w14:textFill>
              </w:rPr>
              <w:t>通过数组可以对具有相同数据类型的数据进行集中操作，可以减少大量重复的工作，培养学生</w:t>
            </w:r>
            <w:r>
              <w:rPr>
                <w:rFonts w:hint="eastAsia"/>
                <w:color w:val="333333"/>
                <w:sz w:val="21"/>
                <w:szCs w:val="21"/>
                <w:highlight w:val="none"/>
              </w:rPr>
              <w:t>严谨的科学态度，采用科学的方法解决实际问题。</w:t>
            </w:r>
          </w:p>
        </w:tc>
        <w:tc>
          <w:tcPr>
            <w:tcW w:w="567" w:type="dxa"/>
            <w:vAlign w:val="center"/>
          </w:tcPr>
          <w:p>
            <w:pPr>
              <w:jc w:val="center"/>
              <w:outlineLvl w:val="0"/>
              <w:rPr>
                <w:color w:val="000000" w:themeColor="text1"/>
                <w:sz w:val="21"/>
                <w:szCs w:val="21"/>
                <w:highlight w:val="none"/>
                <w14:textFill>
                  <w14:solidFill>
                    <w14:schemeClr w14:val="tx1"/>
                  </w14:solidFill>
                </w14:textFill>
              </w:rPr>
            </w:pPr>
          </w:p>
          <w:p>
            <w:pPr>
              <w:jc w:val="center"/>
              <w:outlineLvl w:val="0"/>
              <w:rPr>
                <w:color w:val="000000" w:themeColor="text1"/>
                <w:sz w:val="21"/>
                <w:szCs w:val="21"/>
                <w:highlight w:val="none"/>
                <w14:textFill>
                  <w14:solidFill>
                    <w14:schemeClr w14:val="tx1"/>
                  </w14:solidFill>
                </w14:textFill>
              </w:rPr>
            </w:pPr>
          </w:p>
          <w:p>
            <w:pPr>
              <w:jc w:val="center"/>
              <w:outlineLvl w:val="0"/>
              <w:rPr>
                <w:color w:val="000000" w:themeColor="text1"/>
                <w:sz w:val="21"/>
                <w:szCs w:val="21"/>
                <w:highlight w:val="none"/>
                <w14:textFill>
                  <w14:solidFill>
                    <w14:schemeClr w14:val="tx1"/>
                  </w14:solidFill>
                </w14:textFill>
              </w:rPr>
            </w:pPr>
          </w:p>
          <w:p>
            <w:pPr>
              <w:jc w:val="center"/>
              <w:outlineLvl w:val="0"/>
              <w:rPr>
                <w:color w:val="000000" w:themeColor="text1"/>
                <w:sz w:val="21"/>
                <w:szCs w:val="21"/>
                <w:highlight w:val="none"/>
                <w14:textFill>
                  <w14:solidFill>
                    <w14:schemeClr w14:val="tx1"/>
                  </w14:solidFill>
                </w14:textFill>
              </w:rPr>
            </w:pPr>
          </w:p>
          <w:p>
            <w:pPr>
              <w:jc w:val="center"/>
              <w:outlineLvl w:val="0"/>
              <w:rPr>
                <w:color w:val="000000" w:themeColor="text1"/>
                <w:sz w:val="21"/>
                <w:szCs w:val="21"/>
                <w:highlight w:val="none"/>
                <w14:textFill>
                  <w14:solidFill>
                    <w14:schemeClr w14:val="tx1"/>
                  </w14:solidFill>
                </w14:textFill>
              </w:rPr>
            </w:pPr>
          </w:p>
          <w:p>
            <w:pPr>
              <w:jc w:val="center"/>
              <w:outlineLvl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验证</w:t>
            </w:r>
          </w:p>
        </w:tc>
        <w:tc>
          <w:tcPr>
            <w:tcW w:w="1418" w:type="dxa"/>
            <w:vAlign w:val="center"/>
          </w:tcPr>
          <w:p>
            <w:pPr>
              <w:rPr>
                <w:sz w:val="21"/>
                <w:szCs w:val="21"/>
                <w:highlight w:val="none"/>
              </w:rPr>
            </w:pPr>
            <w:r>
              <w:rPr>
                <w:rFonts w:hint="eastAsia"/>
                <w:sz w:val="21"/>
                <w:szCs w:val="21"/>
                <w:highlight w:val="none"/>
              </w:rPr>
              <w:t>1.独立完成实验报告。实验报告须有详细的实验记录。</w:t>
            </w:r>
          </w:p>
          <w:p>
            <w:pPr>
              <w:rPr>
                <w:color w:val="000000" w:themeColor="text1"/>
                <w:sz w:val="21"/>
                <w:szCs w:val="21"/>
                <w:highlight w:val="none"/>
                <w14:textFill>
                  <w14:solidFill>
                    <w14:schemeClr w14:val="tx1"/>
                  </w14:solidFill>
                </w14:textFill>
              </w:rPr>
            </w:pPr>
            <w:r>
              <w:rPr>
                <w:rFonts w:hint="eastAsia"/>
                <w:sz w:val="21"/>
                <w:szCs w:val="21"/>
                <w:highlight w:val="none"/>
              </w:rPr>
              <w:t>2.提交代码原文件，并在报告中附上代码和运行结果的截图。</w:t>
            </w:r>
          </w:p>
        </w:tc>
        <w:tc>
          <w:tcPr>
            <w:tcW w:w="895" w:type="dxa"/>
            <w:vAlign w:val="center"/>
          </w:tcPr>
          <w:p>
            <w:pPr>
              <w:rPr>
                <w:rFonts w:asciiTheme="minorEastAsia" w:hAnsiTheme="minorEastAsia" w:eastAsiaTheme="minorEastAsia"/>
                <w:color w:val="000000" w:themeColor="text1"/>
                <w:sz w:val="21"/>
                <w:szCs w:val="21"/>
                <w:highlight w:val="none"/>
                <w14:textFill>
                  <w14:solidFill>
                    <w14:schemeClr w14:val="tx1"/>
                  </w14:solidFill>
                </w14:textFill>
              </w:rPr>
            </w:pPr>
          </w:p>
          <w:p>
            <w:pPr>
              <w:rPr>
                <w:rFonts w:asciiTheme="minorEastAsia" w:hAnsiTheme="minorEastAsia" w:eastAsiaTheme="minorEastAsia"/>
                <w:color w:val="000000" w:themeColor="text1"/>
                <w:sz w:val="21"/>
                <w:szCs w:val="21"/>
                <w:highlight w:val="none"/>
                <w14:textFill>
                  <w14:solidFill>
                    <w14:schemeClr w14:val="tx1"/>
                  </w14:solidFill>
                </w14:textFill>
              </w:rPr>
            </w:pPr>
          </w:p>
          <w:p>
            <w:pPr>
              <w:rPr>
                <w:rFonts w:asciiTheme="minorEastAsia" w:hAnsiTheme="minorEastAsia" w:eastAsiaTheme="minorEastAsia"/>
                <w:color w:val="000000" w:themeColor="text1"/>
                <w:sz w:val="21"/>
                <w:szCs w:val="21"/>
                <w:highlight w:val="none"/>
                <w14:textFill>
                  <w14:solidFill>
                    <w14:schemeClr w14:val="tx1"/>
                  </w14:solidFill>
                </w14:textFill>
              </w:rPr>
            </w:pPr>
          </w:p>
          <w:p>
            <w:pPr>
              <w:rPr>
                <w:rFonts w:asciiTheme="minorEastAsia" w:hAnsiTheme="minorEastAsia" w:eastAsiaTheme="minorEastAsia"/>
                <w:color w:val="000000" w:themeColor="text1"/>
                <w:sz w:val="21"/>
                <w:szCs w:val="21"/>
                <w:highlight w:val="none"/>
                <w14:textFill>
                  <w14:solidFill>
                    <w14:schemeClr w14:val="tx1"/>
                  </w14:solidFill>
                </w14:textFill>
              </w:rPr>
            </w:pPr>
          </w:p>
          <w:p>
            <w:pPr>
              <w:rPr>
                <w:rFonts w:asciiTheme="minorEastAsia" w:hAnsiTheme="minorEastAsia" w:eastAsiaTheme="minorEastAsia"/>
                <w:color w:val="000000" w:themeColor="text1"/>
                <w:sz w:val="21"/>
                <w:szCs w:val="21"/>
                <w:highlight w:val="none"/>
                <w14:textFill>
                  <w14:solidFill>
                    <w14:schemeClr w14:val="tx1"/>
                  </w14:solidFill>
                </w14:textFill>
              </w:rPr>
            </w:pPr>
          </w:p>
          <w:p>
            <w:p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目标</w:t>
            </w:r>
            <w:r>
              <w:rPr>
                <w:rFonts w:asciiTheme="minorEastAsia" w:hAnsiTheme="minorEastAsia" w:eastAsiaTheme="minorEastAsia"/>
                <w:color w:val="000000" w:themeColor="text1"/>
                <w:sz w:val="21"/>
                <w:szCs w:val="21"/>
                <w:highlight w:val="none"/>
                <w14:textFill>
                  <w14:solidFill>
                    <w14:schemeClr w14:val="tx1"/>
                  </w14:solidFill>
                </w14:textFill>
              </w:rPr>
              <w:t>1</w:t>
            </w:r>
          </w:p>
          <w:p>
            <w:p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目标2</w:t>
            </w:r>
          </w:p>
          <w:p>
            <w:pPr>
              <w:rPr>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jc w:val="both"/>
              <w:outlineLvl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实验6</w:t>
            </w:r>
          </w:p>
        </w:tc>
        <w:tc>
          <w:tcPr>
            <w:tcW w:w="1025" w:type="dxa"/>
            <w:vAlign w:val="center"/>
          </w:tcPr>
          <w:p>
            <w:pPr>
              <w:jc w:val="both"/>
              <w:outlineLvl w:val="0"/>
              <w:rPr>
                <w:b/>
                <w:bCs/>
                <w:color w:val="000000" w:themeColor="text1"/>
                <w:sz w:val="21"/>
                <w:szCs w:val="21"/>
                <w:highlight w:val="none"/>
                <w14:textFill>
                  <w14:solidFill>
                    <w14:schemeClr w14:val="tx1"/>
                  </w14:solidFill>
                </w14:textFill>
              </w:rPr>
            </w:pPr>
          </w:p>
          <w:p>
            <w:pPr>
              <w:jc w:val="both"/>
              <w:outlineLvl w:val="0"/>
              <w:rPr>
                <w:b/>
                <w:bCs/>
                <w:color w:val="000000" w:themeColor="text1"/>
                <w:sz w:val="21"/>
                <w:szCs w:val="21"/>
                <w:highlight w:val="none"/>
                <w14:textFill>
                  <w14:solidFill>
                    <w14:schemeClr w14:val="tx1"/>
                  </w14:solidFill>
                </w14:textFill>
              </w:rPr>
            </w:pPr>
          </w:p>
          <w:p>
            <w:pPr>
              <w:jc w:val="both"/>
              <w:outlineLvl w:val="0"/>
              <w:rPr>
                <w:b/>
                <w:bCs/>
                <w:color w:val="000000" w:themeColor="text1"/>
                <w:sz w:val="21"/>
                <w:szCs w:val="21"/>
                <w:highlight w:val="none"/>
                <w14:textFill>
                  <w14:solidFill>
                    <w14:schemeClr w14:val="tx1"/>
                  </w14:solidFill>
                </w14:textFill>
              </w:rPr>
            </w:pPr>
          </w:p>
          <w:p>
            <w:pPr>
              <w:jc w:val="both"/>
              <w:outlineLvl w:val="0"/>
              <w:rPr>
                <w:b/>
                <w:bCs/>
                <w:color w:val="000000" w:themeColor="text1"/>
                <w:sz w:val="21"/>
                <w:szCs w:val="21"/>
                <w:highlight w:val="none"/>
                <w14:textFill>
                  <w14:solidFill>
                    <w14:schemeClr w14:val="tx1"/>
                  </w14:solidFill>
                </w14:textFill>
              </w:rPr>
            </w:pPr>
          </w:p>
          <w:p>
            <w:pPr>
              <w:jc w:val="both"/>
              <w:outlineLvl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函数程序设计-1</w:t>
            </w:r>
          </w:p>
        </w:tc>
        <w:tc>
          <w:tcPr>
            <w:tcW w:w="425" w:type="dxa"/>
            <w:vAlign w:val="center"/>
          </w:tcPr>
          <w:p>
            <w:pPr>
              <w:jc w:val="center"/>
              <w:rPr>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2</w:t>
            </w:r>
          </w:p>
        </w:tc>
        <w:tc>
          <w:tcPr>
            <w:tcW w:w="3827" w:type="dxa"/>
            <w:vAlign w:val="center"/>
          </w:tcPr>
          <w:p>
            <w:pPr>
              <w:adjustRightInd w:val="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重点：</w:t>
            </w:r>
            <w:r>
              <w:rPr>
                <w:rFonts w:hint="eastAsia"/>
                <w:color w:val="000000" w:themeColor="text1"/>
                <w:sz w:val="21"/>
                <w:szCs w:val="21"/>
                <w:highlight w:val="none"/>
                <w14:textFill>
                  <w14:solidFill>
                    <w14:schemeClr w14:val="tx1"/>
                  </w14:solidFill>
                </w14:textFill>
              </w:rPr>
              <w:t>定义函数的方法；函数的实参和形参的对应关系以及“值传递”的方式。</w:t>
            </w:r>
          </w:p>
          <w:p>
            <w:pPr>
              <w:adjustRightInd w:val="0"/>
              <w:rPr>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难点：</w:t>
            </w:r>
            <w:r>
              <w:rPr>
                <w:rFonts w:hint="eastAsia"/>
                <w:color w:val="000000" w:themeColor="text1"/>
                <w:sz w:val="21"/>
                <w:szCs w:val="21"/>
                <w:highlight w:val="none"/>
                <w14:textFill>
                  <w14:solidFill>
                    <w14:schemeClr w14:val="tx1"/>
                  </w14:solidFill>
                </w14:textFill>
              </w:rPr>
              <w:t>函数的实参和形参的对应关系以及“值传递”的方式。</w:t>
            </w:r>
          </w:p>
          <w:p>
            <w:pPr>
              <w:jc w:val="both"/>
              <w:rPr>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思政元素：</w:t>
            </w:r>
            <w:r>
              <w:rPr>
                <w:rFonts w:hint="eastAsia" w:asciiTheme="minorEastAsia" w:hAnsiTheme="minorEastAsia" w:eastAsiaTheme="minorEastAsia"/>
                <w:bCs/>
                <w:color w:val="333333"/>
                <w:sz w:val="21"/>
                <w:szCs w:val="21"/>
                <w:highlight w:val="none"/>
              </w:rPr>
              <w:t>模块化程序设计思想可以培养学生将复杂的问题通过模块化分层分部去解决，从而将复杂问题简单化处理。培养学生具体问题具体分析，立足整体，以科学的发展的视角思考问题，解决问题的能力。</w:t>
            </w:r>
          </w:p>
        </w:tc>
        <w:tc>
          <w:tcPr>
            <w:tcW w:w="567" w:type="dxa"/>
            <w:vAlign w:val="center"/>
          </w:tcPr>
          <w:p>
            <w:pPr>
              <w:jc w:val="center"/>
              <w:outlineLvl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验证</w:t>
            </w:r>
          </w:p>
        </w:tc>
        <w:tc>
          <w:tcPr>
            <w:tcW w:w="1418" w:type="dxa"/>
            <w:vAlign w:val="center"/>
          </w:tcPr>
          <w:p>
            <w:pPr>
              <w:rPr>
                <w:sz w:val="21"/>
                <w:szCs w:val="21"/>
                <w:highlight w:val="none"/>
              </w:rPr>
            </w:pPr>
            <w:r>
              <w:rPr>
                <w:rFonts w:hint="eastAsia"/>
                <w:sz w:val="21"/>
                <w:szCs w:val="21"/>
                <w:highlight w:val="none"/>
              </w:rPr>
              <w:t>1.独立完成实验报告。实验报告须有详细的实验记录。</w:t>
            </w:r>
          </w:p>
          <w:p>
            <w:pPr>
              <w:rPr>
                <w:color w:val="000000" w:themeColor="text1"/>
                <w:sz w:val="21"/>
                <w:szCs w:val="21"/>
                <w:highlight w:val="none"/>
                <w14:textFill>
                  <w14:solidFill>
                    <w14:schemeClr w14:val="tx1"/>
                  </w14:solidFill>
                </w14:textFill>
              </w:rPr>
            </w:pPr>
            <w:r>
              <w:rPr>
                <w:rFonts w:hint="eastAsia"/>
                <w:sz w:val="21"/>
                <w:szCs w:val="21"/>
                <w:highlight w:val="none"/>
              </w:rPr>
              <w:t>2.提交代码原文件，并在报告中附上代码和运行结果的截图。</w:t>
            </w:r>
          </w:p>
        </w:tc>
        <w:tc>
          <w:tcPr>
            <w:tcW w:w="895" w:type="dxa"/>
            <w:vAlign w:val="center"/>
          </w:tcPr>
          <w:p>
            <w:p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目标</w:t>
            </w:r>
            <w:r>
              <w:rPr>
                <w:rFonts w:asciiTheme="minorEastAsia" w:hAnsiTheme="minorEastAsia" w:eastAsiaTheme="minorEastAsia"/>
                <w:color w:val="000000" w:themeColor="text1"/>
                <w:sz w:val="21"/>
                <w:szCs w:val="21"/>
                <w:highlight w:val="none"/>
                <w14:textFill>
                  <w14:solidFill>
                    <w14:schemeClr w14:val="tx1"/>
                  </w14:solidFill>
                </w14:textFill>
              </w:rPr>
              <w:t>1</w:t>
            </w:r>
          </w:p>
          <w:p>
            <w:p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目标2</w:t>
            </w:r>
          </w:p>
          <w:p>
            <w:p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目标3</w:t>
            </w:r>
          </w:p>
          <w:p>
            <w:pPr>
              <w:rPr>
                <w:rFonts w:asciiTheme="minorEastAsia" w:hAnsiTheme="minorEastAsia" w:eastAsiaTheme="minorEastAsia"/>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jc w:val="both"/>
              <w:outlineLvl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实验7</w:t>
            </w:r>
          </w:p>
        </w:tc>
        <w:tc>
          <w:tcPr>
            <w:tcW w:w="1025" w:type="dxa"/>
            <w:vAlign w:val="center"/>
          </w:tcPr>
          <w:p>
            <w:pPr>
              <w:jc w:val="both"/>
              <w:outlineLvl w:val="0"/>
              <w:rPr>
                <w:b/>
                <w:bCs/>
                <w:color w:val="000000" w:themeColor="text1"/>
                <w:sz w:val="21"/>
                <w:szCs w:val="21"/>
                <w:highlight w:val="none"/>
                <w14:textFill>
                  <w14:solidFill>
                    <w14:schemeClr w14:val="tx1"/>
                  </w14:solidFill>
                </w14:textFill>
              </w:rPr>
            </w:pPr>
          </w:p>
          <w:p>
            <w:pPr>
              <w:jc w:val="both"/>
              <w:outlineLvl w:val="0"/>
              <w:rPr>
                <w:b/>
                <w:bCs/>
                <w:color w:val="000000" w:themeColor="text1"/>
                <w:sz w:val="21"/>
                <w:szCs w:val="21"/>
                <w:highlight w:val="none"/>
                <w14:textFill>
                  <w14:solidFill>
                    <w14:schemeClr w14:val="tx1"/>
                  </w14:solidFill>
                </w14:textFill>
              </w:rPr>
            </w:pPr>
          </w:p>
          <w:p>
            <w:pPr>
              <w:jc w:val="both"/>
              <w:outlineLvl w:val="0"/>
              <w:rPr>
                <w:b/>
                <w:bCs/>
                <w:color w:val="000000" w:themeColor="text1"/>
                <w:sz w:val="21"/>
                <w:szCs w:val="21"/>
                <w:highlight w:val="none"/>
                <w14:textFill>
                  <w14:solidFill>
                    <w14:schemeClr w14:val="tx1"/>
                  </w14:solidFill>
                </w14:textFill>
              </w:rPr>
            </w:pPr>
          </w:p>
          <w:p>
            <w:pPr>
              <w:jc w:val="both"/>
              <w:outlineLvl w:val="0"/>
              <w:rPr>
                <w:b/>
                <w:bCs/>
                <w:color w:val="000000" w:themeColor="text1"/>
                <w:sz w:val="21"/>
                <w:szCs w:val="21"/>
                <w:highlight w:val="none"/>
                <w14:textFill>
                  <w14:solidFill>
                    <w14:schemeClr w14:val="tx1"/>
                  </w14:solidFill>
                </w14:textFill>
              </w:rPr>
            </w:pPr>
          </w:p>
          <w:p>
            <w:pPr>
              <w:jc w:val="both"/>
              <w:outlineLvl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函数程序设计-2</w:t>
            </w:r>
          </w:p>
          <w:p>
            <w:pPr>
              <w:jc w:val="both"/>
              <w:outlineLvl w:val="0"/>
              <w:rPr>
                <w:b/>
                <w:bCs/>
                <w:color w:val="000000" w:themeColor="text1"/>
                <w:sz w:val="21"/>
                <w:szCs w:val="21"/>
                <w:highlight w:val="none"/>
                <w14:textFill>
                  <w14:solidFill>
                    <w14:schemeClr w14:val="tx1"/>
                  </w14:solidFill>
                </w14:textFill>
              </w:rPr>
            </w:pPr>
          </w:p>
          <w:p>
            <w:pPr>
              <w:jc w:val="both"/>
              <w:outlineLvl w:val="0"/>
              <w:rPr>
                <w:b/>
                <w:bCs/>
                <w:color w:val="000000" w:themeColor="text1"/>
                <w:sz w:val="21"/>
                <w:szCs w:val="21"/>
                <w:highlight w:val="none"/>
                <w14:textFill>
                  <w14:solidFill>
                    <w14:schemeClr w14:val="tx1"/>
                  </w14:solidFill>
                </w14:textFill>
              </w:rPr>
            </w:pPr>
          </w:p>
          <w:p>
            <w:pPr>
              <w:jc w:val="both"/>
              <w:outlineLvl w:val="0"/>
              <w:rPr>
                <w:b/>
                <w:bCs/>
                <w:color w:val="000000" w:themeColor="text1"/>
                <w:sz w:val="21"/>
                <w:szCs w:val="21"/>
                <w:highlight w:val="none"/>
                <w14:textFill>
                  <w14:solidFill>
                    <w14:schemeClr w14:val="tx1"/>
                  </w14:solidFill>
                </w14:textFill>
              </w:rPr>
            </w:pPr>
          </w:p>
          <w:p>
            <w:pPr>
              <w:jc w:val="both"/>
              <w:outlineLvl w:val="0"/>
              <w:rPr>
                <w:color w:val="000000" w:themeColor="text1"/>
                <w:sz w:val="21"/>
                <w:szCs w:val="21"/>
                <w:highlight w:val="none"/>
                <w14:textFill>
                  <w14:solidFill>
                    <w14:schemeClr w14:val="tx1"/>
                  </w14:solidFill>
                </w14:textFill>
              </w:rPr>
            </w:pPr>
          </w:p>
        </w:tc>
        <w:tc>
          <w:tcPr>
            <w:tcW w:w="425" w:type="dxa"/>
            <w:vAlign w:val="center"/>
          </w:tcPr>
          <w:p>
            <w:pPr>
              <w:jc w:val="center"/>
              <w:rPr>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2</w:t>
            </w:r>
          </w:p>
        </w:tc>
        <w:tc>
          <w:tcPr>
            <w:tcW w:w="3827" w:type="dxa"/>
            <w:vAlign w:val="center"/>
          </w:tcPr>
          <w:p>
            <w:pPr>
              <w:adjustRightInd w:val="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重点：</w:t>
            </w:r>
            <w:r>
              <w:rPr>
                <w:rFonts w:hint="eastAsia"/>
                <w:color w:val="000000" w:themeColor="text1"/>
                <w:sz w:val="21"/>
                <w:szCs w:val="21"/>
                <w:highlight w:val="none"/>
                <w14:textFill>
                  <w14:solidFill>
                    <w14:schemeClr w14:val="tx1"/>
                  </w14:solidFill>
                </w14:textFill>
              </w:rPr>
              <w:t>“值传递”的方式；函数的嵌套调用和递归调用的方法；全局变量、局部变量、动态变量、静态变量的概念和使用方法。</w:t>
            </w:r>
          </w:p>
          <w:p>
            <w:pPr>
              <w:adjustRightInd w:val="0"/>
              <w:rPr>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难点：</w:t>
            </w:r>
            <w:r>
              <w:rPr>
                <w:rFonts w:hint="eastAsia"/>
                <w:color w:val="000000" w:themeColor="text1"/>
                <w:sz w:val="21"/>
                <w:szCs w:val="21"/>
                <w:highlight w:val="none"/>
                <w14:textFill>
                  <w14:solidFill>
                    <w14:schemeClr w14:val="tx1"/>
                  </w14:solidFill>
                </w14:textFill>
              </w:rPr>
              <w:t>函数的嵌套调用和递归调用的方法；全局变量、局部变量、动态变量、静态变量的概念和使用方法。</w:t>
            </w:r>
          </w:p>
          <w:p>
            <w:pPr>
              <w:jc w:val="both"/>
              <w:rPr>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思政元素：</w:t>
            </w:r>
            <w:r>
              <w:rPr>
                <w:rFonts w:hint="eastAsia" w:asciiTheme="minorEastAsia" w:hAnsiTheme="minorEastAsia" w:eastAsiaTheme="minorEastAsia"/>
                <w:bCs/>
                <w:color w:val="333333"/>
                <w:sz w:val="21"/>
                <w:szCs w:val="21"/>
                <w:highlight w:val="none"/>
              </w:rPr>
              <w:t>模块化程序设计思想可以培养学生将复杂的问题通过模块化分层分部去解决，从而将复杂问题简单化处理。培养学生具体问题具体分析，立足整体，以科学的发展的视角思考问题，解决问题的能力。</w:t>
            </w:r>
          </w:p>
        </w:tc>
        <w:tc>
          <w:tcPr>
            <w:tcW w:w="567" w:type="dxa"/>
            <w:vAlign w:val="center"/>
          </w:tcPr>
          <w:p>
            <w:pPr>
              <w:jc w:val="center"/>
              <w:outlineLvl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验证</w:t>
            </w:r>
          </w:p>
        </w:tc>
        <w:tc>
          <w:tcPr>
            <w:tcW w:w="1418" w:type="dxa"/>
            <w:vAlign w:val="center"/>
          </w:tcPr>
          <w:p>
            <w:pPr>
              <w:rPr>
                <w:sz w:val="21"/>
                <w:szCs w:val="21"/>
                <w:highlight w:val="none"/>
              </w:rPr>
            </w:pPr>
            <w:r>
              <w:rPr>
                <w:rFonts w:hint="eastAsia"/>
                <w:sz w:val="21"/>
                <w:szCs w:val="21"/>
                <w:highlight w:val="none"/>
              </w:rPr>
              <w:t>1.独立完成实验报告。实验报告须有详细的实验记录。</w:t>
            </w:r>
          </w:p>
          <w:p>
            <w:pPr>
              <w:rPr>
                <w:color w:val="000000" w:themeColor="text1"/>
                <w:sz w:val="21"/>
                <w:szCs w:val="21"/>
                <w:highlight w:val="none"/>
                <w14:textFill>
                  <w14:solidFill>
                    <w14:schemeClr w14:val="tx1"/>
                  </w14:solidFill>
                </w14:textFill>
              </w:rPr>
            </w:pPr>
            <w:r>
              <w:rPr>
                <w:rFonts w:hint="eastAsia"/>
                <w:sz w:val="21"/>
                <w:szCs w:val="21"/>
                <w:highlight w:val="none"/>
              </w:rPr>
              <w:t>2.提交代码原文件，并在报告中附上代码和运行结果的截图。</w:t>
            </w:r>
          </w:p>
        </w:tc>
        <w:tc>
          <w:tcPr>
            <w:tcW w:w="895" w:type="dxa"/>
            <w:vAlign w:val="center"/>
          </w:tcPr>
          <w:p>
            <w:p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目标</w:t>
            </w:r>
            <w:r>
              <w:rPr>
                <w:rFonts w:asciiTheme="minorEastAsia" w:hAnsiTheme="minorEastAsia" w:eastAsiaTheme="minorEastAsia"/>
                <w:color w:val="000000" w:themeColor="text1"/>
                <w:sz w:val="21"/>
                <w:szCs w:val="21"/>
                <w:highlight w:val="none"/>
                <w14:textFill>
                  <w14:solidFill>
                    <w14:schemeClr w14:val="tx1"/>
                  </w14:solidFill>
                </w14:textFill>
              </w:rPr>
              <w:t>1</w:t>
            </w:r>
          </w:p>
          <w:p>
            <w:p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目标2</w:t>
            </w:r>
          </w:p>
          <w:p>
            <w:p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目标3</w:t>
            </w:r>
          </w:p>
          <w:p>
            <w:pPr>
              <w:rPr>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目标4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jc w:val="both"/>
              <w:outlineLvl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实验8</w:t>
            </w:r>
          </w:p>
        </w:tc>
        <w:tc>
          <w:tcPr>
            <w:tcW w:w="1025" w:type="dxa"/>
            <w:vAlign w:val="center"/>
          </w:tcPr>
          <w:p>
            <w:pPr>
              <w:jc w:val="both"/>
              <w:outlineLvl w:val="0"/>
              <w:rPr>
                <w:b/>
                <w:bCs/>
                <w:color w:val="000000" w:themeColor="text1"/>
                <w:sz w:val="21"/>
                <w:szCs w:val="21"/>
                <w:highlight w:val="none"/>
                <w14:textFill>
                  <w14:solidFill>
                    <w14:schemeClr w14:val="tx1"/>
                  </w14:solidFill>
                </w14:textFill>
              </w:rPr>
            </w:pPr>
          </w:p>
          <w:p>
            <w:pPr>
              <w:jc w:val="both"/>
              <w:outlineLvl w:val="0"/>
              <w:rPr>
                <w:b/>
                <w:bCs/>
                <w:color w:val="000000" w:themeColor="text1"/>
                <w:sz w:val="21"/>
                <w:szCs w:val="21"/>
                <w:highlight w:val="none"/>
                <w14:textFill>
                  <w14:solidFill>
                    <w14:schemeClr w14:val="tx1"/>
                  </w14:solidFill>
                </w14:textFill>
              </w:rPr>
            </w:pPr>
          </w:p>
          <w:p>
            <w:pPr>
              <w:jc w:val="both"/>
              <w:outlineLvl w:val="0"/>
              <w:rPr>
                <w:b/>
                <w:bCs/>
                <w:color w:val="000000" w:themeColor="text1"/>
                <w:sz w:val="21"/>
                <w:szCs w:val="21"/>
                <w:highlight w:val="none"/>
                <w14:textFill>
                  <w14:solidFill>
                    <w14:schemeClr w14:val="tx1"/>
                  </w14:solidFill>
                </w14:textFill>
              </w:rPr>
            </w:pPr>
          </w:p>
          <w:p>
            <w:pPr>
              <w:jc w:val="both"/>
              <w:outlineLvl w:val="0"/>
              <w:rPr>
                <w:b/>
                <w:bCs/>
                <w:color w:val="000000" w:themeColor="text1"/>
                <w:sz w:val="21"/>
                <w:szCs w:val="21"/>
                <w:highlight w:val="none"/>
                <w14:textFill>
                  <w14:solidFill>
                    <w14:schemeClr w14:val="tx1"/>
                  </w14:solidFill>
                </w14:textFill>
              </w:rPr>
            </w:pPr>
          </w:p>
          <w:p>
            <w:pPr>
              <w:jc w:val="both"/>
              <w:outlineLvl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指针程序设计</w:t>
            </w:r>
          </w:p>
          <w:p>
            <w:pPr>
              <w:jc w:val="both"/>
              <w:outlineLvl w:val="0"/>
              <w:rPr>
                <w:b/>
                <w:bCs/>
                <w:color w:val="000000" w:themeColor="text1"/>
                <w:sz w:val="21"/>
                <w:szCs w:val="21"/>
                <w:highlight w:val="none"/>
                <w14:textFill>
                  <w14:solidFill>
                    <w14:schemeClr w14:val="tx1"/>
                  </w14:solidFill>
                </w14:textFill>
              </w:rPr>
            </w:pPr>
          </w:p>
          <w:p>
            <w:pPr>
              <w:jc w:val="both"/>
              <w:outlineLvl w:val="0"/>
              <w:rPr>
                <w:b/>
                <w:bCs/>
                <w:color w:val="000000" w:themeColor="text1"/>
                <w:sz w:val="21"/>
                <w:szCs w:val="21"/>
                <w:highlight w:val="none"/>
                <w14:textFill>
                  <w14:solidFill>
                    <w14:schemeClr w14:val="tx1"/>
                  </w14:solidFill>
                </w14:textFill>
              </w:rPr>
            </w:pPr>
          </w:p>
          <w:p>
            <w:pPr>
              <w:jc w:val="both"/>
              <w:outlineLvl w:val="0"/>
              <w:rPr>
                <w:b/>
                <w:bCs/>
                <w:color w:val="000000" w:themeColor="text1"/>
                <w:sz w:val="21"/>
                <w:szCs w:val="21"/>
                <w:highlight w:val="none"/>
                <w14:textFill>
                  <w14:solidFill>
                    <w14:schemeClr w14:val="tx1"/>
                  </w14:solidFill>
                </w14:textFill>
              </w:rPr>
            </w:pPr>
          </w:p>
          <w:p>
            <w:pPr>
              <w:jc w:val="both"/>
              <w:outlineLvl w:val="0"/>
              <w:rPr>
                <w:color w:val="000000" w:themeColor="text1"/>
                <w:sz w:val="21"/>
                <w:szCs w:val="21"/>
                <w:highlight w:val="none"/>
                <w14:textFill>
                  <w14:solidFill>
                    <w14:schemeClr w14:val="tx1"/>
                  </w14:solidFill>
                </w14:textFill>
              </w:rPr>
            </w:pPr>
          </w:p>
        </w:tc>
        <w:tc>
          <w:tcPr>
            <w:tcW w:w="425" w:type="dxa"/>
            <w:vAlign w:val="center"/>
          </w:tcPr>
          <w:p>
            <w:pPr>
              <w:jc w:val="center"/>
              <w:rPr>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2</w:t>
            </w:r>
          </w:p>
        </w:tc>
        <w:tc>
          <w:tcPr>
            <w:tcW w:w="3827" w:type="dxa"/>
            <w:vAlign w:val="center"/>
          </w:tcPr>
          <w:p>
            <w:pPr>
              <w:adjustRightInd w:val="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重点：</w:t>
            </w:r>
            <w:r>
              <w:rPr>
                <w:rFonts w:hint="eastAsia"/>
                <w:color w:val="000000" w:themeColor="text1"/>
                <w:sz w:val="21"/>
                <w:szCs w:val="21"/>
                <w:highlight w:val="none"/>
                <w14:textFill>
                  <w14:solidFill>
                    <w14:schemeClr w14:val="tx1"/>
                  </w14:solidFill>
                </w14:textFill>
              </w:rPr>
              <w:t>指针的概念和使用指针变量；数组指针和指向数组的指针变量；字符串指针和指向字符串的指针变量；指向函数的指针变量；指向指针的指针。</w:t>
            </w:r>
          </w:p>
          <w:p>
            <w:pPr>
              <w:adjustRightInd w:val="0"/>
              <w:rPr>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难点：</w:t>
            </w:r>
            <w:r>
              <w:rPr>
                <w:rFonts w:hint="eastAsia"/>
                <w:color w:val="000000" w:themeColor="text1"/>
                <w:sz w:val="21"/>
                <w:szCs w:val="21"/>
                <w:highlight w:val="none"/>
                <w14:textFill>
                  <w14:solidFill>
                    <w14:schemeClr w14:val="tx1"/>
                  </w14:solidFill>
                </w14:textFill>
              </w:rPr>
              <w:t>数组指针和指向数组的指针变量；字符串指针和指向字符串的指针变量。</w:t>
            </w:r>
          </w:p>
          <w:p>
            <w:pPr>
              <w:jc w:val="both"/>
              <w:rPr>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思政元素：</w:t>
            </w:r>
            <w:r>
              <w:rPr>
                <w:rFonts w:hint="eastAsia" w:asciiTheme="minorEastAsia" w:hAnsiTheme="minorEastAsia" w:eastAsiaTheme="minorEastAsia"/>
                <w:color w:val="333333"/>
                <w:sz w:val="21"/>
                <w:szCs w:val="21"/>
                <w:highlight w:val="none"/>
              </w:rPr>
              <w:t>使用指针可使程序更灵活，提高程序的编译效率和执行速度以及实现动态的存储分配，便于表示各种数据结构，编写高质量的程序。该部分培养学生积极探索，勇于发现勇于创新的能力，同时</w:t>
            </w:r>
            <w:r>
              <w:rPr>
                <w:rFonts w:hint="eastAsia"/>
                <w:color w:val="333333"/>
                <w:sz w:val="21"/>
                <w:szCs w:val="21"/>
                <w:highlight w:val="none"/>
              </w:rPr>
              <w:t>要求学生处理实验数据必须坚持实事求实、严谨的科学态度。</w:t>
            </w:r>
          </w:p>
        </w:tc>
        <w:tc>
          <w:tcPr>
            <w:tcW w:w="567" w:type="dxa"/>
            <w:vAlign w:val="center"/>
          </w:tcPr>
          <w:p>
            <w:pPr>
              <w:jc w:val="center"/>
              <w:outlineLvl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验证</w:t>
            </w:r>
          </w:p>
        </w:tc>
        <w:tc>
          <w:tcPr>
            <w:tcW w:w="1418" w:type="dxa"/>
            <w:vAlign w:val="center"/>
          </w:tcPr>
          <w:p>
            <w:pPr>
              <w:rPr>
                <w:sz w:val="21"/>
                <w:szCs w:val="21"/>
                <w:highlight w:val="none"/>
              </w:rPr>
            </w:pPr>
            <w:r>
              <w:rPr>
                <w:rFonts w:hint="eastAsia"/>
                <w:sz w:val="21"/>
                <w:szCs w:val="21"/>
                <w:highlight w:val="none"/>
              </w:rPr>
              <w:t>1.独立完成实验报告。实验报告须有详细的实验记录。</w:t>
            </w:r>
          </w:p>
          <w:p>
            <w:pPr>
              <w:rPr>
                <w:color w:val="000000" w:themeColor="text1"/>
                <w:sz w:val="21"/>
                <w:szCs w:val="21"/>
                <w:highlight w:val="none"/>
                <w14:textFill>
                  <w14:solidFill>
                    <w14:schemeClr w14:val="tx1"/>
                  </w14:solidFill>
                </w14:textFill>
              </w:rPr>
            </w:pPr>
            <w:r>
              <w:rPr>
                <w:rFonts w:hint="eastAsia"/>
                <w:sz w:val="21"/>
                <w:szCs w:val="21"/>
                <w:highlight w:val="none"/>
              </w:rPr>
              <w:t>2.提交代码原文件，并在报告中附上代码和运行结果的截图。</w:t>
            </w:r>
          </w:p>
        </w:tc>
        <w:tc>
          <w:tcPr>
            <w:tcW w:w="895" w:type="dxa"/>
            <w:vAlign w:val="center"/>
          </w:tcPr>
          <w:p>
            <w:p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目标</w:t>
            </w:r>
            <w:r>
              <w:rPr>
                <w:rFonts w:asciiTheme="minorEastAsia" w:hAnsiTheme="minorEastAsia" w:eastAsiaTheme="minorEastAsia"/>
                <w:color w:val="000000" w:themeColor="text1"/>
                <w:sz w:val="21"/>
                <w:szCs w:val="21"/>
                <w:highlight w:val="none"/>
                <w14:textFill>
                  <w14:solidFill>
                    <w14:schemeClr w14:val="tx1"/>
                  </w14:solidFill>
                </w14:textFill>
              </w:rPr>
              <w:t>1</w:t>
            </w:r>
          </w:p>
          <w:p>
            <w:p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目标2</w:t>
            </w:r>
          </w:p>
          <w:p>
            <w:p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目标3</w:t>
            </w:r>
          </w:p>
          <w:p>
            <w:pPr>
              <w:rPr>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目标4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jc w:val="both"/>
              <w:outlineLvl w:val="0"/>
              <w:rPr>
                <w:color w:val="000000" w:themeColor="text1"/>
                <w:sz w:val="21"/>
                <w:szCs w:val="21"/>
                <w:highlight w:val="none"/>
                <w14:textFill>
                  <w14:solidFill>
                    <w14:schemeClr w14:val="tx1"/>
                  </w14:solidFill>
                </w14:textFill>
              </w:rPr>
            </w:pPr>
          </w:p>
          <w:p>
            <w:pPr>
              <w:jc w:val="both"/>
              <w:outlineLvl w:val="0"/>
              <w:rPr>
                <w:color w:val="000000" w:themeColor="text1"/>
                <w:sz w:val="21"/>
                <w:szCs w:val="21"/>
                <w:highlight w:val="none"/>
                <w14:textFill>
                  <w14:solidFill>
                    <w14:schemeClr w14:val="tx1"/>
                  </w14:solidFill>
                </w14:textFill>
              </w:rPr>
            </w:pPr>
          </w:p>
          <w:p>
            <w:pPr>
              <w:jc w:val="both"/>
              <w:outlineLvl w:val="0"/>
              <w:rPr>
                <w:color w:val="000000" w:themeColor="text1"/>
                <w:sz w:val="21"/>
                <w:szCs w:val="21"/>
                <w:highlight w:val="none"/>
                <w14:textFill>
                  <w14:solidFill>
                    <w14:schemeClr w14:val="tx1"/>
                  </w14:solidFill>
                </w14:textFill>
              </w:rPr>
            </w:pPr>
          </w:p>
          <w:p>
            <w:pPr>
              <w:jc w:val="both"/>
              <w:outlineLvl w:val="0"/>
              <w:rPr>
                <w:color w:val="000000" w:themeColor="text1"/>
                <w:sz w:val="21"/>
                <w:szCs w:val="21"/>
                <w:highlight w:val="none"/>
                <w14:textFill>
                  <w14:solidFill>
                    <w14:schemeClr w14:val="tx1"/>
                  </w14:solidFill>
                </w14:textFill>
              </w:rPr>
            </w:pPr>
          </w:p>
          <w:p>
            <w:pPr>
              <w:jc w:val="both"/>
              <w:outlineLvl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实验9</w:t>
            </w:r>
          </w:p>
        </w:tc>
        <w:tc>
          <w:tcPr>
            <w:tcW w:w="1025" w:type="dxa"/>
            <w:vAlign w:val="center"/>
          </w:tcPr>
          <w:p>
            <w:pPr>
              <w:jc w:val="both"/>
              <w:outlineLvl w:val="0"/>
              <w:rPr>
                <w:b/>
                <w:bCs/>
                <w:color w:val="000000" w:themeColor="text1"/>
                <w:sz w:val="21"/>
                <w:szCs w:val="21"/>
                <w:highlight w:val="none"/>
                <w14:textFill>
                  <w14:solidFill>
                    <w14:schemeClr w14:val="tx1"/>
                  </w14:solidFill>
                </w14:textFill>
              </w:rPr>
            </w:pPr>
          </w:p>
          <w:p>
            <w:pPr>
              <w:jc w:val="both"/>
              <w:outlineLvl w:val="0"/>
              <w:rPr>
                <w:b/>
                <w:bCs/>
                <w:color w:val="000000" w:themeColor="text1"/>
                <w:sz w:val="21"/>
                <w:szCs w:val="21"/>
                <w:highlight w:val="none"/>
                <w14:textFill>
                  <w14:solidFill>
                    <w14:schemeClr w14:val="tx1"/>
                  </w14:solidFill>
                </w14:textFill>
              </w:rPr>
            </w:pPr>
          </w:p>
          <w:p>
            <w:pPr>
              <w:jc w:val="both"/>
              <w:outlineLvl w:val="0"/>
              <w:rPr>
                <w:color w:val="000000" w:themeColor="text1"/>
                <w:sz w:val="21"/>
                <w:szCs w:val="21"/>
                <w:highlight w:val="none"/>
                <w14:textFill>
                  <w14:solidFill>
                    <w14:schemeClr w14:val="tx1"/>
                  </w14:solidFill>
                </w14:textFill>
              </w:rPr>
            </w:pPr>
          </w:p>
          <w:p>
            <w:pPr>
              <w:jc w:val="both"/>
              <w:outlineLvl w:val="0"/>
              <w:rPr>
                <w:color w:val="000000" w:themeColor="text1"/>
                <w:sz w:val="21"/>
                <w:szCs w:val="21"/>
                <w:highlight w:val="none"/>
                <w14:textFill>
                  <w14:solidFill>
                    <w14:schemeClr w14:val="tx1"/>
                  </w14:solidFill>
                </w14:textFill>
              </w:rPr>
            </w:pPr>
          </w:p>
          <w:p>
            <w:pPr>
              <w:jc w:val="both"/>
              <w:outlineLvl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结构体/共用体程序设计</w:t>
            </w:r>
          </w:p>
          <w:p>
            <w:pPr>
              <w:jc w:val="both"/>
              <w:outlineLvl w:val="0"/>
              <w:rPr>
                <w:b/>
                <w:bCs/>
                <w:color w:val="000000" w:themeColor="text1"/>
                <w:sz w:val="21"/>
                <w:szCs w:val="21"/>
                <w:highlight w:val="none"/>
                <w14:textFill>
                  <w14:solidFill>
                    <w14:schemeClr w14:val="tx1"/>
                  </w14:solidFill>
                </w14:textFill>
              </w:rPr>
            </w:pPr>
          </w:p>
          <w:p>
            <w:pPr>
              <w:jc w:val="both"/>
              <w:outlineLvl w:val="0"/>
              <w:rPr>
                <w:b/>
                <w:bCs/>
                <w:color w:val="000000" w:themeColor="text1"/>
                <w:sz w:val="21"/>
                <w:szCs w:val="21"/>
                <w:highlight w:val="none"/>
                <w14:textFill>
                  <w14:solidFill>
                    <w14:schemeClr w14:val="tx1"/>
                  </w14:solidFill>
                </w14:textFill>
              </w:rPr>
            </w:pPr>
          </w:p>
          <w:p>
            <w:pPr>
              <w:jc w:val="both"/>
              <w:outlineLvl w:val="0"/>
              <w:rPr>
                <w:b/>
                <w:bCs/>
                <w:color w:val="000000" w:themeColor="text1"/>
                <w:sz w:val="21"/>
                <w:szCs w:val="21"/>
                <w:highlight w:val="none"/>
                <w14:textFill>
                  <w14:solidFill>
                    <w14:schemeClr w14:val="tx1"/>
                  </w14:solidFill>
                </w14:textFill>
              </w:rPr>
            </w:pPr>
          </w:p>
          <w:p>
            <w:pPr>
              <w:jc w:val="both"/>
              <w:outlineLvl w:val="0"/>
              <w:rPr>
                <w:color w:val="000000" w:themeColor="text1"/>
                <w:sz w:val="21"/>
                <w:szCs w:val="21"/>
                <w:highlight w:val="none"/>
                <w14:textFill>
                  <w14:solidFill>
                    <w14:schemeClr w14:val="tx1"/>
                  </w14:solidFill>
                </w14:textFill>
              </w:rPr>
            </w:pPr>
          </w:p>
        </w:tc>
        <w:tc>
          <w:tcPr>
            <w:tcW w:w="425" w:type="dxa"/>
            <w:vAlign w:val="center"/>
          </w:tcPr>
          <w:p>
            <w:pPr>
              <w:jc w:val="center"/>
              <w:rPr>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2</w:t>
            </w:r>
          </w:p>
        </w:tc>
        <w:tc>
          <w:tcPr>
            <w:tcW w:w="3827" w:type="dxa"/>
            <w:vAlign w:val="center"/>
          </w:tcPr>
          <w:p>
            <w:pPr>
              <w:adjustRightInd w:val="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重点：</w:t>
            </w:r>
            <w:r>
              <w:rPr>
                <w:rFonts w:hint="eastAsia"/>
                <w:color w:val="000000" w:themeColor="text1"/>
                <w:sz w:val="21"/>
                <w:szCs w:val="21"/>
                <w:highlight w:val="none"/>
                <w14:textFill>
                  <w14:solidFill>
                    <w14:schemeClr w14:val="tx1"/>
                  </w14:solidFill>
                </w14:textFill>
              </w:rPr>
              <w:t>结构体类型变量的定义和使用；结构体类型数组的概念和使用；链表的概念及链表的操作；共用体的概念和使用。</w:t>
            </w:r>
          </w:p>
          <w:p>
            <w:pPr>
              <w:adjustRightInd w:val="0"/>
              <w:rPr>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难点：</w:t>
            </w:r>
            <w:r>
              <w:rPr>
                <w:rFonts w:hint="eastAsia"/>
                <w:color w:val="000000" w:themeColor="text1"/>
                <w:sz w:val="21"/>
                <w:szCs w:val="21"/>
                <w:highlight w:val="none"/>
                <w14:textFill>
                  <w14:solidFill>
                    <w14:schemeClr w14:val="tx1"/>
                  </w14:solidFill>
                </w14:textFill>
              </w:rPr>
              <w:t>结构体类型变量的定义和使用；结构体类型数组的概念和使用；链表的操作。</w:t>
            </w:r>
          </w:p>
          <w:p>
            <w:pPr>
              <w:jc w:val="both"/>
              <w:rPr>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思政元素：</w:t>
            </w:r>
            <w:r>
              <w:rPr>
                <w:rFonts w:hint="eastAsia" w:asciiTheme="minorEastAsia" w:hAnsiTheme="minorEastAsia" w:eastAsiaTheme="minorEastAsia"/>
                <w:bCs/>
                <w:color w:val="333333"/>
                <w:sz w:val="21"/>
                <w:szCs w:val="21"/>
                <w:highlight w:val="none"/>
              </w:rPr>
              <w:t>编写程序时简单的变量类型不能满足程序中各种复杂数据的要求，因此还需要构造类型的数据。此部分实验内容培养学生开创性思维，以科学的严谨的发展的视角思考问题、解决问题的能力。</w:t>
            </w:r>
          </w:p>
        </w:tc>
        <w:tc>
          <w:tcPr>
            <w:tcW w:w="567" w:type="dxa"/>
            <w:vAlign w:val="center"/>
          </w:tcPr>
          <w:p>
            <w:pPr>
              <w:jc w:val="center"/>
              <w:outlineLvl w:val="0"/>
              <w:rPr>
                <w:color w:val="000000" w:themeColor="text1"/>
                <w:sz w:val="21"/>
                <w:szCs w:val="21"/>
                <w:highlight w:val="none"/>
                <w14:textFill>
                  <w14:solidFill>
                    <w14:schemeClr w14:val="tx1"/>
                  </w14:solidFill>
                </w14:textFill>
              </w:rPr>
            </w:pPr>
          </w:p>
          <w:p>
            <w:pPr>
              <w:jc w:val="center"/>
              <w:outlineLvl w:val="0"/>
              <w:rPr>
                <w:color w:val="000000" w:themeColor="text1"/>
                <w:sz w:val="21"/>
                <w:szCs w:val="21"/>
                <w:highlight w:val="none"/>
                <w14:textFill>
                  <w14:solidFill>
                    <w14:schemeClr w14:val="tx1"/>
                  </w14:solidFill>
                </w14:textFill>
              </w:rPr>
            </w:pPr>
          </w:p>
          <w:p>
            <w:pPr>
              <w:jc w:val="center"/>
              <w:outlineLvl w:val="0"/>
              <w:rPr>
                <w:color w:val="000000" w:themeColor="text1"/>
                <w:sz w:val="21"/>
                <w:szCs w:val="21"/>
                <w:highlight w:val="none"/>
                <w14:textFill>
                  <w14:solidFill>
                    <w14:schemeClr w14:val="tx1"/>
                  </w14:solidFill>
                </w14:textFill>
              </w:rPr>
            </w:pPr>
          </w:p>
          <w:p>
            <w:pPr>
              <w:jc w:val="center"/>
              <w:outlineLvl w:val="0"/>
              <w:rPr>
                <w:color w:val="000000" w:themeColor="text1"/>
                <w:sz w:val="21"/>
                <w:szCs w:val="21"/>
                <w:highlight w:val="none"/>
                <w14:textFill>
                  <w14:solidFill>
                    <w14:schemeClr w14:val="tx1"/>
                  </w14:solidFill>
                </w14:textFill>
              </w:rPr>
            </w:pPr>
          </w:p>
          <w:p>
            <w:pPr>
              <w:jc w:val="center"/>
              <w:outlineLvl w:val="0"/>
              <w:rPr>
                <w:color w:val="000000" w:themeColor="text1"/>
                <w:sz w:val="21"/>
                <w:szCs w:val="21"/>
                <w:highlight w:val="none"/>
                <w14:textFill>
                  <w14:solidFill>
                    <w14:schemeClr w14:val="tx1"/>
                  </w14:solidFill>
                </w14:textFill>
              </w:rPr>
            </w:pPr>
          </w:p>
          <w:p>
            <w:pPr>
              <w:jc w:val="center"/>
              <w:outlineLvl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验证</w:t>
            </w:r>
          </w:p>
        </w:tc>
        <w:tc>
          <w:tcPr>
            <w:tcW w:w="1418" w:type="dxa"/>
            <w:vAlign w:val="center"/>
          </w:tcPr>
          <w:p>
            <w:pPr>
              <w:rPr>
                <w:sz w:val="21"/>
                <w:szCs w:val="21"/>
                <w:highlight w:val="none"/>
              </w:rPr>
            </w:pPr>
            <w:r>
              <w:rPr>
                <w:rFonts w:hint="eastAsia"/>
                <w:sz w:val="21"/>
                <w:szCs w:val="21"/>
                <w:highlight w:val="none"/>
              </w:rPr>
              <w:t>1.独立完成实验报告。实验报告须有详细的实验记录。</w:t>
            </w:r>
          </w:p>
          <w:p>
            <w:pPr>
              <w:rPr>
                <w:color w:val="000000" w:themeColor="text1"/>
                <w:sz w:val="21"/>
                <w:szCs w:val="21"/>
                <w:highlight w:val="none"/>
                <w14:textFill>
                  <w14:solidFill>
                    <w14:schemeClr w14:val="tx1"/>
                  </w14:solidFill>
                </w14:textFill>
              </w:rPr>
            </w:pPr>
            <w:r>
              <w:rPr>
                <w:rFonts w:hint="eastAsia"/>
                <w:sz w:val="21"/>
                <w:szCs w:val="21"/>
                <w:highlight w:val="none"/>
              </w:rPr>
              <w:t>2.提交代码原文件，并在报告中附上代码和运行结果的截图。</w:t>
            </w:r>
          </w:p>
        </w:tc>
        <w:tc>
          <w:tcPr>
            <w:tcW w:w="895" w:type="dxa"/>
            <w:vAlign w:val="center"/>
          </w:tcPr>
          <w:p>
            <w:pPr>
              <w:rPr>
                <w:rFonts w:asciiTheme="minorEastAsia" w:hAnsiTheme="minorEastAsia" w:eastAsiaTheme="minorEastAsia"/>
                <w:color w:val="000000" w:themeColor="text1"/>
                <w:sz w:val="21"/>
                <w:szCs w:val="21"/>
                <w:highlight w:val="none"/>
                <w14:textFill>
                  <w14:solidFill>
                    <w14:schemeClr w14:val="tx1"/>
                  </w14:solidFill>
                </w14:textFill>
              </w:rPr>
            </w:pPr>
          </w:p>
          <w:p>
            <w:pPr>
              <w:rPr>
                <w:rFonts w:asciiTheme="minorEastAsia" w:hAnsiTheme="minorEastAsia" w:eastAsiaTheme="minorEastAsia"/>
                <w:color w:val="000000" w:themeColor="text1"/>
                <w:sz w:val="21"/>
                <w:szCs w:val="21"/>
                <w:highlight w:val="none"/>
                <w14:textFill>
                  <w14:solidFill>
                    <w14:schemeClr w14:val="tx1"/>
                  </w14:solidFill>
                </w14:textFill>
              </w:rPr>
            </w:pPr>
          </w:p>
          <w:p>
            <w:pPr>
              <w:rPr>
                <w:rFonts w:asciiTheme="minorEastAsia" w:hAnsiTheme="minorEastAsia" w:eastAsiaTheme="minorEastAsia"/>
                <w:color w:val="000000" w:themeColor="text1"/>
                <w:sz w:val="21"/>
                <w:szCs w:val="21"/>
                <w:highlight w:val="none"/>
                <w14:textFill>
                  <w14:solidFill>
                    <w14:schemeClr w14:val="tx1"/>
                  </w14:solidFill>
                </w14:textFill>
              </w:rPr>
            </w:pPr>
          </w:p>
          <w:p>
            <w:p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目标</w:t>
            </w:r>
            <w:r>
              <w:rPr>
                <w:rFonts w:asciiTheme="minorEastAsia" w:hAnsiTheme="minorEastAsia" w:eastAsiaTheme="minorEastAsia"/>
                <w:color w:val="000000" w:themeColor="text1"/>
                <w:sz w:val="21"/>
                <w:szCs w:val="21"/>
                <w:highlight w:val="none"/>
                <w14:textFill>
                  <w14:solidFill>
                    <w14:schemeClr w14:val="tx1"/>
                  </w14:solidFill>
                </w14:textFill>
              </w:rPr>
              <w:t>1</w:t>
            </w:r>
          </w:p>
          <w:p>
            <w:p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目标2</w:t>
            </w:r>
          </w:p>
          <w:p>
            <w:p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目标3</w:t>
            </w:r>
          </w:p>
          <w:p>
            <w:pPr>
              <w:rPr>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目标4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jc w:val="both"/>
              <w:outlineLvl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实验10</w:t>
            </w:r>
          </w:p>
        </w:tc>
        <w:tc>
          <w:tcPr>
            <w:tcW w:w="1025" w:type="dxa"/>
            <w:vAlign w:val="center"/>
          </w:tcPr>
          <w:p>
            <w:pPr>
              <w:jc w:val="both"/>
              <w:outlineLvl w:val="0"/>
              <w:rPr>
                <w:b/>
                <w:bCs/>
                <w:color w:val="000000" w:themeColor="text1"/>
                <w:sz w:val="21"/>
                <w:szCs w:val="21"/>
                <w:highlight w:val="none"/>
                <w14:textFill>
                  <w14:solidFill>
                    <w14:schemeClr w14:val="tx1"/>
                  </w14:solidFill>
                </w14:textFill>
              </w:rPr>
            </w:pPr>
          </w:p>
          <w:p>
            <w:pPr>
              <w:jc w:val="both"/>
              <w:outlineLvl w:val="0"/>
              <w:rPr>
                <w:b/>
                <w:bCs/>
                <w:color w:val="000000" w:themeColor="text1"/>
                <w:sz w:val="21"/>
                <w:szCs w:val="21"/>
                <w:highlight w:val="none"/>
                <w14:textFill>
                  <w14:solidFill>
                    <w14:schemeClr w14:val="tx1"/>
                  </w14:solidFill>
                </w14:textFill>
              </w:rPr>
            </w:pPr>
          </w:p>
          <w:p>
            <w:pPr>
              <w:jc w:val="both"/>
              <w:outlineLvl w:val="0"/>
              <w:rPr>
                <w:b/>
                <w:bCs/>
                <w:color w:val="000000" w:themeColor="text1"/>
                <w:sz w:val="21"/>
                <w:szCs w:val="21"/>
                <w:highlight w:val="none"/>
                <w14:textFill>
                  <w14:solidFill>
                    <w14:schemeClr w14:val="tx1"/>
                  </w14:solidFill>
                </w14:textFill>
              </w:rPr>
            </w:pPr>
          </w:p>
          <w:p>
            <w:pPr>
              <w:jc w:val="both"/>
              <w:outlineLvl w:val="0"/>
              <w:rPr>
                <w:b/>
                <w:bCs/>
                <w:color w:val="000000" w:themeColor="text1"/>
                <w:sz w:val="21"/>
                <w:szCs w:val="21"/>
                <w:highlight w:val="none"/>
                <w14:textFill>
                  <w14:solidFill>
                    <w14:schemeClr w14:val="tx1"/>
                  </w14:solidFill>
                </w14:textFill>
              </w:rPr>
            </w:pPr>
          </w:p>
          <w:p>
            <w:pPr>
              <w:jc w:val="both"/>
              <w:outlineLvl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文件综合程序设计</w:t>
            </w:r>
          </w:p>
          <w:p>
            <w:pPr>
              <w:jc w:val="both"/>
              <w:outlineLvl w:val="0"/>
              <w:rPr>
                <w:b/>
                <w:bCs/>
                <w:color w:val="000000" w:themeColor="text1"/>
                <w:sz w:val="21"/>
                <w:szCs w:val="21"/>
                <w:highlight w:val="none"/>
                <w14:textFill>
                  <w14:solidFill>
                    <w14:schemeClr w14:val="tx1"/>
                  </w14:solidFill>
                </w14:textFill>
              </w:rPr>
            </w:pPr>
          </w:p>
          <w:p>
            <w:pPr>
              <w:jc w:val="both"/>
              <w:outlineLvl w:val="0"/>
              <w:rPr>
                <w:b/>
                <w:bCs/>
                <w:color w:val="000000" w:themeColor="text1"/>
                <w:sz w:val="21"/>
                <w:szCs w:val="21"/>
                <w:highlight w:val="none"/>
                <w14:textFill>
                  <w14:solidFill>
                    <w14:schemeClr w14:val="tx1"/>
                  </w14:solidFill>
                </w14:textFill>
              </w:rPr>
            </w:pPr>
          </w:p>
          <w:p>
            <w:pPr>
              <w:jc w:val="both"/>
              <w:outlineLvl w:val="0"/>
              <w:rPr>
                <w:b/>
                <w:bCs/>
                <w:color w:val="000000" w:themeColor="text1"/>
                <w:sz w:val="21"/>
                <w:szCs w:val="21"/>
                <w:highlight w:val="none"/>
                <w14:textFill>
                  <w14:solidFill>
                    <w14:schemeClr w14:val="tx1"/>
                  </w14:solidFill>
                </w14:textFill>
              </w:rPr>
            </w:pPr>
          </w:p>
          <w:p>
            <w:pPr>
              <w:jc w:val="both"/>
              <w:outlineLvl w:val="0"/>
              <w:rPr>
                <w:color w:val="000000" w:themeColor="text1"/>
                <w:sz w:val="21"/>
                <w:szCs w:val="21"/>
                <w:highlight w:val="none"/>
                <w14:textFill>
                  <w14:solidFill>
                    <w14:schemeClr w14:val="tx1"/>
                  </w14:solidFill>
                </w14:textFill>
              </w:rPr>
            </w:pPr>
          </w:p>
        </w:tc>
        <w:tc>
          <w:tcPr>
            <w:tcW w:w="425" w:type="dxa"/>
            <w:vAlign w:val="center"/>
          </w:tcPr>
          <w:p>
            <w:pPr>
              <w:jc w:val="center"/>
              <w:rPr>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2</w:t>
            </w:r>
          </w:p>
        </w:tc>
        <w:tc>
          <w:tcPr>
            <w:tcW w:w="3827" w:type="dxa"/>
            <w:vAlign w:val="center"/>
          </w:tcPr>
          <w:p>
            <w:pPr>
              <w:adjustRightInd w:val="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重点：</w:t>
            </w:r>
            <w:r>
              <w:rPr>
                <w:rFonts w:hint="eastAsia"/>
                <w:color w:val="000000" w:themeColor="text1"/>
                <w:sz w:val="21"/>
                <w:szCs w:val="21"/>
                <w:highlight w:val="none"/>
                <w14:textFill>
                  <w14:solidFill>
                    <w14:schemeClr w14:val="tx1"/>
                  </w14:solidFill>
                </w14:textFill>
              </w:rPr>
              <w:t>文件的概念、文件分类、缓冲区；使用文件指针引用文件；文件位置指针的使用；文件打开、关闭和读写操作。</w:t>
            </w:r>
          </w:p>
          <w:p>
            <w:pPr>
              <w:adjustRightInd w:val="0"/>
              <w:rPr>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难点：</w:t>
            </w:r>
            <w:r>
              <w:rPr>
                <w:rFonts w:hint="eastAsia"/>
                <w:color w:val="000000" w:themeColor="text1"/>
                <w:sz w:val="21"/>
                <w:szCs w:val="21"/>
                <w:highlight w:val="none"/>
                <w14:textFill>
                  <w14:solidFill>
                    <w14:schemeClr w14:val="tx1"/>
                  </w14:solidFill>
                </w14:textFill>
              </w:rPr>
              <w:t>使用文件指针引用文件；文件位置指针的使用；文件打开、关闭和读写操作。</w:t>
            </w:r>
          </w:p>
          <w:p>
            <w:pPr>
              <w:jc w:val="both"/>
              <w:rPr>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思政元素：</w:t>
            </w:r>
            <w:r>
              <w:rPr>
                <w:rFonts w:hint="eastAsia" w:asciiTheme="minorEastAsia" w:hAnsiTheme="minorEastAsia" w:eastAsiaTheme="minorEastAsia"/>
                <w:bCs/>
                <w:color w:val="333333"/>
                <w:sz w:val="21"/>
                <w:szCs w:val="21"/>
                <w:highlight w:val="none"/>
              </w:rPr>
              <w:t>培养学生对数据的科学化管理方法，同时</w:t>
            </w:r>
            <w:r>
              <w:rPr>
                <w:rFonts w:hint="eastAsia"/>
                <w:color w:val="333333"/>
                <w:sz w:val="21"/>
                <w:szCs w:val="21"/>
                <w:highlight w:val="none"/>
              </w:rPr>
              <w:t>要求学生处理实验数据必须坚持实事求实、严谨的科学态度。</w:t>
            </w:r>
          </w:p>
        </w:tc>
        <w:tc>
          <w:tcPr>
            <w:tcW w:w="567" w:type="dxa"/>
            <w:vAlign w:val="center"/>
          </w:tcPr>
          <w:p>
            <w:pPr>
              <w:jc w:val="center"/>
              <w:outlineLvl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验证</w:t>
            </w:r>
          </w:p>
        </w:tc>
        <w:tc>
          <w:tcPr>
            <w:tcW w:w="1418" w:type="dxa"/>
            <w:vAlign w:val="center"/>
          </w:tcPr>
          <w:p>
            <w:pPr>
              <w:rPr>
                <w:sz w:val="21"/>
                <w:szCs w:val="21"/>
                <w:highlight w:val="none"/>
              </w:rPr>
            </w:pPr>
            <w:r>
              <w:rPr>
                <w:rFonts w:hint="eastAsia"/>
                <w:sz w:val="21"/>
                <w:szCs w:val="21"/>
                <w:highlight w:val="none"/>
              </w:rPr>
              <w:t>1.独立完成实验报告。实验报告须有详细的实验记录。</w:t>
            </w:r>
          </w:p>
          <w:p>
            <w:pPr>
              <w:rPr>
                <w:color w:val="000000" w:themeColor="text1"/>
                <w:sz w:val="21"/>
                <w:szCs w:val="21"/>
                <w:highlight w:val="none"/>
                <w14:textFill>
                  <w14:solidFill>
                    <w14:schemeClr w14:val="tx1"/>
                  </w14:solidFill>
                </w14:textFill>
              </w:rPr>
            </w:pPr>
            <w:r>
              <w:rPr>
                <w:rFonts w:hint="eastAsia"/>
                <w:sz w:val="21"/>
                <w:szCs w:val="21"/>
                <w:highlight w:val="none"/>
              </w:rPr>
              <w:t>2.提交代码原文件，并在报告中附上代码和运行结果的截图。</w:t>
            </w:r>
          </w:p>
        </w:tc>
        <w:tc>
          <w:tcPr>
            <w:tcW w:w="895" w:type="dxa"/>
            <w:vAlign w:val="center"/>
          </w:tcPr>
          <w:p>
            <w:p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目标</w:t>
            </w:r>
            <w:r>
              <w:rPr>
                <w:rFonts w:asciiTheme="minorEastAsia" w:hAnsiTheme="minorEastAsia" w:eastAsiaTheme="minorEastAsia"/>
                <w:color w:val="000000" w:themeColor="text1"/>
                <w:sz w:val="21"/>
                <w:szCs w:val="21"/>
                <w:highlight w:val="none"/>
                <w14:textFill>
                  <w14:solidFill>
                    <w14:schemeClr w14:val="tx1"/>
                  </w14:solidFill>
                </w14:textFill>
              </w:rPr>
              <w:t>1</w:t>
            </w:r>
          </w:p>
          <w:p>
            <w:p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目标2</w:t>
            </w:r>
          </w:p>
          <w:p>
            <w:p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目标3</w:t>
            </w:r>
          </w:p>
          <w:p>
            <w:pPr>
              <w:rPr>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目标4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rPr>
                <w:color w:val="000000" w:themeColor="text1"/>
                <w:sz w:val="21"/>
                <w:szCs w:val="21"/>
                <w:highlight w:val="none"/>
                <w14:textFill>
                  <w14:solidFill>
                    <w14:schemeClr w14:val="tx1"/>
                  </w14:solidFill>
                </w14:textFill>
              </w:rPr>
            </w:pPr>
          </w:p>
        </w:tc>
        <w:tc>
          <w:tcPr>
            <w:tcW w:w="8157" w:type="dxa"/>
            <w:gridSpan w:val="6"/>
            <w:vAlign w:val="center"/>
          </w:tcPr>
          <w:p>
            <w:pP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备注：项目类型填写验证、综合、设计、训练等。</w:t>
            </w:r>
          </w:p>
        </w:tc>
      </w:tr>
    </w:tbl>
    <w:p>
      <w:pPr>
        <w:ind w:firstLine="562" w:firstLineChars="200"/>
        <w:rPr>
          <w:rFonts w:ascii="Times New Roman" w:cs="Times New Roman"/>
          <w:b/>
          <w:color w:val="000000" w:themeColor="text1"/>
          <w:sz w:val="28"/>
          <w:szCs w:val="28"/>
          <w:highlight w:val="none"/>
          <w14:textFill>
            <w14:solidFill>
              <w14:schemeClr w14:val="tx1"/>
            </w14:solidFill>
          </w14:textFill>
        </w:rPr>
      </w:pPr>
    </w:p>
    <w:p>
      <w:pPr>
        <w:ind w:firstLine="562" w:firstLineChars="200"/>
        <w:rPr>
          <w:rFonts w:ascii="Times New Roman" w:cs="Times New Roman"/>
          <w:b/>
          <w:color w:val="000000" w:themeColor="text1"/>
          <w:sz w:val="28"/>
          <w:szCs w:val="28"/>
          <w:highlight w:val="none"/>
          <w14:textFill>
            <w14:solidFill>
              <w14:schemeClr w14:val="tx1"/>
            </w14:solidFill>
          </w14:textFill>
        </w:rPr>
      </w:pPr>
    </w:p>
    <w:p>
      <w:pPr>
        <w:ind w:firstLine="562" w:firstLineChars="200"/>
        <w:rPr>
          <w:rFonts w:ascii="Times New Roman" w:cs="Times New Roman"/>
          <w:b/>
          <w:color w:val="000000" w:themeColor="text1"/>
          <w:sz w:val="28"/>
          <w:szCs w:val="28"/>
          <w:highlight w:val="none"/>
          <w14:textFill>
            <w14:solidFill>
              <w14:schemeClr w14:val="tx1"/>
            </w14:solidFill>
          </w14:textFill>
        </w:rPr>
      </w:pPr>
      <w:r>
        <w:rPr>
          <w:rFonts w:hint="eastAsia" w:ascii="Times New Roman" w:cs="Times New Roman"/>
          <w:b/>
          <w:color w:val="000000" w:themeColor="text1"/>
          <w:sz w:val="28"/>
          <w:szCs w:val="28"/>
          <w:highlight w:val="none"/>
          <w14:textFill>
            <w14:solidFill>
              <w14:schemeClr w14:val="tx1"/>
            </w14:solidFill>
          </w14:textFill>
        </w:rPr>
        <w:t>五、学生学习成效评估方式及标准</w:t>
      </w:r>
    </w:p>
    <w:p>
      <w:pPr>
        <w:spacing w:line="360" w:lineRule="auto"/>
        <w:ind w:firstLine="420" w:firstLineChars="200"/>
        <w:rPr>
          <w:rFonts w:cs="Times New Roman" w:asciiTheme="minorEastAsia" w:hAnsiTheme="minorEastAsia" w:eastAsiaTheme="minorEastAsia"/>
          <w:color w:val="000000" w:themeColor="text1"/>
          <w:sz w:val="2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考核与评价是对课程教学目标中的知识目标、能力目标和素质目标等进行综合评价。在本课程中，学生的最终成绩是由平时成绩、实验成绩、期末考试等三个部分组成。</w:t>
      </w:r>
    </w:p>
    <w:p>
      <w:pPr>
        <w:spacing w:line="360" w:lineRule="auto"/>
        <w:ind w:firstLine="420" w:firstLineChars="200"/>
        <w:rPr>
          <w:rFonts w:cs="Times New Roman" w:asciiTheme="minorEastAsia" w:hAnsiTheme="minorEastAsia" w:eastAsiaTheme="minorEastAsia"/>
          <w:color w:val="000000" w:themeColor="text1"/>
          <w:sz w:val="2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1.平时成绩（占总成绩的20%）：采用百分制。平时成绩分作业（占10%）和考勤（占10%）两个部分。评分标准如下表：</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72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614" w:type="dxa"/>
            <w:vMerge w:val="restart"/>
            <w:vAlign w:val="center"/>
          </w:tcPr>
          <w:p>
            <w:pPr>
              <w:ind w:firstLine="422" w:firstLineChars="200"/>
              <w:rPr>
                <w:rFonts w:ascii="Times New Roman" w:cs="Times New Roman"/>
                <w:b/>
                <w:color w:val="000000" w:themeColor="text1"/>
                <w:sz w:val="21"/>
                <w:szCs w:val="21"/>
                <w:highlight w:val="none"/>
                <w14:textFill>
                  <w14:solidFill>
                    <w14:schemeClr w14:val="tx1"/>
                  </w14:solidFill>
                </w14:textFill>
              </w:rPr>
            </w:pPr>
            <w:r>
              <w:rPr>
                <w:rFonts w:hint="eastAsia" w:ascii="Times New Roman" w:cs="Times New Roman"/>
                <w:b/>
                <w:color w:val="000000" w:themeColor="text1"/>
                <w:sz w:val="21"/>
                <w:szCs w:val="21"/>
                <w:highlight w:val="none"/>
                <w14:textFill>
                  <w14:solidFill>
                    <w14:schemeClr w14:val="tx1"/>
                  </w14:solidFill>
                </w14:textFill>
              </w:rPr>
              <w:t>等级</w:t>
            </w:r>
          </w:p>
        </w:tc>
        <w:tc>
          <w:tcPr>
            <w:tcW w:w="7240" w:type="dxa"/>
            <w:vAlign w:val="center"/>
          </w:tcPr>
          <w:p>
            <w:pPr>
              <w:ind w:firstLine="2108" w:firstLineChars="1000"/>
              <w:rPr>
                <w:rFonts w:ascii="Times New Roman" w:cs="Times New Roman"/>
                <w:b/>
                <w:color w:val="000000" w:themeColor="text1"/>
                <w:sz w:val="21"/>
                <w:szCs w:val="21"/>
                <w:highlight w:val="none"/>
                <w14:textFill>
                  <w14:solidFill>
                    <w14:schemeClr w14:val="tx1"/>
                  </w14:solidFill>
                </w14:textFill>
              </w:rPr>
            </w:pPr>
            <w:r>
              <w:rPr>
                <w:rFonts w:hint="eastAsia" w:ascii="Times New Roman" w:cs="Times New Roman"/>
                <w:b/>
                <w:color w:val="000000" w:themeColor="text1"/>
                <w:sz w:val="21"/>
                <w:szCs w:val="21"/>
                <w:highlight w:val="none"/>
                <w14:textFill>
                  <w14:solidFill>
                    <w14:schemeClr w14:val="tx1"/>
                  </w14:solidFill>
                </w14:textFill>
              </w:rPr>
              <w:t>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614" w:type="dxa"/>
            <w:vMerge w:val="continue"/>
            <w:vAlign w:val="center"/>
          </w:tcPr>
          <w:p>
            <w:pPr>
              <w:rPr>
                <w:rFonts w:ascii="Times New Roman" w:cs="Times New Roman"/>
                <w:b/>
                <w:color w:val="000000" w:themeColor="text1"/>
                <w:sz w:val="21"/>
                <w:szCs w:val="21"/>
                <w:highlight w:val="none"/>
                <w14:textFill>
                  <w14:solidFill>
                    <w14:schemeClr w14:val="tx1"/>
                  </w14:solidFill>
                </w14:textFill>
              </w:rPr>
            </w:pPr>
          </w:p>
        </w:tc>
        <w:tc>
          <w:tcPr>
            <w:tcW w:w="7240" w:type="dxa"/>
            <w:vAlign w:val="center"/>
          </w:tcPr>
          <w:p>
            <w:pPr>
              <w:ind w:firstLine="2530" w:firstLineChars="1200"/>
              <w:jc w:val="both"/>
              <w:rPr>
                <w:rFonts w:ascii="Times New Roman" w:cs="Times New Roman"/>
                <w:b/>
                <w:color w:val="000000" w:themeColor="text1"/>
                <w:sz w:val="21"/>
                <w:szCs w:val="21"/>
                <w:highlight w:val="none"/>
                <w14:textFill>
                  <w14:solidFill>
                    <w14:schemeClr w14:val="tx1"/>
                  </w14:solidFill>
                </w14:textFill>
              </w:rPr>
            </w:pPr>
            <w:r>
              <w:rPr>
                <w:rFonts w:hint="eastAsia" w:ascii="Times New Roman" w:cs="Times New Roman"/>
                <w:b/>
                <w:color w:val="000000" w:themeColor="text1"/>
                <w:sz w:val="21"/>
                <w:szCs w:val="21"/>
                <w:highlight w:val="none"/>
                <w14:textFill>
                  <w14:solidFill>
                    <w14:schemeClr w14:val="tx1"/>
                  </w14:solidFill>
                </w14:textFill>
              </w:rPr>
              <w:t>1.作业2.考勤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29" w:lineRule="exact"/>
              <w:jc w:val="center"/>
              <w:rPr>
                <w:color w:val="333333"/>
                <w:sz w:val="21"/>
                <w:szCs w:val="21"/>
                <w:highlight w:val="none"/>
              </w:rPr>
            </w:pPr>
            <w:r>
              <w:rPr>
                <w:color w:val="333333"/>
                <w:sz w:val="21"/>
                <w:szCs w:val="21"/>
                <w:highlight w:val="none"/>
              </w:rPr>
              <w:t>优秀</w:t>
            </w:r>
          </w:p>
          <w:p>
            <w:pPr>
              <w:spacing w:line="329" w:lineRule="exact"/>
              <w:jc w:val="center"/>
              <w:rPr>
                <w:color w:val="333333"/>
                <w:sz w:val="21"/>
                <w:szCs w:val="21"/>
                <w:highlight w:val="none"/>
              </w:rPr>
            </w:pPr>
            <w:r>
              <w:rPr>
                <w:color w:val="333333"/>
                <w:sz w:val="21"/>
                <w:szCs w:val="21"/>
                <w:highlight w:val="none"/>
              </w:rPr>
              <w:t>（90～100分）</w:t>
            </w:r>
          </w:p>
        </w:tc>
        <w:tc>
          <w:tcPr>
            <w:tcW w:w="7240" w:type="dxa"/>
          </w:tcPr>
          <w:p>
            <w:pPr>
              <w:spacing w:line="280" w:lineRule="exact"/>
              <w:rPr>
                <w:color w:val="333333"/>
                <w:sz w:val="21"/>
                <w:szCs w:val="21"/>
                <w:highlight w:val="none"/>
              </w:rPr>
            </w:pPr>
            <w:r>
              <w:rPr>
                <w:rFonts w:hint="eastAsia"/>
                <w:color w:val="333333"/>
                <w:sz w:val="21"/>
                <w:szCs w:val="21"/>
                <w:highlight w:val="none"/>
              </w:rPr>
              <w:t>1.作业书写</w:t>
            </w:r>
            <w:r>
              <w:rPr>
                <w:color w:val="333333"/>
                <w:sz w:val="21"/>
                <w:szCs w:val="21"/>
                <w:highlight w:val="none"/>
              </w:rPr>
              <w:t>工整、</w:t>
            </w:r>
            <w:r>
              <w:rPr>
                <w:rFonts w:hint="eastAsia"/>
                <w:color w:val="333333"/>
                <w:sz w:val="21"/>
                <w:szCs w:val="21"/>
                <w:highlight w:val="none"/>
              </w:rPr>
              <w:t>书面</w:t>
            </w:r>
            <w:r>
              <w:rPr>
                <w:color w:val="333333"/>
                <w:sz w:val="21"/>
                <w:szCs w:val="21"/>
                <w:highlight w:val="none"/>
              </w:rPr>
              <w:t>整洁；90％以上的习题解答正确或实验习题结果准确无误</w:t>
            </w:r>
            <w:r>
              <w:rPr>
                <w:rFonts w:hint="eastAsia"/>
                <w:color w:val="333333"/>
                <w:sz w:val="21"/>
                <w:szCs w:val="21"/>
                <w:highlight w:val="none"/>
              </w:rPr>
              <w:t>。</w:t>
            </w:r>
          </w:p>
          <w:p>
            <w:pPr>
              <w:spacing w:line="280" w:lineRule="exact"/>
              <w:rPr>
                <w:rFonts w:cs="Times New Roman"/>
                <w:color w:val="000000" w:themeColor="text1"/>
                <w:sz w:val="21"/>
                <w:szCs w:val="21"/>
                <w:highlight w:val="none"/>
                <w14:textFill>
                  <w14:solidFill>
                    <w14:schemeClr w14:val="tx1"/>
                  </w14:solidFill>
                </w14:textFill>
              </w:rPr>
            </w:pPr>
            <w:r>
              <w:rPr>
                <w:rFonts w:hint="eastAsia"/>
                <w:color w:val="333333"/>
                <w:sz w:val="21"/>
                <w:szCs w:val="21"/>
                <w:highlight w:val="none"/>
              </w:rPr>
              <w:t>2.考勤出勤率100%，未出现请假、迟到、早退和旷课。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76" w:lineRule="exact"/>
              <w:jc w:val="center"/>
              <w:rPr>
                <w:color w:val="333333"/>
                <w:sz w:val="21"/>
                <w:szCs w:val="21"/>
                <w:highlight w:val="none"/>
              </w:rPr>
            </w:pPr>
            <w:r>
              <w:rPr>
                <w:color w:val="333333"/>
                <w:sz w:val="21"/>
                <w:szCs w:val="21"/>
                <w:highlight w:val="none"/>
              </w:rPr>
              <w:t>良好</w:t>
            </w:r>
          </w:p>
          <w:p>
            <w:pPr>
              <w:spacing w:line="376" w:lineRule="exact"/>
              <w:jc w:val="center"/>
              <w:rPr>
                <w:color w:val="333333"/>
                <w:sz w:val="21"/>
                <w:szCs w:val="21"/>
                <w:highlight w:val="none"/>
              </w:rPr>
            </w:pPr>
            <w:r>
              <w:rPr>
                <w:color w:val="333333"/>
                <w:sz w:val="21"/>
                <w:szCs w:val="21"/>
                <w:highlight w:val="none"/>
              </w:rPr>
              <w:t>（80～89分）</w:t>
            </w:r>
          </w:p>
        </w:tc>
        <w:tc>
          <w:tcPr>
            <w:tcW w:w="7240" w:type="dxa"/>
          </w:tcPr>
          <w:p>
            <w:pPr>
              <w:spacing w:line="280" w:lineRule="exact"/>
              <w:rPr>
                <w:color w:val="333333"/>
                <w:sz w:val="21"/>
                <w:szCs w:val="21"/>
                <w:highlight w:val="none"/>
              </w:rPr>
            </w:pPr>
            <w:r>
              <w:rPr>
                <w:rFonts w:hint="eastAsia"/>
                <w:color w:val="333333"/>
                <w:sz w:val="21"/>
                <w:szCs w:val="21"/>
                <w:highlight w:val="none"/>
              </w:rPr>
              <w:t>1.作业书写</w:t>
            </w:r>
            <w:r>
              <w:rPr>
                <w:color w:val="333333"/>
                <w:sz w:val="21"/>
                <w:szCs w:val="21"/>
                <w:highlight w:val="none"/>
              </w:rPr>
              <w:t>工整、</w:t>
            </w:r>
            <w:r>
              <w:rPr>
                <w:rFonts w:hint="eastAsia"/>
                <w:color w:val="333333"/>
                <w:sz w:val="21"/>
                <w:szCs w:val="21"/>
                <w:highlight w:val="none"/>
              </w:rPr>
              <w:t>书面</w:t>
            </w:r>
            <w:r>
              <w:rPr>
                <w:color w:val="333333"/>
                <w:sz w:val="21"/>
                <w:szCs w:val="21"/>
                <w:highlight w:val="none"/>
              </w:rPr>
              <w:t>整洁；；80％以上的习题解答正确或实验习题结果准确无误</w:t>
            </w:r>
            <w:r>
              <w:rPr>
                <w:rFonts w:hint="eastAsia"/>
                <w:color w:val="333333"/>
                <w:sz w:val="21"/>
                <w:szCs w:val="21"/>
                <w:highlight w:val="none"/>
              </w:rPr>
              <w:t>。</w:t>
            </w:r>
          </w:p>
          <w:p>
            <w:pPr>
              <w:spacing w:line="280" w:lineRule="exact"/>
              <w:rPr>
                <w:rFonts w:cs="Times New Roman"/>
                <w:color w:val="000000" w:themeColor="text1"/>
                <w:sz w:val="21"/>
                <w:szCs w:val="21"/>
                <w:highlight w:val="none"/>
                <w14:textFill>
                  <w14:solidFill>
                    <w14:schemeClr w14:val="tx1"/>
                  </w14:solidFill>
                </w14:textFill>
              </w:rPr>
            </w:pPr>
            <w:r>
              <w:rPr>
                <w:rFonts w:hint="eastAsia"/>
                <w:color w:val="333333"/>
                <w:sz w:val="21"/>
                <w:szCs w:val="21"/>
                <w:highlight w:val="none"/>
              </w:rPr>
              <w:t>2.请假三次以内，未迟到、早退和旷课。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86" w:lineRule="exact"/>
              <w:jc w:val="center"/>
              <w:rPr>
                <w:color w:val="333333"/>
                <w:sz w:val="21"/>
                <w:szCs w:val="21"/>
                <w:highlight w:val="none"/>
              </w:rPr>
            </w:pPr>
            <w:r>
              <w:rPr>
                <w:color w:val="333333"/>
                <w:sz w:val="21"/>
                <w:szCs w:val="21"/>
                <w:highlight w:val="none"/>
              </w:rPr>
              <w:t>中等</w:t>
            </w:r>
          </w:p>
          <w:p>
            <w:pPr>
              <w:spacing w:line="386" w:lineRule="exact"/>
              <w:jc w:val="center"/>
              <w:rPr>
                <w:color w:val="333333"/>
                <w:sz w:val="21"/>
                <w:szCs w:val="21"/>
                <w:highlight w:val="none"/>
              </w:rPr>
            </w:pPr>
            <w:r>
              <w:rPr>
                <w:color w:val="333333"/>
                <w:sz w:val="21"/>
                <w:szCs w:val="21"/>
                <w:highlight w:val="none"/>
              </w:rPr>
              <w:t>（70～79分）</w:t>
            </w:r>
          </w:p>
        </w:tc>
        <w:tc>
          <w:tcPr>
            <w:tcW w:w="7240" w:type="dxa"/>
          </w:tcPr>
          <w:p>
            <w:pPr>
              <w:spacing w:line="280" w:lineRule="exact"/>
              <w:rPr>
                <w:color w:val="333333"/>
                <w:sz w:val="21"/>
                <w:szCs w:val="21"/>
                <w:highlight w:val="none"/>
              </w:rPr>
            </w:pPr>
            <w:r>
              <w:rPr>
                <w:rFonts w:hint="eastAsia"/>
                <w:color w:val="333333"/>
                <w:sz w:val="21"/>
                <w:szCs w:val="21"/>
                <w:highlight w:val="none"/>
              </w:rPr>
              <w:t>1.作业书写较</w:t>
            </w:r>
            <w:r>
              <w:rPr>
                <w:color w:val="333333"/>
                <w:sz w:val="21"/>
                <w:szCs w:val="21"/>
                <w:highlight w:val="none"/>
              </w:rPr>
              <w:t>工整、</w:t>
            </w:r>
            <w:r>
              <w:rPr>
                <w:rFonts w:hint="eastAsia"/>
                <w:color w:val="333333"/>
                <w:sz w:val="21"/>
                <w:szCs w:val="21"/>
                <w:highlight w:val="none"/>
              </w:rPr>
              <w:t>书面较</w:t>
            </w:r>
            <w:r>
              <w:rPr>
                <w:color w:val="333333"/>
                <w:sz w:val="21"/>
                <w:szCs w:val="21"/>
                <w:highlight w:val="none"/>
              </w:rPr>
              <w:t>整洁；70％以上的习题解答正确或实验习题结果准确无误</w:t>
            </w:r>
            <w:r>
              <w:rPr>
                <w:rFonts w:hint="eastAsia"/>
                <w:color w:val="333333"/>
                <w:sz w:val="21"/>
                <w:szCs w:val="21"/>
                <w:highlight w:val="none"/>
              </w:rPr>
              <w:t>。</w:t>
            </w:r>
          </w:p>
          <w:p>
            <w:pPr>
              <w:spacing w:line="280" w:lineRule="exact"/>
              <w:rPr>
                <w:rFonts w:cs="Times New Roman"/>
                <w:color w:val="000000" w:themeColor="text1"/>
                <w:sz w:val="21"/>
                <w:szCs w:val="21"/>
                <w:highlight w:val="none"/>
                <w14:textFill>
                  <w14:solidFill>
                    <w14:schemeClr w14:val="tx1"/>
                  </w14:solidFill>
                </w14:textFill>
              </w:rPr>
            </w:pPr>
            <w:r>
              <w:rPr>
                <w:rFonts w:hint="eastAsia"/>
                <w:color w:val="333333"/>
                <w:sz w:val="21"/>
                <w:szCs w:val="21"/>
                <w:highlight w:val="none"/>
              </w:rPr>
              <w:t>2.请假三次以上，或迟早和早退三次以内，或未请假缺课一次。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76" w:lineRule="exact"/>
              <w:jc w:val="center"/>
              <w:rPr>
                <w:color w:val="333333"/>
                <w:sz w:val="21"/>
                <w:szCs w:val="21"/>
                <w:highlight w:val="none"/>
              </w:rPr>
            </w:pPr>
            <w:r>
              <w:rPr>
                <w:color w:val="333333"/>
                <w:sz w:val="21"/>
                <w:szCs w:val="21"/>
                <w:highlight w:val="none"/>
              </w:rPr>
              <w:t>及格</w:t>
            </w:r>
          </w:p>
          <w:p>
            <w:pPr>
              <w:spacing w:line="376" w:lineRule="exact"/>
              <w:jc w:val="center"/>
              <w:rPr>
                <w:color w:val="333333"/>
                <w:sz w:val="21"/>
                <w:szCs w:val="21"/>
                <w:highlight w:val="none"/>
              </w:rPr>
            </w:pPr>
            <w:r>
              <w:rPr>
                <w:color w:val="333333"/>
                <w:sz w:val="21"/>
                <w:szCs w:val="21"/>
                <w:highlight w:val="none"/>
              </w:rPr>
              <w:t>（60～69分）</w:t>
            </w:r>
          </w:p>
        </w:tc>
        <w:tc>
          <w:tcPr>
            <w:tcW w:w="7240" w:type="dxa"/>
          </w:tcPr>
          <w:p>
            <w:pPr>
              <w:spacing w:line="369" w:lineRule="exact"/>
              <w:rPr>
                <w:color w:val="333333"/>
                <w:sz w:val="21"/>
                <w:szCs w:val="21"/>
                <w:highlight w:val="none"/>
              </w:rPr>
            </w:pPr>
            <w:r>
              <w:rPr>
                <w:rFonts w:hint="eastAsia"/>
                <w:color w:val="333333"/>
                <w:sz w:val="21"/>
                <w:szCs w:val="21"/>
                <w:highlight w:val="none"/>
              </w:rPr>
              <w:t>1.作业书写一般</w:t>
            </w:r>
            <w:r>
              <w:rPr>
                <w:color w:val="333333"/>
                <w:sz w:val="21"/>
                <w:szCs w:val="21"/>
                <w:highlight w:val="none"/>
              </w:rPr>
              <w:t>、</w:t>
            </w:r>
            <w:r>
              <w:rPr>
                <w:rFonts w:hint="eastAsia"/>
                <w:color w:val="333333"/>
                <w:sz w:val="21"/>
                <w:szCs w:val="21"/>
                <w:highlight w:val="none"/>
              </w:rPr>
              <w:t>书面</w:t>
            </w:r>
            <w:r>
              <w:rPr>
                <w:color w:val="333333"/>
                <w:sz w:val="21"/>
                <w:szCs w:val="21"/>
                <w:highlight w:val="none"/>
              </w:rPr>
              <w:t>整洁</w:t>
            </w:r>
            <w:r>
              <w:rPr>
                <w:rFonts w:hint="eastAsia"/>
                <w:color w:val="333333"/>
                <w:sz w:val="21"/>
                <w:szCs w:val="21"/>
                <w:highlight w:val="none"/>
              </w:rPr>
              <w:t>度一般</w:t>
            </w:r>
            <w:r>
              <w:rPr>
                <w:color w:val="333333"/>
                <w:sz w:val="21"/>
                <w:szCs w:val="21"/>
                <w:highlight w:val="none"/>
              </w:rPr>
              <w:t>；60％以上的习题解答正确或实验习题结果准确无误</w:t>
            </w:r>
            <w:r>
              <w:rPr>
                <w:rFonts w:hint="eastAsia"/>
                <w:color w:val="333333"/>
                <w:sz w:val="21"/>
                <w:szCs w:val="21"/>
                <w:highlight w:val="none"/>
              </w:rPr>
              <w:t>。</w:t>
            </w:r>
          </w:p>
          <w:p>
            <w:pPr>
              <w:spacing w:line="280" w:lineRule="exact"/>
              <w:rPr>
                <w:rFonts w:cs="Times New Roman"/>
                <w:color w:val="000000" w:themeColor="text1"/>
                <w:sz w:val="21"/>
                <w:szCs w:val="21"/>
                <w:highlight w:val="none"/>
                <w14:textFill>
                  <w14:solidFill>
                    <w14:schemeClr w14:val="tx1"/>
                  </w14:solidFill>
                </w14:textFill>
              </w:rPr>
            </w:pPr>
            <w:r>
              <w:rPr>
                <w:rFonts w:hint="eastAsia"/>
                <w:color w:val="333333"/>
                <w:sz w:val="21"/>
                <w:szCs w:val="21"/>
                <w:highlight w:val="none"/>
              </w:rPr>
              <w:t>2.请假五次以上，或迟到早退共三次以上，或未请假缺课三次以内。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272" w:lineRule="exact"/>
              <w:jc w:val="center"/>
              <w:rPr>
                <w:color w:val="333333"/>
                <w:sz w:val="21"/>
                <w:szCs w:val="21"/>
                <w:highlight w:val="none"/>
              </w:rPr>
            </w:pPr>
            <w:r>
              <w:rPr>
                <w:color w:val="333333"/>
                <w:sz w:val="21"/>
                <w:szCs w:val="21"/>
                <w:highlight w:val="none"/>
              </w:rPr>
              <w:t>不及格</w:t>
            </w:r>
          </w:p>
          <w:p>
            <w:pPr>
              <w:spacing w:line="272" w:lineRule="exact"/>
              <w:jc w:val="center"/>
              <w:rPr>
                <w:color w:val="333333"/>
                <w:sz w:val="21"/>
                <w:szCs w:val="21"/>
                <w:highlight w:val="none"/>
              </w:rPr>
            </w:pPr>
            <w:r>
              <w:rPr>
                <w:color w:val="333333"/>
                <w:sz w:val="21"/>
                <w:szCs w:val="21"/>
                <w:highlight w:val="none"/>
              </w:rPr>
              <w:t>（60以下）</w:t>
            </w:r>
          </w:p>
        </w:tc>
        <w:tc>
          <w:tcPr>
            <w:tcW w:w="7240" w:type="dxa"/>
          </w:tcPr>
          <w:p>
            <w:pPr>
              <w:spacing w:line="280" w:lineRule="exact"/>
              <w:rPr>
                <w:color w:val="333333"/>
                <w:sz w:val="21"/>
                <w:szCs w:val="21"/>
                <w:highlight w:val="none"/>
              </w:rPr>
            </w:pPr>
            <w:r>
              <w:rPr>
                <w:rFonts w:hint="eastAsia"/>
                <w:color w:val="333333"/>
                <w:sz w:val="21"/>
                <w:szCs w:val="21"/>
                <w:highlight w:val="none"/>
              </w:rPr>
              <w:t>1.</w:t>
            </w:r>
            <w:r>
              <w:rPr>
                <w:color w:val="333333"/>
                <w:sz w:val="21"/>
                <w:szCs w:val="21"/>
                <w:highlight w:val="none"/>
              </w:rPr>
              <w:t>字迹模糊、卷面书写零乱；超过40％的习题解答不正确或实验习题结果错误</w:t>
            </w:r>
            <w:r>
              <w:rPr>
                <w:rFonts w:hint="eastAsia"/>
                <w:color w:val="333333"/>
                <w:sz w:val="21"/>
                <w:szCs w:val="21"/>
                <w:highlight w:val="none"/>
              </w:rPr>
              <w:t>。</w:t>
            </w:r>
          </w:p>
          <w:p>
            <w:pPr>
              <w:spacing w:line="280" w:lineRule="exact"/>
              <w:rPr>
                <w:rFonts w:cs="Times New Roman"/>
                <w:color w:val="000000" w:themeColor="text1"/>
                <w:sz w:val="21"/>
                <w:szCs w:val="21"/>
                <w:highlight w:val="none"/>
                <w14:textFill>
                  <w14:solidFill>
                    <w14:schemeClr w14:val="tx1"/>
                  </w14:solidFill>
                </w14:textFill>
              </w:rPr>
            </w:pPr>
            <w:r>
              <w:rPr>
                <w:rFonts w:hint="eastAsia"/>
                <w:color w:val="333333"/>
                <w:sz w:val="21"/>
                <w:szCs w:val="21"/>
                <w:highlight w:val="none"/>
              </w:rPr>
              <w:t>2.未请假缺课三次以上。</w:t>
            </w:r>
          </w:p>
        </w:tc>
      </w:tr>
    </w:tbl>
    <w:p>
      <w:pPr>
        <w:tabs>
          <w:tab w:val="left" w:pos="312"/>
        </w:tabs>
        <w:spacing w:line="360" w:lineRule="auto"/>
        <w:rPr>
          <w:rFonts w:cs="Times New Roman" w:asciiTheme="minorEastAsia" w:hAnsiTheme="minorEastAsia" w:eastAsiaTheme="minorEastAsia"/>
          <w:color w:val="000000" w:themeColor="text1"/>
          <w:sz w:val="2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2</w:t>
      </w:r>
      <w:r>
        <w:rPr>
          <w:rFonts w:cs="Times New Roman" w:asciiTheme="minorEastAsia" w:hAnsiTheme="minorEastAsia" w:eastAsiaTheme="minorEastAsia"/>
          <w:color w:val="000000" w:themeColor="text1"/>
          <w:sz w:val="21"/>
          <w:szCs w:val="21"/>
          <w:highlight w:val="none"/>
          <w14:textFill>
            <w14:solidFill>
              <w14:schemeClr w14:val="tx1"/>
            </w14:solidFill>
          </w14:textFill>
        </w:rPr>
        <w:t>.</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实验成绩（占总成绩的</w:t>
      </w:r>
      <w:r>
        <w:rPr>
          <w:rFonts w:cs="Times New Roman" w:asciiTheme="minorEastAsia" w:hAnsiTheme="minorEastAsia" w:eastAsiaTheme="minorEastAsia"/>
          <w:color w:val="000000" w:themeColor="text1"/>
          <w:sz w:val="21"/>
          <w:szCs w:val="21"/>
          <w:highlight w:val="none"/>
          <w14:textFill>
            <w14:solidFill>
              <w14:schemeClr w14:val="tx1"/>
            </w14:solidFill>
          </w14:textFill>
        </w:rPr>
        <w:t>2</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0%）：采用百分制。评分标准如下表：</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72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614" w:type="dxa"/>
            <w:vMerge w:val="restart"/>
            <w:vAlign w:val="center"/>
          </w:tcPr>
          <w:p>
            <w:pPr>
              <w:ind w:firstLine="422" w:firstLineChars="200"/>
              <w:rPr>
                <w:rFonts w:ascii="Times New Roman" w:cs="Times New Roman"/>
                <w:b/>
                <w:color w:val="000000" w:themeColor="text1"/>
                <w:sz w:val="21"/>
                <w:szCs w:val="21"/>
                <w:highlight w:val="none"/>
                <w14:textFill>
                  <w14:solidFill>
                    <w14:schemeClr w14:val="tx1"/>
                  </w14:solidFill>
                </w14:textFill>
              </w:rPr>
            </w:pPr>
            <w:r>
              <w:rPr>
                <w:rFonts w:hint="eastAsia" w:ascii="Times New Roman" w:cs="Times New Roman"/>
                <w:b/>
                <w:color w:val="000000" w:themeColor="text1"/>
                <w:sz w:val="21"/>
                <w:szCs w:val="21"/>
                <w:highlight w:val="none"/>
                <w14:textFill>
                  <w14:solidFill>
                    <w14:schemeClr w14:val="tx1"/>
                  </w14:solidFill>
                </w14:textFill>
              </w:rPr>
              <w:t>等级</w:t>
            </w:r>
          </w:p>
        </w:tc>
        <w:tc>
          <w:tcPr>
            <w:tcW w:w="7240" w:type="dxa"/>
            <w:vAlign w:val="center"/>
          </w:tcPr>
          <w:p>
            <w:pPr>
              <w:ind w:firstLine="2108" w:firstLineChars="1000"/>
              <w:rPr>
                <w:rFonts w:ascii="Times New Roman" w:cs="Times New Roman"/>
                <w:b/>
                <w:color w:val="000000" w:themeColor="text1"/>
                <w:sz w:val="21"/>
                <w:szCs w:val="21"/>
                <w:highlight w:val="none"/>
                <w14:textFill>
                  <w14:solidFill>
                    <w14:schemeClr w14:val="tx1"/>
                  </w14:solidFill>
                </w14:textFill>
              </w:rPr>
            </w:pPr>
            <w:r>
              <w:rPr>
                <w:rFonts w:hint="eastAsia" w:ascii="Times New Roman" w:cs="Times New Roman"/>
                <w:b/>
                <w:color w:val="000000" w:themeColor="text1"/>
                <w:sz w:val="21"/>
                <w:szCs w:val="21"/>
                <w:highlight w:val="none"/>
                <w14:textFill>
                  <w14:solidFill>
                    <w14:schemeClr w14:val="tx1"/>
                  </w14:solidFill>
                </w14:textFill>
              </w:rPr>
              <w:t>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614" w:type="dxa"/>
            <w:vMerge w:val="continue"/>
            <w:vAlign w:val="center"/>
          </w:tcPr>
          <w:p>
            <w:pPr>
              <w:rPr>
                <w:rFonts w:ascii="Times New Roman" w:cs="Times New Roman"/>
                <w:b/>
                <w:color w:val="000000" w:themeColor="text1"/>
                <w:sz w:val="21"/>
                <w:szCs w:val="21"/>
                <w:highlight w:val="none"/>
                <w14:textFill>
                  <w14:solidFill>
                    <w14:schemeClr w14:val="tx1"/>
                  </w14:solidFill>
                </w14:textFill>
              </w:rPr>
            </w:pPr>
          </w:p>
        </w:tc>
        <w:tc>
          <w:tcPr>
            <w:tcW w:w="7240" w:type="dxa"/>
            <w:vAlign w:val="center"/>
          </w:tcPr>
          <w:p>
            <w:pPr>
              <w:ind w:firstLine="2741" w:firstLineChars="1300"/>
              <w:jc w:val="both"/>
              <w:rPr>
                <w:rFonts w:ascii="Times New Roman" w:cs="Times New Roman"/>
                <w:b/>
                <w:color w:val="000000" w:themeColor="text1"/>
                <w:sz w:val="21"/>
                <w:szCs w:val="21"/>
                <w:highlight w:val="none"/>
                <w14:textFill>
                  <w14:solidFill>
                    <w14:schemeClr w14:val="tx1"/>
                  </w14:solidFill>
                </w14:textFill>
              </w:rPr>
            </w:pPr>
            <w:r>
              <w:rPr>
                <w:rFonts w:hint="eastAsia" w:ascii="Times New Roman" w:cs="Times New Roman"/>
                <w:b/>
                <w:color w:val="000000" w:themeColor="text1"/>
                <w:sz w:val="21"/>
                <w:szCs w:val="21"/>
                <w:highlight w:val="none"/>
                <w14:textFill>
                  <w14:solidFill>
                    <w14:schemeClr w14:val="tx1"/>
                  </w14:solidFill>
                </w14:textFill>
              </w:rPr>
              <w:t>实验报告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29" w:lineRule="exact"/>
              <w:jc w:val="center"/>
              <w:rPr>
                <w:color w:val="333333"/>
                <w:sz w:val="21"/>
                <w:szCs w:val="21"/>
                <w:highlight w:val="none"/>
              </w:rPr>
            </w:pPr>
            <w:r>
              <w:rPr>
                <w:color w:val="333333"/>
                <w:sz w:val="21"/>
                <w:szCs w:val="21"/>
                <w:highlight w:val="none"/>
              </w:rPr>
              <w:t>优秀</w:t>
            </w:r>
          </w:p>
          <w:p>
            <w:pPr>
              <w:spacing w:line="329" w:lineRule="exact"/>
              <w:jc w:val="center"/>
              <w:rPr>
                <w:color w:val="333333"/>
                <w:sz w:val="21"/>
                <w:szCs w:val="21"/>
                <w:highlight w:val="none"/>
              </w:rPr>
            </w:pPr>
            <w:r>
              <w:rPr>
                <w:color w:val="333333"/>
                <w:sz w:val="21"/>
                <w:szCs w:val="21"/>
                <w:highlight w:val="none"/>
              </w:rPr>
              <w:t>（90～100分）</w:t>
            </w:r>
          </w:p>
        </w:tc>
        <w:tc>
          <w:tcPr>
            <w:tcW w:w="7240" w:type="dxa"/>
          </w:tcPr>
          <w:p>
            <w:pPr>
              <w:spacing w:line="280" w:lineRule="exact"/>
              <w:rPr>
                <w:rFonts w:cs="Times New Roman"/>
                <w:color w:val="000000" w:themeColor="text1"/>
                <w:sz w:val="21"/>
                <w:szCs w:val="21"/>
                <w:highlight w:val="none"/>
                <w14:textFill>
                  <w14:solidFill>
                    <w14:schemeClr w14:val="tx1"/>
                  </w14:solidFill>
                </w14:textFill>
              </w:rPr>
            </w:pPr>
            <w:r>
              <w:rPr>
                <w:rFonts w:hint="eastAsia"/>
                <w:color w:val="333333"/>
                <w:sz w:val="21"/>
                <w:szCs w:val="21"/>
                <w:highlight w:val="none"/>
              </w:rPr>
              <w:t>实验报告记录全面，90%以上的数据准确，代码完整，实验内容和步骤详细，结论正确无误。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76" w:lineRule="exact"/>
              <w:jc w:val="center"/>
              <w:rPr>
                <w:color w:val="333333"/>
                <w:sz w:val="21"/>
                <w:szCs w:val="21"/>
                <w:highlight w:val="none"/>
              </w:rPr>
            </w:pPr>
            <w:r>
              <w:rPr>
                <w:color w:val="333333"/>
                <w:sz w:val="21"/>
                <w:szCs w:val="21"/>
                <w:highlight w:val="none"/>
              </w:rPr>
              <w:t>良好</w:t>
            </w:r>
          </w:p>
          <w:p>
            <w:pPr>
              <w:spacing w:line="376" w:lineRule="exact"/>
              <w:jc w:val="center"/>
              <w:rPr>
                <w:color w:val="333333"/>
                <w:sz w:val="21"/>
                <w:szCs w:val="21"/>
                <w:highlight w:val="none"/>
              </w:rPr>
            </w:pPr>
            <w:r>
              <w:rPr>
                <w:color w:val="333333"/>
                <w:sz w:val="21"/>
                <w:szCs w:val="21"/>
                <w:highlight w:val="none"/>
              </w:rPr>
              <w:t>（80～89分）</w:t>
            </w:r>
          </w:p>
        </w:tc>
        <w:tc>
          <w:tcPr>
            <w:tcW w:w="7240" w:type="dxa"/>
          </w:tcPr>
          <w:p>
            <w:pPr>
              <w:spacing w:line="280" w:lineRule="exact"/>
              <w:rPr>
                <w:rFonts w:cs="Times New Roman"/>
                <w:color w:val="000000" w:themeColor="text1"/>
                <w:sz w:val="21"/>
                <w:szCs w:val="21"/>
                <w:highlight w:val="none"/>
                <w14:textFill>
                  <w14:solidFill>
                    <w14:schemeClr w14:val="tx1"/>
                  </w14:solidFill>
                </w14:textFill>
              </w:rPr>
            </w:pPr>
            <w:r>
              <w:rPr>
                <w:rFonts w:hint="eastAsia"/>
                <w:color w:val="333333"/>
                <w:sz w:val="21"/>
                <w:szCs w:val="21"/>
                <w:highlight w:val="none"/>
              </w:rPr>
              <w:t>实验报告记录全面，80%以上的数据准确，代码较完整，实验内容和步骤较详细，结论较正确。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86" w:lineRule="exact"/>
              <w:jc w:val="center"/>
              <w:rPr>
                <w:color w:val="333333"/>
                <w:sz w:val="21"/>
                <w:szCs w:val="21"/>
                <w:highlight w:val="none"/>
              </w:rPr>
            </w:pPr>
            <w:r>
              <w:rPr>
                <w:color w:val="333333"/>
                <w:sz w:val="21"/>
                <w:szCs w:val="21"/>
                <w:highlight w:val="none"/>
              </w:rPr>
              <w:t>中等</w:t>
            </w:r>
          </w:p>
          <w:p>
            <w:pPr>
              <w:spacing w:line="386" w:lineRule="exact"/>
              <w:jc w:val="center"/>
              <w:rPr>
                <w:color w:val="333333"/>
                <w:sz w:val="21"/>
                <w:szCs w:val="21"/>
                <w:highlight w:val="none"/>
              </w:rPr>
            </w:pPr>
            <w:r>
              <w:rPr>
                <w:color w:val="333333"/>
                <w:sz w:val="21"/>
                <w:szCs w:val="21"/>
                <w:highlight w:val="none"/>
              </w:rPr>
              <w:t>（70～79分）</w:t>
            </w:r>
          </w:p>
        </w:tc>
        <w:tc>
          <w:tcPr>
            <w:tcW w:w="7240" w:type="dxa"/>
          </w:tcPr>
          <w:p>
            <w:pPr>
              <w:spacing w:line="280" w:lineRule="exact"/>
              <w:rPr>
                <w:rFonts w:cs="Times New Roman"/>
                <w:color w:val="000000" w:themeColor="text1"/>
                <w:sz w:val="21"/>
                <w:szCs w:val="21"/>
                <w:highlight w:val="none"/>
                <w14:textFill>
                  <w14:solidFill>
                    <w14:schemeClr w14:val="tx1"/>
                  </w14:solidFill>
                </w14:textFill>
              </w:rPr>
            </w:pPr>
            <w:r>
              <w:rPr>
                <w:rFonts w:hint="eastAsia"/>
                <w:color w:val="333333"/>
                <w:sz w:val="21"/>
                <w:szCs w:val="21"/>
                <w:highlight w:val="none"/>
              </w:rPr>
              <w:t>实验报告记录较全面，70%以上的数据准确，代码较完整，实验内容和步骤基本详细，结论基本正确。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76" w:lineRule="exact"/>
              <w:jc w:val="center"/>
              <w:rPr>
                <w:color w:val="333333"/>
                <w:sz w:val="21"/>
                <w:szCs w:val="21"/>
                <w:highlight w:val="none"/>
              </w:rPr>
            </w:pPr>
            <w:r>
              <w:rPr>
                <w:color w:val="333333"/>
                <w:sz w:val="21"/>
                <w:szCs w:val="21"/>
                <w:highlight w:val="none"/>
              </w:rPr>
              <w:t>及格</w:t>
            </w:r>
          </w:p>
          <w:p>
            <w:pPr>
              <w:spacing w:line="376" w:lineRule="exact"/>
              <w:jc w:val="center"/>
              <w:rPr>
                <w:color w:val="333333"/>
                <w:sz w:val="21"/>
                <w:szCs w:val="21"/>
                <w:highlight w:val="none"/>
              </w:rPr>
            </w:pPr>
            <w:r>
              <w:rPr>
                <w:color w:val="333333"/>
                <w:sz w:val="21"/>
                <w:szCs w:val="21"/>
                <w:highlight w:val="none"/>
              </w:rPr>
              <w:t>（60～69分）</w:t>
            </w:r>
          </w:p>
        </w:tc>
        <w:tc>
          <w:tcPr>
            <w:tcW w:w="7240" w:type="dxa"/>
          </w:tcPr>
          <w:p>
            <w:pPr>
              <w:spacing w:line="280" w:lineRule="exact"/>
              <w:rPr>
                <w:rFonts w:cs="Times New Roman"/>
                <w:color w:val="000000" w:themeColor="text1"/>
                <w:sz w:val="21"/>
                <w:szCs w:val="21"/>
                <w:highlight w:val="none"/>
                <w14:textFill>
                  <w14:solidFill>
                    <w14:schemeClr w14:val="tx1"/>
                  </w14:solidFill>
                </w14:textFill>
              </w:rPr>
            </w:pPr>
            <w:r>
              <w:rPr>
                <w:rFonts w:hint="eastAsia"/>
                <w:color w:val="333333"/>
                <w:sz w:val="21"/>
                <w:szCs w:val="21"/>
                <w:highlight w:val="none"/>
              </w:rPr>
              <w:t>实验报告记录60%以上的数据准确，有一定的实验内容和步骤，能给出实验结论。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272" w:lineRule="exact"/>
              <w:jc w:val="center"/>
              <w:rPr>
                <w:color w:val="333333"/>
                <w:sz w:val="21"/>
                <w:szCs w:val="21"/>
                <w:highlight w:val="none"/>
              </w:rPr>
            </w:pPr>
            <w:r>
              <w:rPr>
                <w:color w:val="333333"/>
                <w:sz w:val="21"/>
                <w:szCs w:val="21"/>
                <w:highlight w:val="none"/>
              </w:rPr>
              <w:t>不及格</w:t>
            </w:r>
          </w:p>
          <w:p>
            <w:pPr>
              <w:spacing w:line="272" w:lineRule="exact"/>
              <w:jc w:val="center"/>
              <w:rPr>
                <w:color w:val="333333"/>
                <w:sz w:val="21"/>
                <w:szCs w:val="21"/>
                <w:highlight w:val="none"/>
              </w:rPr>
            </w:pPr>
            <w:r>
              <w:rPr>
                <w:color w:val="333333"/>
                <w:sz w:val="21"/>
                <w:szCs w:val="21"/>
                <w:highlight w:val="none"/>
              </w:rPr>
              <w:t>（60以下）</w:t>
            </w:r>
          </w:p>
        </w:tc>
        <w:tc>
          <w:tcPr>
            <w:tcW w:w="7240" w:type="dxa"/>
          </w:tcPr>
          <w:p>
            <w:pPr>
              <w:spacing w:line="280" w:lineRule="exact"/>
              <w:rPr>
                <w:rFonts w:cs="Times New Roman"/>
                <w:color w:val="000000" w:themeColor="text1"/>
                <w:sz w:val="21"/>
                <w:szCs w:val="21"/>
                <w:highlight w:val="none"/>
                <w14:textFill>
                  <w14:solidFill>
                    <w14:schemeClr w14:val="tx1"/>
                  </w14:solidFill>
                </w14:textFill>
              </w:rPr>
            </w:pPr>
            <w:r>
              <w:rPr>
                <w:rFonts w:hint="eastAsia"/>
                <w:color w:val="333333"/>
                <w:sz w:val="21"/>
                <w:szCs w:val="21"/>
                <w:highlight w:val="none"/>
              </w:rPr>
              <w:t>实验报告所记录数据和代码超过40%不准确，缺少实验内容和步骤等。</w:t>
            </w:r>
          </w:p>
        </w:tc>
      </w:tr>
    </w:tbl>
    <w:p>
      <w:pPr>
        <w:spacing w:line="360" w:lineRule="auto"/>
        <w:ind w:firstLine="420" w:firstLineChars="200"/>
        <w:rPr>
          <w:rFonts w:cs="Times New Roman" w:asciiTheme="minorEastAsia" w:hAnsiTheme="minorEastAsia" w:eastAsiaTheme="minorEastAsia"/>
          <w:color w:val="000000" w:themeColor="text1"/>
          <w:sz w:val="2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3.期末考试（占总成绩的60%）：采用百分制。期末考试的考核内容、题型和分值分配情况请见下表：</w:t>
      </w:r>
    </w:p>
    <w:tbl>
      <w:tblPr>
        <w:tblStyle w:val="13"/>
        <w:tblW w:w="88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4915"/>
        <w:gridCol w:w="1016"/>
        <w:gridCol w:w="798"/>
        <w:gridCol w:w="6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Align w:val="center"/>
          </w:tcPr>
          <w:p>
            <w:pPr>
              <w:snapToGrid w:val="0"/>
              <w:jc w:val="center"/>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考核</w:t>
            </w:r>
          </w:p>
          <w:p>
            <w:pPr>
              <w:snapToGrid w:val="0"/>
              <w:jc w:val="center"/>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模块</w:t>
            </w:r>
          </w:p>
        </w:tc>
        <w:tc>
          <w:tcPr>
            <w:tcW w:w="4915" w:type="dxa"/>
            <w:vAlign w:val="center"/>
          </w:tcPr>
          <w:p>
            <w:pPr>
              <w:snapToGrid w:val="0"/>
              <w:ind w:left="180"/>
              <w:jc w:val="center"/>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考核内容</w:t>
            </w:r>
          </w:p>
        </w:tc>
        <w:tc>
          <w:tcPr>
            <w:tcW w:w="1016" w:type="dxa"/>
          </w:tcPr>
          <w:p>
            <w:pPr>
              <w:snapToGrid w:val="0"/>
              <w:jc w:val="center"/>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主要</w:t>
            </w:r>
          </w:p>
          <w:p>
            <w:pPr>
              <w:snapToGrid w:val="0"/>
              <w:jc w:val="center"/>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题型</w:t>
            </w:r>
          </w:p>
        </w:tc>
        <w:tc>
          <w:tcPr>
            <w:tcW w:w="798" w:type="dxa"/>
            <w:vAlign w:val="center"/>
          </w:tcPr>
          <w:p>
            <w:pPr>
              <w:snapToGrid w:val="0"/>
              <w:jc w:val="center"/>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支撑目标</w:t>
            </w:r>
          </w:p>
        </w:tc>
        <w:tc>
          <w:tcPr>
            <w:tcW w:w="678" w:type="dxa"/>
            <w:vAlign w:val="center"/>
          </w:tcPr>
          <w:p>
            <w:pPr>
              <w:snapToGrid w:val="0"/>
              <w:jc w:val="center"/>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Merge w:val="restart"/>
            <w:vAlign w:val="center"/>
          </w:tcPr>
          <w:p>
            <w:pPr>
              <w:snapToGrid w:val="0"/>
              <w:jc w:val="center"/>
              <w:rPr>
                <w:sz w:val="21"/>
                <w:szCs w:val="21"/>
                <w:highlight w:val="none"/>
              </w:rPr>
            </w:pPr>
            <w:r>
              <w:rPr>
                <w:rFonts w:hint="eastAsia"/>
                <w:sz w:val="21"/>
                <w:szCs w:val="21"/>
                <w:highlight w:val="none"/>
              </w:rPr>
              <w:t>程序设计</w:t>
            </w:r>
          </w:p>
          <w:p>
            <w:pPr>
              <w:snapToGrid w:val="0"/>
              <w:jc w:val="center"/>
              <w:rPr>
                <w:color w:val="000000" w:themeColor="text1"/>
                <w:sz w:val="21"/>
                <w:szCs w:val="21"/>
                <w:highlight w:val="none"/>
                <w14:textFill>
                  <w14:solidFill>
                    <w14:schemeClr w14:val="tx1"/>
                  </w14:solidFill>
                </w14:textFill>
              </w:rPr>
            </w:pPr>
            <w:r>
              <w:rPr>
                <w:rFonts w:hint="eastAsia"/>
                <w:sz w:val="21"/>
                <w:szCs w:val="21"/>
                <w:highlight w:val="none"/>
              </w:rPr>
              <w:t>和C语言</w:t>
            </w:r>
          </w:p>
        </w:tc>
        <w:tc>
          <w:tcPr>
            <w:tcW w:w="4915" w:type="dxa"/>
            <w:vAlign w:val="center"/>
          </w:tcPr>
          <w:p>
            <w:pPr>
              <w:snapToGrid w:val="0"/>
              <w:rPr>
                <w:color w:val="000000" w:themeColor="text1"/>
                <w:sz w:val="21"/>
                <w:szCs w:val="21"/>
                <w:highlight w:val="none"/>
                <w14:textFill>
                  <w14:solidFill>
                    <w14:schemeClr w14:val="tx1"/>
                  </w14:solidFill>
                </w14:textFill>
              </w:rPr>
            </w:pPr>
            <w:r>
              <w:rPr>
                <w:rFonts w:hint="eastAsia"/>
                <w:color w:val="333333"/>
                <w:sz w:val="21"/>
                <w:szCs w:val="21"/>
                <w:highlight w:val="none"/>
              </w:rPr>
              <w:t>赋值语句、类型数据的输入输出、转换符。</w:t>
            </w:r>
          </w:p>
        </w:tc>
        <w:tc>
          <w:tcPr>
            <w:tcW w:w="1016" w:type="dxa"/>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选择题、填空题</w:t>
            </w:r>
          </w:p>
        </w:tc>
        <w:tc>
          <w:tcPr>
            <w:tcW w:w="798" w:type="dxa"/>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目标1</w:t>
            </w:r>
          </w:p>
        </w:tc>
        <w:tc>
          <w:tcPr>
            <w:tcW w:w="678" w:type="dxa"/>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Merge w:val="continue"/>
            <w:vAlign w:val="center"/>
          </w:tcPr>
          <w:p>
            <w:pPr>
              <w:snapToGrid w:val="0"/>
              <w:jc w:val="center"/>
              <w:rPr>
                <w:color w:val="000000" w:themeColor="text1"/>
                <w:sz w:val="21"/>
                <w:szCs w:val="21"/>
                <w:highlight w:val="none"/>
                <w14:textFill>
                  <w14:solidFill>
                    <w14:schemeClr w14:val="tx1"/>
                  </w14:solidFill>
                </w14:textFill>
              </w:rPr>
            </w:pPr>
          </w:p>
        </w:tc>
        <w:tc>
          <w:tcPr>
            <w:tcW w:w="4915" w:type="dxa"/>
            <w:vAlign w:val="center"/>
          </w:tcPr>
          <w:p>
            <w:pPr>
              <w:snapToGrid w:val="0"/>
              <w:rPr>
                <w:color w:val="000000" w:themeColor="text1"/>
                <w:sz w:val="21"/>
                <w:szCs w:val="21"/>
                <w:highlight w:val="none"/>
                <w14:textFill>
                  <w14:solidFill>
                    <w14:schemeClr w14:val="tx1"/>
                  </w14:solidFill>
                </w14:textFill>
              </w:rPr>
            </w:pPr>
            <w:r>
              <w:rPr>
                <w:rFonts w:hint="eastAsia"/>
                <w:color w:val="333333"/>
                <w:sz w:val="21"/>
                <w:szCs w:val="21"/>
                <w:highlight w:val="none"/>
              </w:rPr>
              <w:t>实现问题求解过程。</w:t>
            </w:r>
          </w:p>
        </w:tc>
        <w:tc>
          <w:tcPr>
            <w:tcW w:w="1016" w:type="dxa"/>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编程题</w:t>
            </w:r>
          </w:p>
        </w:tc>
        <w:tc>
          <w:tcPr>
            <w:tcW w:w="798" w:type="dxa"/>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目标2</w:t>
            </w:r>
          </w:p>
        </w:tc>
        <w:tc>
          <w:tcPr>
            <w:tcW w:w="678" w:type="dxa"/>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Merge w:val="restart"/>
            <w:vAlign w:val="center"/>
          </w:tcPr>
          <w:p>
            <w:pPr>
              <w:snapToGrid w:val="0"/>
              <w:jc w:val="center"/>
              <w:rPr>
                <w:color w:val="000000" w:themeColor="text1"/>
                <w:sz w:val="21"/>
                <w:szCs w:val="21"/>
                <w:highlight w:val="none"/>
                <w14:textFill>
                  <w14:solidFill>
                    <w14:schemeClr w14:val="tx1"/>
                  </w14:solidFill>
                </w14:textFill>
              </w:rPr>
            </w:pPr>
            <w:r>
              <w:rPr>
                <w:rFonts w:hint="eastAsia"/>
                <w:sz w:val="21"/>
                <w:szCs w:val="21"/>
                <w:highlight w:val="none"/>
              </w:rPr>
              <w:t>算法和数据类型</w:t>
            </w:r>
          </w:p>
        </w:tc>
        <w:tc>
          <w:tcPr>
            <w:tcW w:w="4915" w:type="dxa"/>
            <w:vAlign w:val="center"/>
          </w:tcPr>
          <w:p>
            <w:pPr>
              <w:snapToGrid w:val="0"/>
              <w:rPr>
                <w:color w:val="000000" w:themeColor="text1"/>
                <w:sz w:val="21"/>
                <w:szCs w:val="21"/>
                <w:highlight w:val="none"/>
                <w14:textFill>
                  <w14:solidFill>
                    <w14:schemeClr w14:val="tx1"/>
                  </w14:solidFill>
                </w14:textFill>
              </w:rPr>
            </w:pPr>
            <w:r>
              <w:rPr>
                <w:rFonts w:hint="eastAsia"/>
                <w:color w:val="333333"/>
                <w:sz w:val="21"/>
                <w:szCs w:val="21"/>
                <w:highlight w:val="none"/>
              </w:rPr>
              <w:t>算法的基本概念。</w:t>
            </w:r>
          </w:p>
        </w:tc>
        <w:tc>
          <w:tcPr>
            <w:tcW w:w="1016" w:type="dxa"/>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选择题、填空题</w:t>
            </w:r>
          </w:p>
        </w:tc>
        <w:tc>
          <w:tcPr>
            <w:tcW w:w="798" w:type="dxa"/>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目标1</w:t>
            </w:r>
          </w:p>
        </w:tc>
        <w:tc>
          <w:tcPr>
            <w:tcW w:w="678" w:type="dxa"/>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Merge w:val="continue"/>
            <w:vAlign w:val="center"/>
          </w:tcPr>
          <w:p>
            <w:pPr>
              <w:snapToGrid w:val="0"/>
              <w:jc w:val="center"/>
              <w:rPr>
                <w:color w:val="000000" w:themeColor="text1"/>
                <w:sz w:val="21"/>
                <w:szCs w:val="21"/>
                <w:highlight w:val="none"/>
                <w14:textFill>
                  <w14:solidFill>
                    <w14:schemeClr w14:val="tx1"/>
                  </w14:solidFill>
                </w14:textFill>
              </w:rPr>
            </w:pPr>
          </w:p>
        </w:tc>
        <w:tc>
          <w:tcPr>
            <w:tcW w:w="4915" w:type="dxa"/>
            <w:vAlign w:val="center"/>
          </w:tcPr>
          <w:p>
            <w:pPr>
              <w:snapToGrid w:val="0"/>
              <w:rPr>
                <w:color w:val="000000" w:themeColor="text1"/>
                <w:sz w:val="21"/>
                <w:szCs w:val="21"/>
                <w:highlight w:val="none"/>
                <w14:textFill>
                  <w14:solidFill>
                    <w14:schemeClr w14:val="tx1"/>
                  </w14:solidFill>
                </w14:textFill>
              </w:rPr>
            </w:pPr>
            <w:r>
              <w:rPr>
                <w:rFonts w:hint="eastAsia"/>
                <w:color w:val="333333"/>
                <w:sz w:val="21"/>
                <w:szCs w:val="21"/>
                <w:highlight w:val="none"/>
              </w:rPr>
              <w:t>算法的描述—流程图。</w:t>
            </w:r>
          </w:p>
        </w:tc>
        <w:tc>
          <w:tcPr>
            <w:tcW w:w="1016" w:type="dxa"/>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绘图题</w:t>
            </w:r>
          </w:p>
        </w:tc>
        <w:tc>
          <w:tcPr>
            <w:tcW w:w="798" w:type="dxa"/>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目标2</w:t>
            </w:r>
          </w:p>
        </w:tc>
        <w:tc>
          <w:tcPr>
            <w:tcW w:w="678" w:type="dxa"/>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Merge w:val="continue"/>
            <w:vAlign w:val="center"/>
          </w:tcPr>
          <w:p>
            <w:pPr>
              <w:snapToGrid w:val="0"/>
              <w:jc w:val="center"/>
              <w:rPr>
                <w:color w:val="000000" w:themeColor="text1"/>
                <w:sz w:val="21"/>
                <w:szCs w:val="21"/>
                <w:highlight w:val="none"/>
                <w14:textFill>
                  <w14:solidFill>
                    <w14:schemeClr w14:val="tx1"/>
                  </w14:solidFill>
                </w14:textFill>
              </w:rPr>
            </w:pPr>
          </w:p>
        </w:tc>
        <w:tc>
          <w:tcPr>
            <w:tcW w:w="4915" w:type="dxa"/>
            <w:vAlign w:val="center"/>
          </w:tcPr>
          <w:p>
            <w:pPr>
              <w:snapToGrid w:val="0"/>
              <w:rPr>
                <w:color w:val="333333"/>
                <w:sz w:val="21"/>
                <w:szCs w:val="21"/>
                <w:highlight w:val="none"/>
              </w:rPr>
            </w:pPr>
            <w:r>
              <w:rPr>
                <w:rFonts w:hint="eastAsia"/>
                <w:color w:val="333333"/>
                <w:sz w:val="21"/>
                <w:szCs w:val="21"/>
                <w:highlight w:val="none"/>
              </w:rPr>
              <w:t>数据类型，常量和变量，混合运算。</w:t>
            </w:r>
          </w:p>
        </w:tc>
        <w:tc>
          <w:tcPr>
            <w:tcW w:w="1016" w:type="dxa"/>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选择题、填空题</w:t>
            </w:r>
          </w:p>
        </w:tc>
        <w:tc>
          <w:tcPr>
            <w:tcW w:w="798" w:type="dxa"/>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目标1</w:t>
            </w:r>
          </w:p>
        </w:tc>
        <w:tc>
          <w:tcPr>
            <w:tcW w:w="678" w:type="dxa"/>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Merge w:val="restart"/>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运算符与表达式</w:t>
            </w:r>
          </w:p>
        </w:tc>
        <w:tc>
          <w:tcPr>
            <w:tcW w:w="4915" w:type="dxa"/>
            <w:vAlign w:val="center"/>
          </w:tcPr>
          <w:p>
            <w:pPr>
              <w:snapToGrid w:val="0"/>
              <w:rPr>
                <w:color w:val="333333"/>
                <w:sz w:val="21"/>
                <w:szCs w:val="21"/>
                <w:highlight w:val="none"/>
              </w:rPr>
            </w:pPr>
            <w:r>
              <w:rPr>
                <w:rFonts w:hint="eastAsia"/>
                <w:color w:val="333333"/>
                <w:sz w:val="21"/>
                <w:szCs w:val="21"/>
                <w:highlight w:val="none"/>
              </w:rPr>
              <w:t>赋值运算符与赋值表达式。</w:t>
            </w:r>
          </w:p>
        </w:tc>
        <w:tc>
          <w:tcPr>
            <w:tcW w:w="1016" w:type="dxa"/>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选择题、填空题</w:t>
            </w:r>
          </w:p>
        </w:tc>
        <w:tc>
          <w:tcPr>
            <w:tcW w:w="798" w:type="dxa"/>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目标1</w:t>
            </w:r>
          </w:p>
        </w:tc>
        <w:tc>
          <w:tcPr>
            <w:tcW w:w="678" w:type="dxa"/>
            <w:vAlign w:val="center"/>
          </w:tcPr>
          <w:p>
            <w:pPr>
              <w:snapToGrid w:val="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Merge w:val="continue"/>
            <w:vAlign w:val="center"/>
          </w:tcPr>
          <w:p>
            <w:pPr>
              <w:snapToGrid w:val="0"/>
              <w:jc w:val="center"/>
              <w:rPr>
                <w:color w:val="000000" w:themeColor="text1"/>
                <w:sz w:val="21"/>
                <w:szCs w:val="21"/>
                <w:highlight w:val="none"/>
                <w14:textFill>
                  <w14:solidFill>
                    <w14:schemeClr w14:val="tx1"/>
                  </w14:solidFill>
                </w14:textFill>
              </w:rPr>
            </w:pPr>
          </w:p>
        </w:tc>
        <w:tc>
          <w:tcPr>
            <w:tcW w:w="4915" w:type="dxa"/>
            <w:vAlign w:val="center"/>
          </w:tcPr>
          <w:p>
            <w:pPr>
              <w:snapToGrid w:val="0"/>
              <w:rPr>
                <w:color w:val="333333"/>
                <w:sz w:val="21"/>
                <w:szCs w:val="21"/>
                <w:highlight w:val="none"/>
              </w:rPr>
            </w:pPr>
            <w:r>
              <w:rPr>
                <w:rFonts w:hint="eastAsia"/>
                <w:color w:val="333333"/>
                <w:sz w:val="21"/>
                <w:szCs w:val="21"/>
                <w:highlight w:val="none"/>
              </w:rPr>
              <w:t>算术运算符与算术表达式，自增自减运算符。</w:t>
            </w:r>
          </w:p>
        </w:tc>
        <w:tc>
          <w:tcPr>
            <w:tcW w:w="1016" w:type="dxa"/>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选择题、填空题</w:t>
            </w:r>
          </w:p>
        </w:tc>
        <w:tc>
          <w:tcPr>
            <w:tcW w:w="798" w:type="dxa"/>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目标1</w:t>
            </w:r>
          </w:p>
        </w:tc>
        <w:tc>
          <w:tcPr>
            <w:tcW w:w="678" w:type="dxa"/>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Merge w:val="continue"/>
            <w:vAlign w:val="center"/>
          </w:tcPr>
          <w:p>
            <w:pPr>
              <w:snapToGrid w:val="0"/>
              <w:jc w:val="center"/>
              <w:rPr>
                <w:color w:val="000000" w:themeColor="text1"/>
                <w:sz w:val="21"/>
                <w:szCs w:val="21"/>
                <w:highlight w:val="none"/>
                <w14:textFill>
                  <w14:solidFill>
                    <w14:schemeClr w14:val="tx1"/>
                  </w14:solidFill>
                </w14:textFill>
              </w:rPr>
            </w:pPr>
          </w:p>
        </w:tc>
        <w:tc>
          <w:tcPr>
            <w:tcW w:w="4915" w:type="dxa"/>
            <w:vAlign w:val="center"/>
          </w:tcPr>
          <w:p>
            <w:pPr>
              <w:snapToGrid w:val="0"/>
              <w:rPr>
                <w:color w:val="333333"/>
                <w:sz w:val="21"/>
                <w:szCs w:val="21"/>
                <w:highlight w:val="none"/>
              </w:rPr>
            </w:pPr>
            <w:r>
              <w:rPr>
                <w:rFonts w:hint="eastAsia"/>
                <w:color w:val="333333"/>
                <w:sz w:val="21"/>
                <w:szCs w:val="21"/>
                <w:highlight w:val="none"/>
              </w:rPr>
              <w:t>关系运算符与关系表达式；</w:t>
            </w:r>
            <w:r>
              <w:rPr>
                <w:rFonts w:hint="eastAsia"/>
                <w:bCs/>
                <w:color w:val="000000" w:themeColor="text1"/>
                <w:sz w:val="21"/>
                <w:szCs w:val="21"/>
                <w:highlight w:val="none"/>
                <w14:textFill>
                  <w14:solidFill>
                    <w14:schemeClr w14:val="tx1"/>
                  </w14:solidFill>
                </w14:textFill>
              </w:rPr>
              <w:t>逻辑运算符与逻辑表达式。</w:t>
            </w:r>
          </w:p>
        </w:tc>
        <w:tc>
          <w:tcPr>
            <w:tcW w:w="1016" w:type="dxa"/>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选择题、填空题</w:t>
            </w:r>
          </w:p>
        </w:tc>
        <w:tc>
          <w:tcPr>
            <w:tcW w:w="798" w:type="dxa"/>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目标1</w:t>
            </w:r>
          </w:p>
        </w:tc>
        <w:tc>
          <w:tcPr>
            <w:tcW w:w="678" w:type="dxa"/>
            <w:vAlign w:val="center"/>
          </w:tcPr>
          <w:p>
            <w:pPr>
              <w:snapToGrid w:val="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Merge w:val="continue"/>
            <w:vAlign w:val="center"/>
          </w:tcPr>
          <w:p>
            <w:pPr>
              <w:snapToGrid w:val="0"/>
              <w:rPr>
                <w:color w:val="000000" w:themeColor="text1"/>
                <w:sz w:val="21"/>
                <w:szCs w:val="21"/>
                <w:highlight w:val="none"/>
                <w14:textFill>
                  <w14:solidFill>
                    <w14:schemeClr w14:val="tx1"/>
                  </w14:solidFill>
                </w14:textFill>
              </w:rPr>
            </w:pPr>
          </w:p>
        </w:tc>
        <w:tc>
          <w:tcPr>
            <w:tcW w:w="4915" w:type="dxa"/>
            <w:vAlign w:val="center"/>
          </w:tcPr>
          <w:p>
            <w:pPr>
              <w:snapToGrid w:val="0"/>
              <w:rPr>
                <w:bCs/>
                <w:color w:val="000000" w:themeColor="text1"/>
                <w:sz w:val="21"/>
                <w:szCs w:val="21"/>
                <w:highlight w:val="none"/>
                <w14:textFill>
                  <w14:solidFill>
                    <w14:schemeClr w14:val="tx1"/>
                  </w14:solidFill>
                </w14:textFill>
              </w:rPr>
            </w:pPr>
            <w:r>
              <w:rPr>
                <w:rFonts w:hint="eastAsia"/>
                <w:color w:val="333333"/>
                <w:sz w:val="21"/>
                <w:szCs w:val="21"/>
                <w:highlight w:val="none"/>
              </w:rPr>
              <w:t>位逻辑运算符与位逻辑表达式；逗号运算符与逗号表达式。</w:t>
            </w:r>
          </w:p>
        </w:tc>
        <w:tc>
          <w:tcPr>
            <w:tcW w:w="1016" w:type="dxa"/>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选择题、填空题</w:t>
            </w:r>
          </w:p>
        </w:tc>
        <w:tc>
          <w:tcPr>
            <w:tcW w:w="798" w:type="dxa"/>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目标1</w:t>
            </w:r>
          </w:p>
        </w:tc>
        <w:tc>
          <w:tcPr>
            <w:tcW w:w="678" w:type="dxa"/>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Merge w:val="continue"/>
            <w:vAlign w:val="center"/>
          </w:tcPr>
          <w:p>
            <w:pPr>
              <w:snapToGrid w:val="0"/>
              <w:rPr>
                <w:color w:val="000000" w:themeColor="text1"/>
                <w:sz w:val="21"/>
                <w:szCs w:val="21"/>
                <w:highlight w:val="none"/>
                <w14:textFill>
                  <w14:solidFill>
                    <w14:schemeClr w14:val="tx1"/>
                  </w14:solidFill>
                </w14:textFill>
              </w:rPr>
            </w:pPr>
          </w:p>
        </w:tc>
        <w:tc>
          <w:tcPr>
            <w:tcW w:w="4915" w:type="dxa"/>
            <w:vAlign w:val="center"/>
          </w:tcPr>
          <w:p>
            <w:pPr>
              <w:snapToGrid w:val="0"/>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复合赋值运算符。</w:t>
            </w:r>
          </w:p>
        </w:tc>
        <w:tc>
          <w:tcPr>
            <w:tcW w:w="1016" w:type="dxa"/>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选择题、填空题</w:t>
            </w:r>
          </w:p>
        </w:tc>
        <w:tc>
          <w:tcPr>
            <w:tcW w:w="798" w:type="dxa"/>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目标1</w:t>
            </w:r>
          </w:p>
        </w:tc>
        <w:tc>
          <w:tcPr>
            <w:tcW w:w="678" w:type="dxa"/>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Align w:val="center"/>
          </w:tcPr>
          <w:p>
            <w:pPr>
              <w:snapToGrid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数据输入/输出函数</w:t>
            </w:r>
          </w:p>
        </w:tc>
        <w:tc>
          <w:tcPr>
            <w:tcW w:w="4915" w:type="dxa"/>
          </w:tcPr>
          <w:p>
            <w:pPr>
              <w:snapToGrid w:val="0"/>
              <w:rPr>
                <w:color w:val="333333"/>
                <w:sz w:val="21"/>
                <w:szCs w:val="21"/>
                <w:highlight w:val="none"/>
              </w:rPr>
            </w:pPr>
            <w:r>
              <w:rPr>
                <w:rFonts w:hint="eastAsia"/>
                <w:color w:val="333333"/>
                <w:sz w:val="21"/>
                <w:szCs w:val="21"/>
                <w:highlight w:val="none"/>
              </w:rPr>
              <w:t>printf函数、scanf函数、putchar函数、getchar函数；顺序程序设计。</w:t>
            </w:r>
          </w:p>
        </w:tc>
        <w:tc>
          <w:tcPr>
            <w:tcW w:w="1016" w:type="dxa"/>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选择题、编程题</w:t>
            </w:r>
          </w:p>
        </w:tc>
        <w:tc>
          <w:tcPr>
            <w:tcW w:w="798" w:type="dxa"/>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目标1</w:t>
            </w:r>
          </w:p>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目标2</w:t>
            </w:r>
          </w:p>
        </w:tc>
        <w:tc>
          <w:tcPr>
            <w:tcW w:w="678" w:type="dxa"/>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Align w:val="center"/>
          </w:tcPr>
          <w:p>
            <w:pPr>
              <w:snapToGrid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选择结构程序设计</w:t>
            </w:r>
          </w:p>
        </w:tc>
        <w:tc>
          <w:tcPr>
            <w:tcW w:w="4915" w:type="dxa"/>
            <w:vAlign w:val="center"/>
          </w:tcPr>
          <w:p>
            <w:pPr>
              <w:snapToGrid w:val="0"/>
              <w:rPr>
                <w:color w:val="333333"/>
                <w:sz w:val="21"/>
                <w:szCs w:val="21"/>
                <w:highlight w:val="none"/>
              </w:rPr>
            </w:pPr>
            <w:r>
              <w:rPr>
                <w:rFonts w:hint="eastAsia"/>
                <w:color w:val="333333"/>
                <w:sz w:val="21"/>
                <w:szCs w:val="21"/>
                <w:highlight w:val="none"/>
              </w:rPr>
              <w:t>if语句，if的嵌套形式，switch语句。</w:t>
            </w:r>
          </w:p>
        </w:tc>
        <w:tc>
          <w:tcPr>
            <w:tcW w:w="1016" w:type="dxa"/>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选择题、编程题</w:t>
            </w:r>
          </w:p>
        </w:tc>
        <w:tc>
          <w:tcPr>
            <w:tcW w:w="798" w:type="dxa"/>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目标1</w:t>
            </w:r>
          </w:p>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目标2</w:t>
            </w:r>
          </w:p>
        </w:tc>
        <w:tc>
          <w:tcPr>
            <w:tcW w:w="678" w:type="dxa"/>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Align w:val="center"/>
          </w:tcPr>
          <w:p>
            <w:pPr>
              <w:snapToGrid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循环控制</w:t>
            </w:r>
          </w:p>
        </w:tc>
        <w:tc>
          <w:tcPr>
            <w:tcW w:w="4915" w:type="dxa"/>
            <w:vAlign w:val="center"/>
          </w:tcPr>
          <w:p>
            <w:pPr>
              <w:snapToGrid w:val="0"/>
              <w:rPr>
                <w:color w:val="333333"/>
                <w:sz w:val="21"/>
                <w:szCs w:val="21"/>
                <w:highlight w:val="none"/>
              </w:rPr>
            </w:pPr>
            <w:r>
              <w:rPr>
                <w:rFonts w:hint="eastAsia"/>
                <w:color w:val="333333"/>
                <w:sz w:val="21"/>
                <w:szCs w:val="21"/>
                <w:highlight w:val="none"/>
              </w:rPr>
              <w:t>while语句；do-while语句；for语句；循环嵌套；转移语句。</w:t>
            </w:r>
          </w:p>
        </w:tc>
        <w:tc>
          <w:tcPr>
            <w:tcW w:w="1016" w:type="dxa"/>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选择题、填空题、编程题</w:t>
            </w:r>
          </w:p>
        </w:tc>
        <w:tc>
          <w:tcPr>
            <w:tcW w:w="798" w:type="dxa"/>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目标1目标2</w:t>
            </w:r>
          </w:p>
        </w:tc>
        <w:tc>
          <w:tcPr>
            <w:tcW w:w="678" w:type="dxa"/>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Merge w:val="restart"/>
            <w:vAlign w:val="center"/>
          </w:tcPr>
          <w:p>
            <w:pPr>
              <w:snapToGrid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数组</w:t>
            </w:r>
          </w:p>
        </w:tc>
        <w:tc>
          <w:tcPr>
            <w:tcW w:w="4915" w:type="dxa"/>
            <w:vAlign w:val="center"/>
          </w:tcPr>
          <w:p>
            <w:pPr>
              <w:snapToGrid w:val="0"/>
              <w:rPr>
                <w:color w:val="333333"/>
                <w:sz w:val="21"/>
                <w:szCs w:val="21"/>
                <w:highlight w:val="none"/>
              </w:rPr>
            </w:pPr>
            <w:r>
              <w:rPr>
                <w:rFonts w:hint="eastAsia"/>
                <w:color w:val="333333"/>
                <w:sz w:val="21"/>
                <w:szCs w:val="21"/>
                <w:highlight w:val="none"/>
              </w:rPr>
              <w:t>一维数组；二维数组；字符数组；多维数组。</w:t>
            </w:r>
          </w:p>
        </w:tc>
        <w:tc>
          <w:tcPr>
            <w:tcW w:w="1016" w:type="dxa"/>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选择题、填空题</w:t>
            </w:r>
          </w:p>
        </w:tc>
        <w:tc>
          <w:tcPr>
            <w:tcW w:w="798" w:type="dxa"/>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目标1</w:t>
            </w:r>
          </w:p>
        </w:tc>
        <w:tc>
          <w:tcPr>
            <w:tcW w:w="678" w:type="dxa"/>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Merge w:val="continue"/>
            <w:vAlign w:val="center"/>
          </w:tcPr>
          <w:p>
            <w:pPr>
              <w:snapToGrid w:val="0"/>
              <w:rPr>
                <w:color w:val="000000" w:themeColor="text1"/>
                <w:sz w:val="21"/>
                <w:szCs w:val="21"/>
                <w:highlight w:val="none"/>
                <w14:textFill>
                  <w14:solidFill>
                    <w14:schemeClr w14:val="tx1"/>
                  </w14:solidFill>
                </w14:textFill>
              </w:rPr>
            </w:pPr>
          </w:p>
        </w:tc>
        <w:tc>
          <w:tcPr>
            <w:tcW w:w="4915" w:type="dxa"/>
            <w:vAlign w:val="center"/>
          </w:tcPr>
          <w:p>
            <w:pPr>
              <w:snapToGrid w:val="0"/>
              <w:rPr>
                <w:color w:val="333333"/>
                <w:sz w:val="21"/>
                <w:szCs w:val="21"/>
                <w:highlight w:val="none"/>
              </w:rPr>
            </w:pPr>
            <w:r>
              <w:rPr>
                <w:rFonts w:hint="eastAsia"/>
                <w:color w:val="333333"/>
                <w:sz w:val="21"/>
                <w:szCs w:val="21"/>
                <w:highlight w:val="none"/>
              </w:rPr>
              <w:t>数组的排序。</w:t>
            </w:r>
          </w:p>
        </w:tc>
        <w:tc>
          <w:tcPr>
            <w:tcW w:w="1016" w:type="dxa"/>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编程题</w:t>
            </w:r>
          </w:p>
        </w:tc>
        <w:tc>
          <w:tcPr>
            <w:tcW w:w="798" w:type="dxa"/>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目标2</w:t>
            </w:r>
          </w:p>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目标3</w:t>
            </w:r>
          </w:p>
        </w:tc>
        <w:tc>
          <w:tcPr>
            <w:tcW w:w="678" w:type="dxa"/>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Merge w:val="restart"/>
            <w:vAlign w:val="center"/>
          </w:tcPr>
          <w:p>
            <w:pPr>
              <w:snapToGrid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函数</w:t>
            </w:r>
          </w:p>
        </w:tc>
        <w:tc>
          <w:tcPr>
            <w:tcW w:w="4915" w:type="dxa"/>
            <w:vAlign w:val="center"/>
          </w:tcPr>
          <w:p>
            <w:pPr>
              <w:snapToGrid w:val="0"/>
              <w:rPr>
                <w:color w:val="333333"/>
                <w:sz w:val="21"/>
                <w:szCs w:val="21"/>
                <w:highlight w:val="none"/>
              </w:rPr>
            </w:pPr>
            <w:r>
              <w:rPr>
                <w:rFonts w:hint="eastAsia"/>
                <w:color w:val="333333"/>
                <w:sz w:val="21"/>
                <w:szCs w:val="21"/>
                <w:highlight w:val="none"/>
              </w:rPr>
              <w:t>函数概述，函数的定义，返回语句，函数参数。</w:t>
            </w:r>
          </w:p>
        </w:tc>
        <w:tc>
          <w:tcPr>
            <w:tcW w:w="1016" w:type="dxa"/>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选择题</w:t>
            </w:r>
          </w:p>
        </w:tc>
        <w:tc>
          <w:tcPr>
            <w:tcW w:w="798" w:type="dxa"/>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目标1</w:t>
            </w:r>
          </w:p>
        </w:tc>
        <w:tc>
          <w:tcPr>
            <w:tcW w:w="678" w:type="dxa"/>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Merge w:val="continue"/>
            <w:vAlign w:val="center"/>
          </w:tcPr>
          <w:p>
            <w:pPr>
              <w:snapToGrid w:val="0"/>
              <w:rPr>
                <w:color w:val="000000" w:themeColor="text1"/>
                <w:sz w:val="21"/>
                <w:szCs w:val="21"/>
                <w:highlight w:val="none"/>
                <w14:textFill>
                  <w14:solidFill>
                    <w14:schemeClr w14:val="tx1"/>
                  </w14:solidFill>
                </w14:textFill>
              </w:rPr>
            </w:pPr>
          </w:p>
        </w:tc>
        <w:tc>
          <w:tcPr>
            <w:tcW w:w="4915" w:type="dxa"/>
            <w:vAlign w:val="center"/>
          </w:tcPr>
          <w:p>
            <w:pPr>
              <w:snapToGrid w:val="0"/>
              <w:rPr>
                <w:color w:val="333333"/>
                <w:sz w:val="21"/>
                <w:szCs w:val="21"/>
                <w:highlight w:val="none"/>
              </w:rPr>
            </w:pPr>
            <w:r>
              <w:rPr>
                <w:rFonts w:hint="eastAsia"/>
                <w:color w:val="333333"/>
                <w:sz w:val="21"/>
                <w:szCs w:val="21"/>
                <w:highlight w:val="none"/>
              </w:rPr>
              <w:t>函数的调用，内部函数和外部函数，局部变量和全局变量。</w:t>
            </w:r>
          </w:p>
        </w:tc>
        <w:tc>
          <w:tcPr>
            <w:tcW w:w="1016" w:type="dxa"/>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编程题</w:t>
            </w:r>
          </w:p>
        </w:tc>
        <w:tc>
          <w:tcPr>
            <w:tcW w:w="798" w:type="dxa"/>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目标2</w:t>
            </w:r>
          </w:p>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目标3</w:t>
            </w:r>
          </w:p>
        </w:tc>
        <w:tc>
          <w:tcPr>
            <w:tcW w:w="678" w:type="dxa"/>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Merge w:val="restart"/>
            <w:vAlign w:val="center"/>
          </w:tcPr>
          <w:p>
            <w:pPr>
              <w:snapToGrid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指针</w:t>
            </w:r>
          </w:p>
        </w:tc>
        <w:tc>
          <w:tcPr>
            <w:tcW w:w="4915" w:type="dxa"/>
            <w:vAlign w:val="center"/>
          </w:tcPr>
          <w:p>
            <w:pPr>
              <w:snapToGrid w:val="0"/>
              <w:rPr>
                <w:color w:val="333333"/>
                <w:sz w:val="21"/>
                <w:szCs w:val="21"/>
                <w:highlight w:val="none"/>
              </w:rPr>
            </w:pPr>
            <w:r>
              <w:rPr>
                <w:rFonts w:hint="eastAsia"/>
                <w:color w:val="333333"/>
                <w:sz w:val="21"/>
                <w:szCs w:val="21"/>
                <w:highlight w:val="none"/>
              </w:rPr>
              <w:t>指针的概念；地址与指针；变量与指针；指针变量。</w:t>
            </w:r>
          </w:p>
        </w:tc>
        <w:tc>
          <w:tcPr>
            <w:tcW w:w="1016" w:type="dxa"/>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选择题、填空题</w:t>
            </w:r>
          </w:p>
        </w:tc>
        <w:tc>
          <w:tcPr>
            <w:tcW w:w="798" w:type="dxa"/>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目标1</w:t>
            </w:r>
          </w:p>
        </w:tc>
        <w:tc>
          <w:tcPr>
            <w:tcW w:w="678" w:type="dxa"/>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Merge w:val="continue"/>
            <w:vAlign w:val="center"/>
          </w:tcPr>
          <w:p>
            <w:pPr>
              <w:snapToGrid w:val="0"/>
              <w:rPr>
                <w:color w:val="000000" w:themeColor="text1"/>
                <w:sz w:val="21"/>
                <w:szCs w:val="21"/>
                <w:highlight w:val="none"/>
                <w14:textFill>
                  <w14:solidFill>
                    <w14:schemeClr w14:val="tx1"/>
                  </w14:solidFill>
                </w14:textFill>
              </w:rPr>
            </w:pPr>
          </w:p>
        </w:tc>
        <w:tc>
          <w:tcPr>
            <w:tcW w:w="4915" w:type="dxa"/>
            <w:vAlign w:val="center"/>
          </w:tcPr>
          <w:p>
            <w:pPr>
              <w:snapToGrid w:val="0"/>
              <w:rPr>
                <w:color w:val="333333"/>
                <w:sz w:val="21"/>
                <w:szCs w:val="21"/>
                <w:highlight w:val="none"/>
              </w:rPr>
            </w:pPr>
            <w:r>
              <w:rPr>
                <w:rFonts w:hint="eastAsia"/>
                <w:color w:val="333333"/>
                <w:sz w:val="21"/>
                <w:szCs w:val="21"/>
                <w:highlight w:val="none"/>
              </w:rPr>
              <w:t>数组与指针；指向指针的指针；指针变量作函数参数；返回指针值的函数。</w:t>
            </w:r>
          </w:p>
        </w:tc>
        <w:tc>
          <w:tcPr>
            <w:tcW w:w="1016" w:type="dxa"/>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填空题、编程题</w:t>
            </w:r>
          </w:p>
        </w:tc>
        <w:tc>
          <w:tcPr>
            <w:tcW w:w="798" w:type="dxa"/>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目标2</w:t>
            </w:r>
          </w:p>
        </w:tc>
        <w:tc>
          <w:tcPr>
            <w:tcW w:w="678" w:type="dxa"/>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Merge w:val="restart"/>
            <w:vAlign w:val="center"/>
          </w:tcPr>
          <w:p>
            <w:pPr>
              <w:snapToGrid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结构体和共用体</w:t>
            </w:r>
          </w:p>
        </w:tc>
        <w:tc>
          <w:tcPr>
            <w:tcW w:w="4915" w:type="dxa"/>
            <w:vAlign w:val="center"/>
          </w:tcPr>
          <w:p>
            <w:pPr>
              <w:snapToGrid w:val="0"/>
              <w:rPr>
                <w:color w:val="333333"/>
                <w:sz w:val="21"/>
                <w:szCs w:val="21"/>
                <w:highlight w:val="none"/>
              </w:rPr>
            </w:pPr>
            <w:r>
              <w:rPr>
                <w:rFonts w:hint="eastAsia"/>
                <w:color w:val="333333"/>
                <w:sz w:val="21"/>
                <w:szCs w:val="21"/>
                <w:highlight w:val="none"/>
              </w:rPr>
              <w:t>结构体类型的概念；结构体变量的定义和引用；结构体类型的初始化。</w:t>
            </w:r>
          </w:p>
        </w:tc>
        <w:tc>
          <w:tcPr>
            <w:tcW w:w="1016" w:type="dxa"/>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填空题、选择题</w:t>
            </w:r>
          </w:p>
        </w:tc>
        <w:tc>
          <w:tcPr>
            <w:tcW w:w="798" w:type="dxa"/>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目标1</w:t>
            </w:r>
          </w:p>
        </w:tc>
        <w:tc>
          <w:tcPr>
            <w:tcW w:w="678" w:type="dxa"/>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Merge w:val="continue"/>
            <w:vAlign w:val="center"/>
          </w:tcPr>
          <w:p>
            <w:pPr>
              <w:snapToGrid w:val="0"/>
              <w:rPr>
                <w:color w:val="000000" w:themeColor="text1"/>
                <w:sz w:val="21"/>
                <w:szCs w:val="21"/>
                <w:highlight w:val="none"/>
                <w14:textFill>
                  <w14:solidFill>
                    <w14:schemeClr w14:val="tx1"/>
                  </w14:solidFill>
                </w14:textFill>
              </w:rPr>
            </w:pPr>
          </w:p>
        </w:tc>
        <w:tc>
          <w:tcPr>
            <w:tcW w:w="4915" w:type="dxa"/>
            <w:vAlign w:val="center"/>
          </w:tcPr>
          <w:p>
            <w:pPr>
              <w:snapToGrid w:val="0"/>
              <w:rPr>
                <w:color w:val="333333"/>
                <w:sz w:val="21"/>
                <w:szCs w:val="21"/>
                <w:highlight w:val="none"/>
              </w:rPr>
            </w:pPr>
            <w:r>
              <w:rPr>
                <w:rFonts w:hint="eastAsia"/>
                <w:color w:val="333333"/>
                <w:sz w:val="21"/>
                <w:szCs w:val="21"/>
                <w:highlight w:val="none"/>
              </w:rPr>
              <w:t>结构体数组；结构体指针；包含结构的结构。</w:t>
            </w:r>
          </w:p>
        </w:tc>
        <w:tc>
          <w:tcPr>
            <w:tcW w:w="1016" w:type="dxa"/>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编程题</w:t>
            </w:r>
          </w:p>
        </w:tc>
        <w:tc>
          <w:tcPr>
            <w:tcW w:w="798" w:type="dxa"/>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目标2</w:t>
            </w:r>
          </w:p>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目标3</w:t>
            </w:r>
          </w:p>
        </w:tc>
        <w:tc>
          <w:tcPr>
            <w:tcW w:w="678" w:type="dxa"/>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Merge w:val="restart"/>
            <w:vAlign w:val="center"/>
          </w:tcPr>
          <w:p>
            <w:pPr>
              <w:snapToGrid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位运算与预处理</w:t>
            </w:r>
          </w:p>
        </w:tc>
        <w:tc>
          <w:tcPr>
            <w:tcW w:w="4915" w:type="dxa"/>
            <w:vAlign w:val="center"/>
          </w:tcPr>
          <w:p>
            <w:pPr>
              <w:snapToGrid w:val="0"/>
              <w:rPr>
                <w:color w:val="333333"/>
                <w:sz w:val="21"/>
                <w:szCs w:val="21"/>
                <w:highlight w:val="none"/>
              </w:rPr>
            </w:pPr>
            <w:r>
              <w:rPr>
                <w:rFonts w:hint="eastAsia"/>
                <w:color w:val="333333"/>
                <w:sz w:val="21"/>
                <w:szCs w:val="21"/>
                <w:highlight w:val="none"/>
              </w:rPr>
              <w:t>位运算操作符；循环移位；位段。</w:t>
            </w:r>
          </w:p>
        </w:tc>
        <w:tc>
          <w:tcPr>
            <w:tcW w:w="1016" w:type="dxa"/>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选择题、填空题</w:t>
            </w:r>
          </w:p>
        </w:tc>
        <w:tc>
          <w:tcPr>
            <w:tcW w:w="798" w:type="dxa"/>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目标1</w:t>
            </w:r>
          </w:p>
        </w:tc>
        <w:tc>
          <w:tcPr>
            <w:tcW w:w="678" w:type="dxa"/>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Merge w:val="continue"/>
            <w:vAlign w:val="center"/>
          </w:tcPr>
          <w:p>
            <w:pPr>
              <w:snapToGrid w:val="0"/>
              <w:rPr>
                <w:color w:val="000000" w:themeColor="text1"/>
                <w:sz w:val="21"/>
                <w:szCs w:val="21"/>
                <w:highlight w:val="none"/>
                <w14:textFill>
                  <w14:solidFill>
                    <w14:schemeClr w14:val="tx1"/>
                  </w14:solidFill>
                </w14:textFill>
              </w:rPr>
            </w:pPr>
          </w:p>
        </w:tc>
        <w:tc>
          <w:tcPr>
            <w:tcW w:w="4915" w:type="dxa"/>
            <w:vAlign w:val="center"/>
          </w:tcPr>
          <w:p>
            <w:pPr>
              <w:snapToGrid w:val="0"/>
              <w:rPr>
                <w:color w:val="333333"/>
                <w:sz w:val="21"/>
                <w:szCs w:val="21"/>
                <w:highlight w:val="none"/>
              </w:rPr>
            </w:pPr>
            <w:r>
              <w:rPr>
                <w:rFonts w:hint="eastAsia"/>
                <w:color w:val="333333"/>
                <w:sz w:val="21"/>
                <w:szCs w:val="21"/>
                <w:highlight w:val="none"/>
              </w:rPr>
              <w:t>宏定义；#include指令；条件编译。</w:t>
            </w:r>
          </w:p>
        </w:tc>
        <w:tc>
          <w:tcPr>
            <w:tcW w:w="1016" w:type="dxa"/>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选择题、填空题</w:t>
            </w:r>
          </w:p>
        </w:tc>
        <w:tc>
          <w:tcPr>
            <w:tcW w:w="798" w:type="dxa"/>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目标1</w:t>
            </w:r>
          </w:p>
        </w:tc>
        <w:tc>
          <w:tcPr>
            <w:tcW w:w="678" w:type="dxa"/>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Align w:val="center"/>
          </w:tcPr>
          <w:p>
            <w:pPr>
              <w:snapToGrid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文件</w:t>
            </w:r>
          </w:p>
        </w:tc>
        <w:tc>
          <w:tcPr>
            <w:tcW w:w="4915" w:type="dxa"/>
            <w:vAlign w:val="center"/>
          </w:tcPr>
          <w:p>
            <w:pPr>
              <w:snapToGrid w:val="0"/>
              <w:rPr>
                <w:color w:val="333333"/>
                <w:sz w:val="21"/>
                <w:szCs w:val="21"/>
                <w:highlight w:val="none"/>
              </w:rPr>
            </w:pPr>
            <w:r>
              <w:rPr>
                <w:rFonts w:hint="eastAsia"/>
                <w:color w:val="333333"/>
                <w:sz w:val="21"/>
                <w:szCs w:val="21"/>
                <w:highlight w:val="none"/>
              </w:rPr>
              <w:t>文件基本操作；文件的读写；文件的定位。</w:t>
            </w:r>
          </w:p>
        </w:tc>
        <w:tc>
          <w:tcPr>
            <w:tcW w:w="1016" w:type="dxa"/>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选择题、填空题</w:t>
            </w:r>
          </w:p>
        </w:tc>
        <w:tc>
          <w:tcPr>
            <w:tcW w:w="798" w:type="dxa"/>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目标2</w:t>
            </w:r>
          </w:p>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目标3</w:t>
            </w:r>
          </w:p>
        </w:tc>
        <w:tc>
          <w:tcPr>
            <w:tcW w:w="678" w:type="dxa"/>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w:t>
            </w:r>
          </w:p>
        </w:tc>
      </w:tr>
    </w:tbl>
    <w:p>
      <w:pPr>
        <w:pStyle w:val="22"/>
        <w:ind w:left="1142" w:firstLine="0" w:firstLineChars="0"/>
        <w:rPr>
          <w:rFonts w:ascii="Times New Roman" w:cs="Times New Roman"/>
          <w:b/>
          <w:color w:val="000000" w:themeColor="text1"/>
          <w:sz w:val="28"/>
          <w:szCs w:val="28"/>
          <w:highlight w:val="none"/>
          <w14:textFill>
            <w14:solidFill>
              <w14:schemeClr w14:val="tx1"/>
            </w14:solidFill>
          </w14:textFill>
        </w:rPr>
      </w:pPr>
    </w:p>
    <w:p>
      <w:pPr>
        <w:pStyle w:val="22"/>
        <w:ind w:left="1142" w:firstLine="0" w:firstLineChars="0"/>
        <w:rPr>
          <w:rFonts w:ascii="Times New Roman" w:cs="Times New Roman"/>
          <w:b/>
          <w:color w:val="000000" w:themeColor="text1"/>
          <w:sz w:val="28"/>
          <w:szCs w:val="28"/>
          <w:highlight w:val="none"/>
          <w14:textFill>
            <w14:solidFill>
              <w14:schemeClr w14:val="tx1"/>
            </w14:solidFill>
          </w14:textFill>
        </w:rPr>
      </w:pPr>
    </w:p>
    <w:p>
      <w:pPr>
        <w:pStyle w:val="22"/>
        <w:ind w:left="1142" w:firstLine="0" w:firstLineChars="0"/>
        <w:rPr>
          <w:rFonts w:ascii="Times New Roman" w:cs="Times New Roman"/>
          <w:b/>
          <w:color w:val="000000" w:themeColor="text1"/>
          <w:sz w:val="28"/>
          <w:szCs w:val="28"/>
          <w:highlight w:val="none"/>
          <w14:textFill>
            <w14:solidFill>
              <w14:schemeClr w14:val="tx1"/>
            </w14:solidFill>
          </w14:textFill>
        </w:rPr>
      </w:pPr>
    </w:p>
    <w:p>
      <w:pPr>
        <w:pStyle w:val="22"/>
        <w:ind w:left="1142" w:firstLine="0" w:firstLineChars="0"/>
        <w:rPr>
          <w:rFonts w:ascii="Times New Roman" w:cs="Times New Roman"/>
          <w:b/>
          <w:color w:val="000000" w:themeColor="text1"/>
          <w:sz w:val="28"/>
          <w:szCs w:val="28"/>
          <w:highlight w:val="none"/>
          <w14:textFill>
            <w14:solidFill>
              <w14:schemeClr w14:val="tx1"/>
            </w14:solidFill>
          </w14:textFill>
        </w:rPr>
      </w:pPr>
    </w:p>
    <w:p>
      <w:pPr>
        <w:pStyle w:val="22"/>
        <w:numPr>
          <w:ilvl w:val="0"/>
          <w:numId w:val="2"/>
        </w:numPr>
        <w:ind w:firstLineChars="0"/>
        <w:rPr>
          <w:rFonts w:ascii="Times New Roman" w:cs="Times New Roman"/>
          <w:b/>
          <w:color w:val="000000" w:themeColor="text1"/>
          <w:sz w:val="28"/>
          <w:szCs w:val="28"/>
          <w:highlight w:val="none"/>
          <w14:textFill>
            <w14:solidFill>
              <w14:schemeClr w14:val="tx1"/>
            </w14:solidFill>
          </w14:textFill>
        </w:rPr>
      </w:pPr>
      <w:r>
        <w:rPr>
          <w:rFonts w:hint="eastAsia" w:ascii="Times New Roman" w:cs="Times New Roman"/>
          <w:b/>
          <w:color w:val="000000" w:themeColor="text1"/>
          <w:sz w:val="28"/>
          <w:szCs w:val="28"/>
          <w:highlight w:val="none"/>
          <w14:textFill>
            <w14:solidFill>
              <w14:schemeClr w14:val="tx1"/>
            </w14:solidFill>
          </w14:textFill>
        </w:rPr>
        <w:t>教学安排及要求</w:t>
      </w:r>
    </w:p>
    <w:tbl>
      <w:tblPr>
        <w:tblStyle w:val="14"/>
        <w:tblpPr w:leftFromText="180" w:rightFromText="180" w:vertAnchor="text" w:horzAnchor="page" w:tblpX="1598" w:tblpY="198"/>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725"/>
        <w:gridCol w:w="63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4" w:type="dxa"/>
            <w:vAlign w:val="center"/>
          </w:tcPr>
          <w:p>
            <w:pPr>
              <w:snapToGrid w:val="0"/>
              <w:jc w:val="center"/>
              <w:rPr>
                <w:b/>
                <w:color w:val="333333"/>
                <w:sz w:val="21"/>
                <w:szCs w:val="21"/>
                <w:highlight w:val="none"/>
              </w:rPr>
            </w:pPr>
            <w:r>
              <w:rPr>
                <w:rFonts w:hint="eastAsia"/>
                <w:b/>
                <w:color w:val="333333"/>
                <w:sz w:val="21"/>
                <w:szCs w:val="21"/>
                <w:highlight w:val="none"/>
              </w:rPr>
              <w:t>序号</w:t>
            </w:r>
          </w:p>
        </w:tc>
        <w:tc>
          <w:tcPr>
            <w:tcW w:w="1725" w:type="dxa"/>
            <w:vAlign w:val="center"/>
          </w:tcPr>
          <w:p>
            <w:pPr>
              <w:snapToGrid w:val="0"/>
              <w:jc w:val="center"/>
              <w:rPr>
                <w:b/>
                <w:color w:val="333333"/>
                <w:sz w:val="21"/>
                <w:szCs w:val="21"/>
                <w:highlight w:val="none"/>
              </w:rPr>
            </w:pPr>
            <w:r>
              <w:rPr>
                <w:rFonts w:hint="eastAsia"/>
                <w:b/>
                <w:color w:val="333333"/>
                <w:sz w:val="21"/>
                <w:szCs w:val="21"/>
                <w:highlight w:val="none"/>
              </w:rPr>
              <w:t>教学安排事项</w:t>
            </w:r>
          </w:p>
        </w:tc>
        <w:tc>
          <w:tcPr>
            <w:tcW w:w="6328" w:type="dxa"/>
            <w:vAlign w:val="center"/>
          </w:tcPr>
          <w:p>
            <w:pPr>
              <w:ind w:firstLine="422" w:firstLineChars="200"/>
              <w:jc w:val="center"/>
              <w:rPr>
                <w:rFonts w:cs="Times New Roman" w:asciiTheme="minorEastAsia" w:hAnsiTheme="minorEastAsia" w:eastAsiaTheme="minorEastAsia"/>
                <w:b/>
                <w:color w:val="000000" w:themeColor="text1"/>
                <w:sz w:val="21"/>
                <w:szCs w:val="21"/>
                <w:highlight w:val="none"/>
                <w14:textFill>
                  <w14:solidFill>
                    <w14:schemeClr w14:val="tx1"/>
                  </w14:solidFill>
                </w14:textFill>
              </w:rPr>
            </w:pPr>
            <w:r>
              <w:rPr>
                <w:rFonts w:hint="eastAsia" w:cs="Times New Roman" w:asciiTheme="minorEastAsia" w:hAnsiTheme="minorEastAsia" w:eastAsiaTheme="minorEastAsia"/>
                <w:b/>
                <w:color w:val="000000" w:themeColor="text1"/>
                <w:sz w:val="21"/>
                <w:szCs w:val="21"/>
                <w:highlight w:val="none"/>
                <w14:textFill>
                  <w14:solidFill>
                    <w14:schemeClr w14:val="tx1"/>
                  </w14:solidFill>
                </w14:textFill>
              </w:rPr>
              <w:t>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snapToGrid w:val="0"/>
              <w:ind w:firstLine="210" w:firstLineChars="100"/>
              <w:jc w:val="center"/>
              <w:rPr>
                <w:color w:val="333333"/>
                <w:sz w:val="21"/>
                <w:szCs w:val="21"/>
                <w:highlight w:val="none"/>
              </w:rPr>
            </w:pPr>
            <w:r>
              <w:rPr>
                <w:rFonts w:hint="eastAsia"/>
                <w:color w:val="333333"/>
                <w:sz w:val="21"/>
                <w:szCs w:val="21"/>
                <w:highlight w:val="none"/>
              </w:rPr>
              <w:t>1</w:t>
            </w:r>
          </w:p>
        </w:tc>
        <w:tc>
          <w:tcPr>
            <w:tcW w:w="1725" w:type="dxa"/>
            <w:vAlign w:val="center"/>
          </w:tcPr>
          <w:p>
            <w:pPr>
              <w:snapToGrid w:val="0"/>
              <w:jc w:val="center"/>
              <w:rPr>
                <w:color w:val="333333"/>
                <w:sz w:val="21"/>
                <w:szCs w:val="21"/>
                <w:highlight w:val="none"/>
              </w:rPr>
            </w:pPr>
            <w:r>
              <w:rPr>
                <w:rFonts w:hint="eastAsia"/>
                <w:color w:val="333333"/>
                <w:sz w:val="21"/>
                <w:szCs w:val="21"/>
                <w:highlight w:val="none"/>
              </w:rPr>
              <w:t>授课教师</w:t>
            </w:r>
          </w:p>
        </w:tc>
        <w:tc>
          <w:tcPr>
            <w:tcW w:w="6328" w:type="dxa"/>
            <w:vAlign w:val="center"/>
          </w:tcPr>
          <w:p>
            <w:pPr>
              <w:rPr>
                <w:rFonts w:cs="Times New Roman" w:asciiTheme="minorEastAsia" w:hAnsiTheme="minorEastAsia" w:eastAsiaTheme="minorEastAsia"/>
                <w:color w:val="000000" w:themeColor="text1"/>
                <w:sz w:val="2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职称：学历（位）：</w:t>
            </w:r>
          </w:p>
          <w:p>
            <w:pPr>
              <w:rPr>
                <w:rFonts w:cs="Times New Roman" w:asciiTheme="minorEastAsia" w:hAnsiTheme="minorEastAsia" w:eastAsiaTheme="minorEastAsia"/>
                <w:color w:val="000000" w:themeColor="text1"/>
                <w:sz w:val="2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snapToGrid w:val="0"/>
              <w:ind w:left="181"/>
              <w:jc w:val="center"/>
              <w:rPr>
                <w:color w:val="333333"/>
                <w:sz w:val="21"/>
                <w:szCs w:val="21"/>
                <w:highlight w:val="none"/>
              </w:rPr>
            </w:pPr>
            <w:r>
              <w:rPr>
                <w:rFonts w:hint="eastAsia"/>
                <w:color w:val="333333"/>
                <w:sz w:val="21"/>
                <w:szCs w:val="21"/>
                <w:highlight w:val="none"/>
              </w:rPr>
              <w:t>2</w:t>
            </w:r>
          </w:p>
        </w:tc>
        <w:tc>
          <w:tcPr>
            <w:tcW w:w="1725" w:type="dxa"/>
            <w:vAlign w:val="center"/>
          </w:tcPr>
          <w:p>
            <w:pPr>
              <w:snapToGrid w:val="0"/>
              <w:jc w:val="center"/>
              <w:rPr>
                <w:color w:val="333333"/>
                <w:sz w:val="21"/>
                <w:szCs w:val="21"/>
                <w:highlight w:val="none"/>
              </w:rPr>
            </w:pPr>
            <w:r>
              <w:rPr>
                <w:rFonts w:hint="eastAsia"/>
                <w:color w:val="333333"/>
                <w:sz w:val="21"/>
                <w:szCs w:val="21"/>
                <w:highlight w:val="none"/>
              </w:rPr>
              <w:t>课程时间</w:t>
            </w:r>
          </w:p>
        </w:tc>
        <w:tc>
          <w:tcPr>
            <w:tcW w:w="6328" w:type="dxa"/>
            <w:vAlign w:val="center"/>
          </w:tcPr>
          <w:p>
            <w:pPr>
              <w:rPr>
                <w:rFonts w:cs="Times New Roman" w:asciiTheme="minorEastAsia" w:hAnsiTheme="minorEastAsia" w:eastAsiaTheme="minorEastAsia"/>
                <w:color w:val="000000" w:themeColor="text1"/>
                <w:sz w:val="2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周次：16周</w:t>
            </w:r>
          </w:p>
          <w:p>
            <w:pPr>
              <w:rPr>
                <w:rFonts w:cs="Times New Roman" w:asciiTheme="minorEastAsia" w:hAnsiTheme="minorEastAsia" w:eastAsiaTheme="minorEastAsia"/>
                <w:color w:val="000000" w:themeColor="text1"/>
                <w:sz w:val="2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节次：2节/次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snapToGrid w:val="0"/>
              <w:ind w:left="181"/>
              <w:jc w:val="center"/>
              <w:rPr>
                <w:color w:val="333333"/>
                <w:sz w:val="21"/>
                <w:szCs w:val="21"/>
                <w:highlight w:val="none"/>
              </w:rPr>
            </w:pPr>
            <w:r>
              <w:rPr>
                <w:rFonts w:hint="eastAsia"/>
                <w:color w:val="333333"/>
                <w:sz w:val="21"/>
                <w:szCs w:val="21"/>
                <w:highlight w:val="none"/>
              </w:rPr>
              <w:t>3</w:t>
            </w:r>
          </w:p>
        </w:tc>
        <w:tc>
          <w:tcPr>
            <w:tcW w:w="1725" w:type="dxa"/>
            <w:vAlign w:val="center"/>
          </w:tcPr>
          <w:p>
            <w:pPr>
              <w:snapToGrid w:val="0"/>
              <w:jc w:val="center"/>
              <w:rPr>
                <w:color w:val="333333"/>
                <w:sz w:val="21"/>
                <w:szCs w:val="21"/>
                <w:highlight w:val="none"/>
              </w:rPr>
            </w:pPr>
            <w:r>
              <w:rPr>
                <w:rFonts w:hint="eastAsia"/>
                <w:color w:val="333333"/>
                <w:sz w:val="21"/>
                <w:szCs w:val="21"/>
                <w:highlight w:val="none"/>
              </w:rPr>
              <w:t>授课地点</w:t>
            </w:r>
          </w:p>
        </w:tc>
        <w:tc>
          <w:tcPr>
            <w:tcW w:w="6328" w:type="dxa"/>
            <w:vAlign w:val="center"/>
          </w:tcPr>
          <w:p>
            <w:pPr>
              <w:rPr>
                <w:rFonts w:cs="Times New Roman" w:asciiTheme="minorEastAsia" w:hAnsiTheme="minorEastAsia" w:eastAsiaTheme="minorEastAsia"/>
                <w:color w:val="000000" w:themeColor="text1"/>
                <w:sz w:val="2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□教室   □实验室    □室外场地</w:t>
            </w:r>
          </w:p>
          <w:p>
            <w:pPr>
              <w:rPr>
                <w:rFonts w:cs="Times New Roman" w:asciiTheme="minorEastAsia" w:hAnsiTheme="minorEastAsia" w:eastAsiaTheme="minorEastAsia"/>
                <w:color w:val="000000" w:themeColor="text1"/>
                <w:sz w:val="2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snapToGrid w:val="0"/>
              <w:ind w:left="181"/>
              <w:jc w:val="center"/>
              <w:rPr>
                <w:color w:val="333333"/>
                <w:sz w:val="21"/>
                <w:szCs w:val="21"/>
                <w:highlight w:val="none"/>
              </w:rPr>
            </w:pPr>
            <w:r>
              <w:rPr>
                <w:rFonts w:hint="eastAsia"/>
                <w:color w:val="333333"/>
                <w:sz w:val="21"/>
                <w:szCs w:val="21"/>
                <w:highlight w:val="none"/>
              </w:rPr>
              <w:t>4</w:t>
            </w:r>
          </w:p>
        </w:tc>
        <w:tc>
          <w:tcPr>
            <w:tcW w:w="1725" w:type="dxa"/>
            <w:vAlign w:val="center"/>
          </w:tcPr>
          <w:p>
            <w:pPr>
              <w:snapToGrid w:val="0"/>
              <w:jc w:val="center"/>
              <w:rPr>
                <w:color w:val="333333"/>
                <w:sz w:val="21"/>
                <w:szCs w:val="21"/>
                <w:highlight w:val="none"/>
              </w:rPr>
            </w:pPr>
            <w:r>
              <w:rPr>
                <w:rFonts w:hint="eastAsia"/>
                <w:color w:val="333333"/>
                <w:sz w:val="21"/>
                <w:szCs w:val="21"/>
                <w:highlight w:val="none"/>
              </w:rPr>
              <w:t>学生辅导</w:t>
            </w:r>
          </w:p>
        </w:tc>
        <w:tc>
          <w:tcPr>
            <w:tcW w:w="6328" w:type="dxa"/>
            <w:vAlign w:val="center"/>
          </w:tcPr>
          <w:p>
            <w:pPr>
              <w:rPr>
                <w:rFonts w:cs="Times New Roman" w:asciiTheme="minorEastAsia" w:hAnsiTheme="minorEastAsia" w:eastAsiaTheme="minorEastAsia"/>
                <w:color w:val="000000" w:themeColor="text1"/>
                <w:sz w:val="2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线上方式及时间安排：</w:t>
            </w:r>
          </w:p>
          <w:p>
            <w:pPr>
              <w:rPr>
                <w:rFonts w:cs="Times New Roman" w:asciiTheme="minorEastAsia" w:hAnsiTheme="minorEastAsia" w:eastAsiaTheme="minorEastAsia"/>
                <w:color w:val="000000" w:themeColor="text1"/>
                <w:sz w:val="2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线下地点及时间安排：</w:t>
            </w:r>
          </w:p>
        </w:tc>
      </w:tr>
    </w:tbl>
    <w:p>
      <w:pPr>
        <w:ind w:firstLine="422" w:firstLineChars="150"/>
        <w:rPr>
          <w:rFonts w:ascii="Times New Roman" w:cs="Times New Roman"/>
          <w:b/>
          <w:color w:val="000000" w:themeColor="text1"/>
          <w:sz w:val="28"/>
          <w:szCs w:val="28"/>
          <w:highlight w:val="none"/>
          <w14:textFill>
            <w14:solidFill>
              <w14:schemeClr w14:val="tx1"/>
            </w14:solidFill>
          </w14:textFill>
        </w:rPr>
      </w:pPr>
      <w:r>
        <w:rPr>
          <w:rFonts w:hint="eastAsia" w:ascii="Times New Roman" w:cs="Times New Roman"/>
          <w:b/>
          <w:color w:val="000000" w:themeColor="text1"/>
          <w:sz w:val="28"/>
          <w:szCs w:val="28"/>
          <w:highlight w:val="none"/>
          <w14:textFill>
            <w14:solidFill>
              <w14:schemeClr w14:val="tx1"/>
            </w14:solidFill>
          </w14:textFill>
        </w:rPr>
        <w:t>七、选用教材</w:t>
      </w:r>
    </w:p>
    <w:p>
      <w:pPr>
        <w:spacing w:line="360" w:lineRule="auto"/>
        <w:ind w:firstLine="420" w:firstLineChars="200"/>
        <w:rPr>
          <w:rFonts w:cs="Times New Roman" w:asciiTheme="minorEastAsia" w:hAnsiTheme="minorEastAsia" w:eastAsiaTheme="minorEastAsia"/>
          <w:color w:val="000000" w:themeColor="text1"/>
          <w:sz w:val="2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[1]徐国华.C语言程序设计（慕课版）[M].北京:人民邮电出版社,2020年8月.</w:t>
      </w:r>
    </w:p>
    <w:p>
      <w:pPr>
        <w:spacing w:line="360" w:lineRule="auto"/>
        <w:ind w:firstLine="420" w:firstLineChars="200"/>
        <w:rPr>
          <w:rFonts w:cs="Times New Roman" w:asciiTheme="minorEastAsia" w:hAnsiTheme="minorEastAsia" w:eastAsiaTheme="minorEastAsia"/>
          <w:color w:val="000000" w:themeColor="text1"/>
          <w:sz w:val="2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[2]谭浩强.C程序设计（第五版）[M].北京:清华大学出版社,2017年12月.</w:t>
      </w:r>
    </w:p>
    <w:p>
      <w:pPr>
        <w:ind w:firstLine="422" w:firstLineChars="150"/>
        <w:rPr>
          <w:rFonts w:ascii="Times New Roman" w:cs="Times New Roman"/>
          <w:b/>
          <w:color w:val="000000" w:themeColor="text1"/>
          <w:sz w:val="28"/>
          <w:szCs w:val="28"/>
          <w:highlight w:val="none"/>
          <w14:textFill>
            <w14:solidFill>
              <w14:schemeClr w14:val="tx1"/>
            </w14:solidFill>
          </w14:textFill>
        </w:rPr>
      </w:pPr>
      <w:r>
        <w:rPr>
          <w:rFonts w:hint="eastAsia" w:ascii="Times New Roman" w:cs="Times New Roman"/>
          <w:b/>
          <w:color w:val="000000" w:themeColor="text1"/>
          <w:sz w:val="28"/>
          <w:szCs w:val="28"/>
          <w:highlight w:val="none"/>
          <w14:textFill>
            <w14:solidFill>
              <w14:schemeClr w14:val="tx1"/>
            </w14:solidFill>
          </w14:textFill>
        </w:rPr>
        <w:t>八、参考资料</w:t>
      </w:r>
    </w:p>
    <w:p>
      <w:pPr>
        <w:pStyle w:val="30"/>
        <w:tabs>
          <w:tab w:val="clear" w:pos="425"/>
        </w:tabs>
        <w:snapToGrid w:val="0"/>
        <w:spacing w:line="360" w:lineRule="auto"/>
        <w:ind w:hanging="64"/>
        <w:rPr>
          <w:rStyle w:val="17"/>
          <w:highlight w:val="none"/>
        </w:rPr>
      </w:pP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[1]</w:t>
      </w:r>
      <w:r>
        <w:rPr>
          <w:rStyle w:val="17"/>
          <w:rFonts w:hint="eastAsia"/>
          <w:highlight w:val="none"/>
        </w:rPr>
        <w:t>谭浩强.</w:t>
      </w:r>
      <w:r>
        <w:rPr>
          <w:rStyle w:val="17"/>
          <w:highlight w:val="none"/>
        </w:rPr>
        <w:t>C</w:t>
      </w:r>
      <w:r>
        <w:rPr>
          <w:rStyle w:val="17"/>
          <w:rFonts w:hint="eastAsia"/>
          <w:highlight w:val="none"/>
        </w:rPr>
        <w:t>程序设计学习辅导（第</w:t>
      </w:r>
      <w:r>
        <w:rPr>
          <w:rStyle w:val="17"/>
          <w:highlight w:val="none"/>
        </w:rPr>
        <w:t>5</w:t>
      </w:r>
      <w:r>
        <w:rPr>
          <w:rStyle w:val="17"/>
          <w:rFonts w:hint="eastAsia"/>
          <w:highlight w:val="none"/>
        </w:rPr>
        <w:t>版）</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[M].</w:t>
      </w:r>
      <w:r>
        <w:rPr>
          <w:rStyle w:val="17"/>
          <w:rFonts w:hint="eastAsia"/>
          <w:highlight w:val="none"/>
        </w:rPr>
        <w:t>清华大学出版社,</w:t>
      </w:r>
      <w:r>
        <w:rPr>
          <w:rStyle w:val="17"/>
          <w:highlight w:val="none"/>
        </w:rPr>
        <w:t>2017</w:t>
      </w:r>
      <w:r>
        <w:rPr>
          <w:rStyle w:val="17"/>
          <w:rFonts w:hint="eastAsia"/>
          <w:highlight w:val="none"/>
        </w:rPr>
        <w:t>年</w:t>
      </w:r>
      <w:r>
        <w:rPr>
          <w:rStyle w:val="17"/>
          <w:highlight w:val="none"/>
        </w:rPr>
        <w:t>12</w:t>
      </w:r>
      <w:r>
        <w:rPr>
          <w:rStyle w:val="17"/>
          <w:rFonts w:hint="eastAsia"/>
          <w:highlight w:val="none"/>
        </w:rPr>
        <w:t>月.</w:t>
      </w:r>
    </w:p>
    <w:p>
      <w:pPr>
        <w:pStyle w:val="30"/>
        <w:tabs>
          <w:tab w:val="clear" w:pos="425"/>
        </w:tabs>
        <w:snapToGrid w:val="0"/>
        <w:spacing w:line="360" w:lineRule="auto"/>
        <w:ind w:hanging="64"/>
        <w:rPr>
          <w:rStyle w:val="17"/>
          <w:highlight w:val="none"/>
        </w:rPr>
      </w:pPr>
      <w:r>
        <w:rPr>
          <w:rStyle w:val="17"/>
          <w:rFonts w:hint="eastAsia"/>
          <w:highlight w:val="none"/>
        </w:rPr>
        <w:t>[2]肖捷,侯家利.</w:t>
      </w:r>
      <w:r>
        <w:rPr>
          <w:rStyle w:val="17"/>
          <w:highlight w:val="none"/>
        </w:rPr>
        <w:t>C</w:t>
      </w:r>
      <w:r>
        <w:rPr>
          <w:rStyle w:val="17"/>
          <w:rFonts w:hint="eastAsia"/>
          <w:highlight w:val="none"/>
        </w:rPr>
        <w:t>语言程序设计</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[M].</w:t>
      </w:r>
      <w:r>
        <w:rPr>
          <w:rStyle w:val="17"/>
          <w:rFonts w:hint="eastAsia"/>
          <w:highlight w:val="none"/>
        </w:rPr>
        <w:t>中国铁道出版社,</w:t>
      </w:r>
      <w:r>
        <w:rPr>
          <w:rStyle w:val="17"/>
          <w:highlight w:val="none"/>
        </w:rPr>
        <w:t>2016</w:t>
      </w:r>
      <w:r>
        <w:rPr>
          <w:rStyle w:val="17"/>
          <w:rFonts w:hint="eastAsia"/>
          <w:highlight w:val="none"/>
        </w:rPr>
        <w:t>年</w:t>
      </w:r>
      <w:r>
        <w:rPr>
          <w:rStyle w:val="17"/>
          <w:highlight w:val="none"/>
        </w:rPr>
        <w:t>1</w:t>
      </w:r>
      <w:r>
        <w:rPr>
          <w:rStyle w:val="17"/>
          <w:rFonts w:hint="eastAsia"/>
          <w:highlight w:val="none"/>
        </w:rPr>
        <w:t>月.</w:t>
      </w:r>
    </w:p>
    <w:p>
      <w:pPr>
        <w:pStyle w:val="30"/>
        <w:tabs>
          <w:tab w:val="clear" w:pos="425"/>
        </w:tabs>
        <w:snapToGrid w:val="0"/>
        <w:spacing w:line="360" w:lineRule="auto"/>
        <w:ind w:hanging="64"/>
        <w:rPr>
          <w:rStyle w:val="17"/>
          <w:highlight w:val="none"/>
        </w:rPr>
      </w:pPr>
      <w:r>
        <w:rPr>
          <w:rStyle w:val="17"/>
          <w:rFonts w:hint="eastAsia"/>
          <w:highlight w:val="none"/>
        </w:rPr>
        <w:t>[3]</w:t>
      </w:r>
      <w:r>
        <w:rPr>
          <w:rStyle w:val="17"/>
          <w:highlight w:val="none"/>
        </w:rPr>
        <w:t>E</w:t>
      </w:r>
      <w:r>
        <w:rPr>
          <w:rStyle w:val="17"/>
          <w:rFonts w:hint="eastAsia"/>
          <w:highlight w:val="none"/>
        </w:rPr>
        <w:t>.</w:t>
      </w:r>
      <w:r>
        <w:rPr>
          <w:rStyle w:val="17"/>
          <w:highlight w:val="none"/>
        </w:rPr>
        <w:t>Balagurusamy</w:t>
      </w:r>
      <w:r>
        <w:rPr>
          <w:rStyle w:val="17"/>
          <w:rFonts w:hint="eastAsia"/>
          <w:highlight w:val="none"/>
        </w:rPr>
        <w:t>.标准</w:t>
      </w:r>
      <w:r>
        <w:rPr>
          <w:rStyle w:val="17"/>
          <w:highlight w:val="none"/>
        </w:rPr>
        <w:t>C</w:t>
      </w:r>
      <w:r>
        <w:rPr>
          <w:rStyle w:val="17"/>
          <w:rFonts w:hint="eastAsia"/>
          <w:highlight w:val="none"/>
        </w:rPr>
        <w:t>程序设计（第</w:t>
      </w:r>
      <w:r>
        <w:rPr>
          <w:rStyle w:val="17"/>
          <w:highlight w:val="none"/>
        </w:rPr>
        <w:t>7</w:t>
      </w:r>
      <w:r>
        <w:rPr>
          <w:rStyle w:val="17"/>
          <w:rFonts w:hint="eastAsia"/>
          <w:highlight w:val="none"/>
        </w:rPr>
        <w:t>版）</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[M].</w:t>
      </w:r>
      <w:r>
        <w:rPr>
          <w:rStyle w:val="17"/>
          <w:rFonts w:hint="eastAsia"/>
          <w:highlight w:val="none"/>
        </w:rPr>
        <w:t>清华大学出版社,</w:t>
      </w:r>
      <w:r>
        <w:rPr>
          <w:rStyle w:val="17"/>
          <w:highlight w:val="none"/>
        </w:rPr>
        <w:t>2017</w:t>
      </w:r>
      <w:r>
        <w:rPr>
          <w:rStyle w:val="17"/>
          <w:rFonts w:hint="eastAsia"/>
          <w:highlight w:val="none"/>
        </w:rPr>
        <w:t>年</w:t>
      </w:r>
      <w:r>
        <w:rPr>
          <w:rStyle w:val="17"/>
          <w:highlight w:val="none"/>
        </w:rPr>
        <w:t>7</w:t>
      </w:r>
      <w:r>
        <w:rPr>
          <w:rStyle w:val="17"/>
          <w:rFonts w:hint="eastAsia"/>
          <w:highlight w:val="none"/>
        </w:rPr>
        <w:t>月</w:t>
      </w:r>
    </w:p>
    <w:p>
      <w:pPr>
        <w:pStyle w:val="30"/>
        <w:tabs>
          <w:tab w:val="clear" w:pos="425"/>
        </w:tabs>
        <w:snapToGrid w:val="0"/>
        <w:spacing w:line="360" w:lineRule="auto"/>
        <w:ind w:hanging="64"/>
        <w:rPr>
          <w:rFonts w:cs="Times New Roman" w:asciiTheme="minorEastAsia" w:hAnsiTheme="minorEastAsia" w:eastAsiaTheme="minorEastAsia"/>
          <w:color w:val="000000" w:themeColor="text1"/>
          <w:sz w:val="21"/>
          <w:szCs w:val="21"/>
          <w:highlight w:val="none"/>
          <w14:textFill>
            <w14:solidFill>
              <w14:schemeClr w14:val="tx1"/>
            </w14:solidFill>
          </w14:textFill>
        </w:rPr>
      </w:pPr>
      <w:r>
        <w:rPr>
          <w:rStyle w:val="17"/>
          <w:rFonts w:hint="eastAsia"/>
          <w:highlight w:val="none"/>
        </w:rPr>
        <w:t>[4]苏小红.孙志岗等.</w:t>
      </w:r>
      <w:r>
        <w:rPr>
          <w:rStyle w:val="17"/>
          <w:highlight w:val="none"/>
        </w:rPr>
        <w:t>C</w:t>
      </w:r>
      <w:r>
        <w:rPr>
          <w:rStyle w:val="17"/>
          <w:rFonts w:hint="eastAsia"/>
          <w:highlight w:val="none"/>
        </w:rPr>
        <w:t>语言大学实用教程（第</w:t>
      </w:r>
      <w:r>
        <w:rPr>
          <w:rStyle w:val="17"/>
          <w:highlight w:val="none"/>
        </w:rPr>
        <w:t>4</w:t>
      </w:r>
      <w:r>
        <w:rPr>
          <w:rStyle w:val="17"/>
          <w:rFonts w:hint="eastAsia"/>
          <w:highlight w:val="none"/>
        </w:rPr>
        <w:t>版）</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[M].</w:t>
      </w:r>
      <w:r>
        <w:rPr>
          <w:rStyle w:val="17"/>
          <w:rFonts w:hint="eastAsia"/>
          <w:highlight w:val="none"/>
        </w:rPr>
        <w:t>电子工业出版社,</w:t>
      </w:r>
      <w:r>
        <w:rPr>
          <w:rStyle w:val="17"/>
          <w:highlight w:val="none"/>
        </w:rPr>
        <w:t>2017</w:t>
      </w:r>
      <w:r>
        <w:rPr>
          <w:rStyle w:val="17"/>
          <w:rFonts w:hint="eastAsia"/>
          <w:highlight w:val="none"/>
        </w:rPr>
        <w:t>年</w:t>
      </w:r>
      <w:r>
        <w:rPr>
          <w:rStyle w:val="17"/>
          <w:highlight w:val="none"/>
        </w:rPr>
        <w:t>1</w:t>
      </w:r>
      <w:r>
        <w:rPr>
          <w:rStyle w:val="17"/>
          <w:rFonts w:hint="eastAsia"/>
          <w:highlight w:val="none"/>
        </w:rPr>
        <w:t>月</w:t>
      </w:r>
    </w:p>
    <w:p>
      <w:pPr>
        <w:spacing w:line="360" w:lineRule="auto"/>
        <w:ind w:firstLine="422" w:firstLineChars="150"/>
        <w:rPr>
          <w:rFonts w:ascii="Times New Roman" w:cs="Times New Roman"/>
          <w:b/>
          <w:color w:val="000000" w:themeColor="text1"/>
          <w:sz w:val="28"/>
          <w:szCs w:val="28"/>
          <w:highlight w:val="none"/>
          <w14:textFill>
            <w14:solidFill>
              <w14:schemeClr w14:val="tx1"/>
            </w14:solidFill>
          </w14:textFill>
        </w:rPr>
      </w:pPr>
      <w:r>
        <w:rPr>
          <w:rFonts w:hint="eastAsia" w:ascii="Times New Roman" w:cs="Times New Roman"/>
          <w:b/>
          <w:color w:val="000000" w:themeColor="text1"/>
          <w:sz w:val="28"/>
          <w:szCs w:val="28"/>
          <w:highlight w:val="none"/>
          <w14:textFill>
            <w14:solidFill>
              <w14:schemeClr w14:val="tx1"/>
            </w14:solidFill>
          </w14:textFill>
        </w:rPr>
        <w:t>网络资料</w:t>
      </w:r>
    </w:p>
    <w:p>
      <w:pPr>
        <w:spacing w:line="360" w:lineRule="auto"/>
        <w:ind w:firstLine="420" w:firstLineChars="200"/>
        <w:rPr>
          <w:rFonts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[1]中国专业IT社区CSDN,http://www.csdn.net</w:t>
      </w:r>
    </w:p>
    <w:p>
      <w:pPr>
        <w:spacing w:line="360" w:lineRule="auto"/>
        <w:ind w:firstLine="420" w:firstLineChars="200"/>
        <w:rPr>
          <w:rFonts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w:t>
      </w:r>
      <w:r>
        <w:rPr>
          <w:rFonts w:cs="Times New Roman" w:asciiTheme="minorEastAsia" w:hAnsiTheme="minorEastAsia" w:eastAsiaTheme="minorEastAsia"/>
          <w:sz w:val="21"/>
          <w:szCs w:val="21"/>
          <w:highlight w:val="none"/>
        </w:rPr>
        <w:t>2</w:t>
      </w:r>
      <w:r>
        <w:rPr>
          <w:rFonts w:hint="eastAsia" w:cs="Times New Roman" w:asciiTheme="minorEastAsia" w:hAnsiTheme="minorEastAsia" w:eastAsiaTheme="minorEastAsia"/>
          <w:sz w:val="21"/>
          <w:szCs w:val="21"/>
          <w:highlight w:val="none"/>
        </w:rPr>
        <w:t>]中国大学M</w:t>
      </w:r>
      <w:r>
        <w:rPr>
          <w:rFonts w:cs="Times New Roman" w:asciiTheme="minorEastAsia" w:hAnsiTheme="minorEastAsia" w:eastAsiaTheme="minorEastAsia"/>
          <w:sz w:val="21"/>
          <w:szCs w:val="21"/>
          <w:highlight w:val="none"/>
        </w:rPr>
        <w:t>OOC</w:t>
      </w:r>
      <w:r>
        <w:rPr>
          <w:rFonts w:hint="eastAsia" w:cs="Times New Roman" w:asciiTheme="minorEastAsia" w:hAnsiTheme="minorEastAsia" w:eastAsiaTheme="minorEastAsia"/>
          <w:sz w:val="21"/>
          <w:szCs w:val="21"/>
          <w:highlight w:val="none"/>
        </w:rPr>
        <w:t>,</w:t>
      </w:r>
      <w:r>
        <w:rPr>
          <w:highlight w:val="none"/>
        </w:rPr>
        <w:fldChar w:fldCharType="begin"/>
      </w:r>
      <w:r>
        <w:rPr>
          <w:highlight w:val="none"/>
        </w:rPr>
        <w:instrText xml:space="preserve"> HYPERLINK "http://www.icourse163.org" </w:instrText>
      </w:r>
      <w:r>
        <w:rPr>
          <w:highlight w:val="none"/>
        </w:rPr>
        <w:fldChar w:fldCharType="separate"/>
      </w:r>
      <w:r>
        <w:rPr>
          <w:rStyle w:val="16"/>
          <w:rFonts w:cs="Times New Roman" w:asciiTheme="minorEastAsia" w:hAnsiTheme="minorEastAsia" w:eastAsiaTheme="minorEastAsia"/>
          <w:color w:val="auto"/>
          <w:sz w:val="21"/>
          <w:szCs w:val="21"/>
          <w:highlight w:val="none"/>
          <w:u w:val="none"/>
        </w:rPr>
        <w:t>http://www.icourse163.org</w:t>
      </w:r>
      <w:r>
        <w:rPr>
          <w:rStyle w:val="16"/>
          <w:rFonts w:cs="Times New Roman" w:asciiTheme="minorEastAsia" w:hAnsiTheme="minorEastAsia" w:eastAsiaTheme="minorEastAsia"/>
          <w:color w:val="auto"/>
          <w:sz w:val="21"/>
          <w:szCs w:val="21"/>
          <w:highlight w:val="none"/>
          <w:u w:val="none"/>
        </w:rPr>
        <w:fldChar w:fldCharType="end"/>
      </w:r>
    </w:p>
    <w:p>
      <w:pPr>
        <w:spacing w:line="360" w:lineRule="auto"/>
        <w:ind w:firstLine="420" w:firstLineChars="200"/>
        <w:rPr>
          <w:rFonts w:cs="Times New Roman" w:asciiTheme="minorEastAsia" w:hAnsiTheme="minorEastAsia" w:eastAsiaTheme="minorEastAsia"/>
          <w:color w:val="000000" w:themeColor="text1"/>
          <w:sz w:val="21"/>
          <w:szCs w:val="21"/>
          <w:highlight w:val="none"/>
          <w14:textFill>
            <w14:solidFill>
              <w14:schemeClr w14:val="tx1"/>
            </w14:solidFill>
          </w14:textFill>
        </w:rPr>
      </w:pPr>
    </w:p>
    <w:p>
      <w:pPr>
        <w:spacing w:line="360" w:lineRule="auto"/>
        <w:ind w:firstLine="420" w:firstLineChars="200"/>
        <w:rPr>
          <w:rFonts w:cs="Times New Roman" w:asciiTheme="minorEastAsia" w:hAnsiTheme="minorEastAsia" w:eastAsiaTheme="minorEastAsia"/>
          <w:color w:val="000000" w:themeColor="text1"/>
          <w:sz w:val="21"/>
          <w:szCs w:val="21"/>
          <w:highlight w:val="none"/>
          <w14:textFill>
            <w14:solidFill>
              <w14:schemeClr w14:val="tx1"/>
            </w14:solidFill>
          </w14:textFill>
        </w:rPr>
      </w:pPr>
    </w:p>
    <w:p>
      <w:pPr>
        <w:spacing w:line="360" w:lineRule="auto"/>
        <w:ind w:firstLine="420" w:firstLineChars="200"/>
        <w:rPr>
          <w:rFonts w:cs="Times New Roman" w:asciiTheme="minorEastAsia" w:hAnsiTheme="minorEastAsia" w:eastAsiaTheme="minorEastAsia"/>
          <w:color w:val="000000" w:themeColor="text1"/>
          <w:sz w:val="21"/>
          <w:szCs w:val="21"/>
          <w:highlight w:val="none"/>
          <w14:textFill>
            <w14:solidFill>
              <w14:schemeClr w14:val="tx1"/>
            </w14:solidFill>
          </w14:textFill>
        </w:rPr>
      </w:pPr>
    </w:p>
    <w:p>
      <w:pPr>
        <w:spacing w:line="360" w:lineRule="auto"/>
        <w:ind w:firstLine="420" w:firstLineChars="200"/>
        <w:rPr>
          <w:rFonts w:cs="Times New Roman" w:asciiTheme="minorEastAsia" w:hAnsiTheme="minorEastAsia" w:eastAsiaTheme="minorEastAsia"/>
          <w:color w:val="000000" w:themeColor="text1"/>
          <w:sz w:val="21"/>
          <w:szCs w:val="21"/>
          <w:highlight w:val="none"/>
          <w14:textFill>
            <w14:solidFill>
              <w14:schemeClr w14:val="tx1"/>
            </w14:solidFill>
          </w14:textFill>
        </w:rPr>
      </w:pPr>
    </w:p>
    <w:p>
      <w:pPr>
        <w:spacing w:line="360" w:lineRule="auto"/>
        <w:ind w:firstLine="420" w:firstLineChars="200"/>
        <w:rPr>
          <w:rFonts w:cs="Times New Roman" w:asciiTheme="minorEastAsia" w:hAnsiTheme="minorEastAsia" w:eastAsiaTheme="minorEastAsia"/>
          <w:color w:val="000000" w:themeColor="text1"/>
          <w:sz w:val="21"/>
          <w:szCs w:val="21"/>
          <w:highlight w:val="none"/>
          <w14:textFill>
            <w14:solidFill>
              <w14:schemeClr w14:val="tx1"/>
            </w14:solidFill>
          </w14:textFill>
        </w:rPr>
      </w:pPr>
    </w:p>
    <w:p>
      <w:pPr>
        <w:spacing w:line="360" w:lineRule="auto"/>
        <w:ind w:firstLine="5775" w:firstLineChars="2750"/>
        <w:rPr>
          <w:bCs/>
          <w:color w:val="000000" w:themeColor="text1"/>
          <w:sz w:val="21"/>
          <w:szCs w:val="21"/>
          <w:highlight w:val="none"/>
          <w14:textFill>
            <w14:solidFill>
              <w14:schemeClr w14:val="tx1"/>
            </w14:solidFill>
          </w14:textFill>
        </w:rPr>
      </w:pPr>
    </w:p>
    <w:p>
      <w:pPr>
        <w:spacing w:line="360" w:lineRule="auto"/>
        <w:ind w:firstLine="5040" w:firstLineChars="2400"/>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大纲执笔人：任路乾</w:t>
      </w:r>
    </w:p>
    <w:p>
      <w:pPr>
        <w:spacing w:line="360" w:lineRule="auto"/>
        <w:ind w:firstLine="5040" w:firstLineChars="2400"/>
        <w:rPr>
          <w:rFonts w:hint="default" w:eastAsia="宋体"/>
          <w:bCs/>
          <w:color w:val="000000" w:themeColor="text1"/>
          <w:sz w:val="21"/>
          <w:szCs w:val="21"/>
          <w:highlight w:val="none"/>
          <w:lang w:val="en-US" w:eastAsia="zh-CN"/>
          <w14:textFill>
            <w14:solidFill>
              <w14:schemeClr w14:val="tx1"/>
            </w14:solidFill>
          </w14:textFill>
        </w:rPr>
      </w:pPr>
      <w:r>
        <w:rPr>
          <w:rFonts w:hint="eastAsia"/>
          <w:bCs/>
          <w:color w:val="000000" w:themeColor="text1"/>
          <w:sz w:val="21"/>
          <w:szCs w:val="21"/>
          <w:highlight w:val="none"/>
          <w14:textFill>
            <w14:solidFill>
              <w14:schemeClr w14:val="tx1"/>
            </w14:solidFill>
          </w14:textFill>
        </w:rPr>
        <w:t xml:space="preserve">讨论参与人:罗勇 </w:t>
      </w:r>
      <w:r>
        <w:rPr>
          <w:rFonts w:hint="eastAsia"/>
          <w:bCs/>
          <w:color w:val="000000" w:themeColor="text1"/>
          <w:sz w:val="21"/>
          <w:szCs w:val="21"/>
          <w:highlight w:val="none"/>
          <w:lang w:val="en-US" w:eastAsia="zh-CN"/>
          <w14:textFill>
            <w14:solidFill>
              <w14:schemeClr w14:val="tx1"/>
            </w14:solidFill>
          </w14:textFill>
        </w:rPr>
        <w:t>刘文瑶</w:t>
      </w:r>
    </w:p>
    <w:p>
      <w:pPr>
        <w:spacing w:line="360" w:lineRule="auto"/>
        <w:ind w:firstLine="5040" w:firstLineChars="2400"/>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系（教研室）主任：徐昊</w:t>
      </w:r>
    </w:p>
    <w:p>
      <w:pPr>
        <w:spacing w:line="360" w:lineRule="auto"/>
        <w:ind w:firstLine="5040" w:firstLineChars="2400"/>
        <w:rPr>
          <w:b/>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学院（部）审核人：郭松</w:t>
      </w:r>
    </w:p>
    <w:p>
      <w:pPr>
        <w:rPr>
          <w:rFonts w:ascii="黑体" w:hAnsi="黑体" w:eastAsia="黑体" w:cs="黑体"/>
          <w:color w:val="000000" w:themeColor="text1"/>
          <w:sz w:val="32"/>
          <w:szCs w:val="32"/>
          <w:highlight w:val="none"/>
          <w14:textFill>
            <w14:solidFill>
              <w14:schemeClr w14:val="tx1"/>
            </w14:solidFill>
          </w14:textFill>
        </w:rPr>
      </w:pPr>
    </w:p>
    <w:p>
      <w:pPr>
        <w:spacing w:line="360" w:lineRule="auto"/>
        <w:ind w:firstLine="7730" w:firstLineChars="2750"/>
        <w:rPr>
          <w:rFonts w:ascii="Times New Roman" w:cs="Times New Roman"/>
          <w:b/>
          <w:color w:val="000000" w:themeColor="text1"/>
          <w:sz w:val="28"/>
          <w:szCs w:val="28"/>
          <w:highlight w:val="none"/>
          <w14:textFill>
            <w14:solidFill>
              <w14:schemeClr w14:val="tx1"/>
            </w14:solidFill>
          </w14:textFill>
        </w:rPr>
      </w:pPr>
    </w:p>
    <w:bookmarkEnd w:id="0"/>
    <w:sectPr>
      <w:footerReference r:id="rId3" w:type="default"/>
      <w:pgSz w:w="11910" w:h="16840"/>
      <w:pgMar w:top="1281" w:right="1582" w:bottom="1520" w:left="1582" w:header="0" w:footer="109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auto"/>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3783330</wp:posOffset>
              </wp:positionH>
              <wp:positionV relativeFrom="page">
                <wp:posOffset>9855835</wp:posOffset>
              </wp:positionV>
              <wp:extent cx="222250" cy="152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7.9pt;margin-top:776.05pt;height:12pt;width:17.5pt;mso-position-horizontal-relative:page;mso-position-vertical-relative:page;z-index:-251657216;mso-width-relative:page;mso-height-relative:page;" filled="f" stroked="f" coordsize="21600,21600" o:gfxdata="UEsDBAoAAAAAAIdO4kAAAAAAAAAAAAAAAAAEAAAAZHJzL1BLAwQUAAAACACHTuJAtpT4yNoAAAAN&#10;AQAADwAAAGRycy9kb3ducmV2LnhtbE2PzU7DMBCE70i8g7VI3KidogQa4lQIwQkJkYYDRyfeJlHj&#10;dYjdH96e7Yked2Y0+02xPrlRHHAOgycNyUKBQGq9HajT8FW/3T2CCNGQNaMn1PCLAdbl9VVhcuuP&#10;VOFhEzvBJRRyo6GPccqlDG2PzoSFn5DY2/rZmcjn3Ek7myOXu1EulcqkMwPxh95M+NJju9vsnYbn&#10;b6peh5+P5rPaVkNdrxS9Zzutb28S9QQi4in+h+GMz+hQMlPj92SDGDWkq5TRIxtpukxAcCS7Vyw1&#10;Z+khS0CWhbxcUf4BUEsDBBQAAAAIAIdO4kBQoruvuAEAAHEDAAAOAAAAZHJzL2Uyb0RvYy54bWyt&#10;U8GO0zAQvSPtP1i+b51WuwhFTVdC1aKVECAtfIDrOI0l22N53Cb9AfgDTly48139DsZu2oXlsgdy&#10;SCYzkzfvvXGWd6OzbK8jGvANn88qzrRX0Bq/bfiXz/fXbzjDJH0rLXjd8INGfre6erUcQq0X0INt&#10;dWQE4rEeQsP7lEItBKpeO4kzCNpTsYPoZKLXuBVtlAOhOysWVfVaDBDbEEFpRMquT0U+IcaXAELX&#10;GaXXoHZO+3RCjdrKRJKwNwH5qrDtOq3Sx65DnZhtOClN5U5DKN7ku1gtZb2NMvRGTRTkSyg80+Sk&#10;8TT0ArWWSbJdNP9AOaMiIHRppsCJk5DiCKmYV8+8eexl0EULWY3hYjr+P1j1Yf8pMtPSSeDMS0cL&#10;P37/dvzx6/jzK5tne4aANXU9BupL41sYc+uUR0pm1WMXXX6SHkZ1MvdwMVePiSlKLui6pYqi0vx2&#10;cVMV88XTxyFieqfBsRw0PNLuiqVy/x4TDaTWc0ue5eHeWFv2Z/1fCWrMGZGZnxjmKI2bcaK9gfZA&#10;auyDJyfzqTgH8RxszsEuRLPtiU7RXCBpE4XMdGryqv98L4Of/pT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aU+MjaAAAADQEAAA8AAAAAAAAAAQAgAAAAIgAAAGRycy9kb3ducmV2LnhtbFBLAQIU&#10;ABQAAAAIAIdO4kBQoruvuAEAAHEDAAAOAAAAAAAAAAEAIAAAACkBAABkcnMvZTJvRG9jLnhtbFBL&#10;BQYAAAAABgAGAFkBAABT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FFD43"/>
    <w:multiLevelType w:val="singleLevel"/>
    <w:tmpl w:val="966FFD43"/>
    <w:lvl w:ilvl="0" w:tentative="0">
      <w:start w:val="1"/>
      <w:numFmt w:val="decimal"/>
      <w:lvlText w:val="%1."/>
      <w:lvlJc w:val="left"/>
      <w:pPr>
        <w:tabs>
          <w:tab w:val="left" w:pos="312"/>
        </w:tabs>
      </w:pPr>
    </w:lvl>
  </w:abstractNum>
  <w:abstractNum w:abstractNumId="1">
    <w:nsid w:val="07CD06D4"/>
    <w:multiLevelType w:val="multilevel"/>
    <w:tmpl w:val="07CD06D4"/>
    <w:lvl w:ilvl="0" w:tentative="0">
      <w:start w:val="6"/>
      <w:numFmt w:val="japaneseCounting"/>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zZDY0NDBiM2EwMDU4M2U3NDI4MzY2NDBkZTkyM2EifQ=="/>
  </w:docVars>
  <w:rsids>
    <w:rsidRoot w:val="63230E00"/>
    <w:rsid w:val="0000492C"/>
    <w:rsid w:val="00014603"/>
    <w:rsid w:val="00016DDE"/>
    <w:rsid w:val="000300D1"/>
    <w:rsid w:val="00041CA0"/>
    <w:rsid w:val="0009331A"/>
    <w:rsid w:val="000A0E83"/>
    <w:rsid w:val="000A466C"/>
    <w:rsid w:val="000B286D"/>
    <w:rsid w:val="000D75BA"/>
    <w:rsid w:val="001002A7"/>
    <w:rsid w:val="0010202A"/>
    <w:rsid w:val="00104D16"/>
    <w:rsid w:val="00106D79"/>
    <w:rsid w:val="00121339"/>
    <w:rsid w:val="001242DB"/>
    <w:rsid w:val="00133876"/>
    <w:rsid w:val="00144212"/>
    <w:rsid w:val="00151FC4"/>
    <w:rsid w:val="00152127"/>
    <w:rsid w:val="00161DF2"/>
    <w:rsid w:val="0016575E"/>
    <w:rsid w:val="00174EC9"/>
    <w:rsid w:val="001B2304"/>
    <w:rsid w:val="001C0259"/>
    <w:rsid w:val="001C65C2"/>
    <w:rsid w:val="001E7FE0"/>
    <w:rsid w:val="00206119"/>
    <w:rsid w:val="0023145E"/>
    <w:rsid w:val="00235FF3"/>
    <w:rsid w:val="0026097F"/>
    <w:rsid w:val="00261D9F"/>
    <w:rsid w:val="00271571"/>
    <w:rsid w:val="00280F34"/>
    <w:rsid w:val="002851E5"/>
    <w:rsid w:val="00286949"/>
    <w:rsid w:val="002E041B"/>
    <w:rsid w:val="002E1EC9"/>
    <w:rsid w:val="002E5DC9"/>
    <w:rsid w:val="00315322"/>
    <w:rsid w:val="00381895"/>
    <w:rsid w:val="003B180A"/>
    <w:rsid w:val="003B1DA5"/>
    <w:rsid w:val="003C6884"/>
    <w:rsid w:val="003F020C"/>
    <w:rsid w:val="003F5AEF"/>
    <w:rsid w:val="00406D5E"/>
    <w:rsid w:val="00431510"/>
    <w:rsid w:val="00440FCE"/>
    <w:rsid w:val="004464C3"/>
    <w:rsid w:val="004504E4"/>
    <w:rsid w:val="004615C7"/>
    <w:rsid w:val="004639E0"/>
    <w:rsid w:val="00494058"/>
    <w:rsid w:val="00495F15"/>
    <w:rsid w:val="004D7654"/>
    <w:rsid w:val="00503B80"/>
    <w:rsid w:val="005371F1"/>
    <w:rsid w:val="005544C1"/>
    <w:rsid w:val="0056263A"/>
    <w:rsid w:val="00594608"/>
    <w:rsid w:val="005A7ADD"/>
    <w:rsid w:val="005B0259"/>
    <w:rsid w:val="005E1794"/>
    <w:rsid w:val="005F51F5"/>
    <w:rsid w:val="005F7E57"/>
    <w:rsid w:val="00616854"/>
    <w:rsid w:val="006176C9"/>
    <w:rsid w:val="00624EEC"/>
    <w:rsid w:val="00640CEB"/>
    <w:rsid w:val="00650238"/>
    <w:rsid w:val="00651CA2"/>
    <w:rsid w:val="006568C6"/>
    <w:rsid w:val="00687733"/>
    <w:rsid w:val="00692C08"/>
    <w:rsid w:val="00692DAC"/>
    <w:rsid w:val="006D2C87"/>
    <w:rsid w:val="006F18CE"/>
    <w:rsid w:val="006F1EBB"/>
    <w:rsid w:val="00704A18"/>
    <w:rsid w:val="007642A0"/>
    <w:rsid w:val="00775E90"/>
    <w:rsid w:val="00777DB7"/>
    <w:rsid w:val="00783B18"/>
    <w:rsid w:val="007A47D4"/>
    <w:rsid w:val="007D3095"/>
    <w:rsid w:val="007D7724"/>
    <w:rsid w:val="007E28F5"/>
    <w:rsid w:val="007F1BB4"/>
    <w:rsid w:val="00835C3C"/>
    <w:rsid w:val="00857093"/>
    <w:rsid w:val="00881FBF"/>
    <w:rsid w:val="008A1274"/>
    <w:rsid w:val="008B6063"/>
    <w:rsid w:val="008E1805"/>
    <w:rsid w:val="00902540"/>
    <w:rsid w:val="009237E6"/>
    <w:rsid w:val="0093333B"/>
    <w:rsid w:val="0093524C"/>
    <w:rsid w:val="00947693"/>
    <w:rsid w:val="00967D90"/>
    <w:rsid w:val="00973A93"/>
    <w:rsid w:val="00987CBB"/>
    <w:rsid w:val="00995103"/>
    <w:rsid w:val="009A22FD"/>
    <w:rsid w:val="009C2552"/>
    <w:rsid w:val="009D6CB5"/>
    <w:rsid w:val="009F29BB"/>
    <w:rsid w:val="00A305B4"/>
    <w:rsid w:val="00A43DCE"/>
    <w:rsid w:val="00A52500"/>
    <w:rsid w:val="00A57D09"/>
    <w:rsid w:val="00A6259D"/>
    <w:rsid w:val="00A645B1"/>
    <w:rsid w:val="00A87CA0"/>
    <w:rsid w:val="00AA3588"/>
    <w:rsid w:val="00AA61DF"/>
    <w:rsid w:val="00AB42A7"/>
    <w:rsid w:val="00B33326"/>
    <w:rsid w:val="00B40723"/>
    <w:rsid w:val="00B41A2B"/>
    <w:rsid w:val="00B503A1"/>
    <w:rsid w:val="00B5133E"/>
    <w:rsid w:val="00B5184C"/>
    <w:rsid w:val="00B6614E"/>
    <w:rsid w:val="00B923E6"/>
    <w:rsid w:val="00B95C4A"/>
    <w:rsid w:val="00BE4629"/>
    <w:rsid w:val="00BE7B31"/>
    <w:rsid w:val="00C05040"/>
    <w:rsid w:val="00C1697C"/>
    <w:rsid w:val="00C21B71"/>
    <w:rsid w:val="00C248D6"/>
    <w:rsid w:val="00C43DE0"/>
    <w:rsid w:val="00C51E8C"/>
    <w:rsid w:val="00C659CB"/>
    <w:rsid w:val="00CC68EB"/>
    <w:rsid w:val="00D074EE"/>
    <w:rsid w:val="00D07616"/>
    <w:rsid w:val="00D2088A"/>
    <w:rsid w:val="00D2152C"/>
    <w:rsid w:val="00D24A0F"/>
    <w:rsid w:val="00D34C20"/>
    <w:rsid w:val="00D41FC6"/>
    <w:rsid w:val="00D612C3"/>
    <w:rsid w:val="00D80AA9"/>
    <w:rsid w:val="00D83DC5"/>
    <w:rsid w:val="00DA12E7"/>
    <w:rsid w:val="00DB4BE9"/>
    <w:rsid w:val="00DC3D81"/>
    <w:rsid w:val="00DF1A9E"/>
    <w:rsid w:val="00E12056"/>
    <w:rsid w:val="00E22425"/>
    <w:rsid w:val="00E36D4B"/>
    <w:rsid w:val="00E465AB"/>
    <w:rsid w:val="00E52B14"/>
    <w:rsid w:val="00E74EDD"/>
    <w:rsid w:val="00E95FBF"/>
    <w:rsid w:val="00EE3E53"/>
    <w:rsid w:val="00EE71B9"/>
    <w:rsid w:val="00EF6B88"/>
    <w:rsid w:val="00F124C6"/>
    <w:rsid w:val="00F362FA"/>
    <w:rsid w:val="00F6354D"/>
    <w:rsid w:val="00F6597A"/>
    <w:rsid w:val="00F6646F"/>
    <w:rsid w:val="00FC4001"/>
    <w:rsid w:val="00FD261A"/>
    <w:rsid w:val="00FF0A0D"/>
    <w:rsid w:val="01703616"/>
    <w:rsid w:val="03444EFD"/>
    <w:rsid w:val="03A33AE5"/>
    <w:rsid w:val="04047631"/>
    <w:rsid w:val="04940A66"/>
    <w:rsid w:val="04B42D4F"/>
    <w:rsid w:val="0574416D"/>
    <w:rsid w:val="070B7397"/>
    <w:rsid w:val="0824470E"/>
    <w:rsid w:val="08302D35"/>
    <w:rsid w:val="087B055F"/>
    <w:rsid w:val="08844A40"/>
    <w:rsid w:val="09112AEC"/>
    <w:rsid w:val="09915E9D"/>
    <w:rsid w:val="09A015E6"/>
    <w:rsid w:val="0B3D7A7F"/>
    <w:rsid w:val="0B5A2BF8"/>
    <w:rsid w:val="0CA849F1"/>
    <w:rsid w:val="0E0E0452"/>
    <w:rsid w:val="0E8A38CE"/>
    <w:rsid w:val="0E9B48A1"/>
    <w:rsid w:val="0EC92CEA"/>
    <w:rsid w:val="100C1BD4"/>
    <w:rsid w:val="10641D91"/>
    <w:rsid w:val="113F7F0E"/>
    <w:rsid w:val="11565D02"/>
    <w:rsid w:val="118D3ADC"/>
    <w:rsid w:val="11BC1E82"/>
    <w:rsid w:val="13B26523"/>
    <w:rsid w:val="1464374B"/>
    <w:rsid w:val="15AC79F1"/>
    <w:rsid w:val="15ED6D08"/>
    <w:rsid w:val="16403303"/>
    <w:rsid w:val="168D466A"/>
    <w:rsid w:val="16F37976"/>
    <w:rsid w:val="17731485"/>
    <w:rsid w:val="17745ECE"/>
    <w:rsid w:val="177813B9"/>
    <w:rsid w:val="17A41952"/>
    <w:rsid w:val="17C54518"/>
    <w:rsid w:val="1AA33C1D"/>
    <w:rsid w:val="1AD54C63"/>
    <w:rsid w:val="1B561D4B"/>
    <w:rsid w:val="1B88620F"/>
    <w:rsid w:val="1BA72973"/>
    <w:rsid w:val="1C6157D5"/>
    <w:rsid w:val="1C9E3824"/>
    <w:rsid w:val="1D5036B0"/>
    <w:rsid w:val="1EC6470D"/>
    <w:rsid w:val="20932804"/>
    <w:rsid w:val="21266A98"/>
    <w:rsid w:val="21344F15"/>
    <w:rsid w:val="22AB1EEE"/>
    <w:rsid w:val="22EB2C05"/>
    <w:rsid w:val="231D61FC"/>
    <w:rsid w:val="240300EA"/>
    <w:rsid w:val="244D1B12"/>
    <w:rsid w:val="24864FE4"/>
    <w:rsid w:val="25C731D3"/>
    <w:rsid w:val="26E51119"/>
    <w:rsid w:val="26F61E63"/>
    <w:rsid w:val="270F1B37"/>
    <w:rsid w:val="27650C67"/>
    <w:rsid w:val="28A6173B"/>
    <w:rsid w:val="28BF51A8"/>
    <w:rsid w:val="28EB32C9"/>
    <w:rsid w:val="297C1AAE"/>
    <w:rsid w:val="2B027C58"/>
    <w:rsid w:val="2BC47EEA"/>
    <w:rsid w:val="2BF778DA"/>
    <w:rsid w:val="2D7F3ACC"/>
    <w:rsid w:val="2EE22944"/>
    <w:rsid w:val="2FBF6920"/>
    <w:rsid w:val="31AD7DC9"/>
    <w:rsid w:val="31EB09AA"/>
    <w:rsid w:val="326A733C"/>
    <w:rsid w:val="32D3125B"/>
    <w:rsid w:val="32D83D58"/>
    <w:rsid w:val="36622319"/>
    <w:rsid w:val="367A4C7F"/>
    <w:rsid w:val="36DA7849"/>
    <w:rsid w:val="37D638CA"/>
    <w:rsid w:val="38795A93"/>
    <w:rsid w:val="39153336"/>
    <w:rsid w:val="39E751CB"/>
    <w:rsid w:val="3A686D76"/>
    <w:rsid w:val="3ECD16F4"/>
    <w:rsid w:val="3FE969BC"/>
    <w:rsid w:val="40473D61"/>
    <w:rsid w:val="43702FF1"/>
    <w:rsid w:val="43CB4813"/>
    <w:rsid w:val="46CC0E05"/>
    <w:rsid w:val="47107A2C"/>
    <w:rsid w:val="47C03A5C"/>
    <w:rsid w:val="48E265EB"/>
    <w:rsid w:val="48EB1587"/>
    <w:rsid w:val="4A7D4B29"/>
    <w:rsid w:val="4B46778E"/>
    <w:rsid w:val="4B895D34"/>
    <w:rsid w:val="4E527CAC"/>
    <w:rsid w:val="4E6E20FE"/>
    <w:rsid w:val="4EA75AAA"/>
    <w:rsid w:val="4F1E593B"/>
    <w:rsid w:val="4F817B4E"/>
    <w:rsid w:val="50BF74FF"/>
    <w:rsid w:val="51D42BE2"/>
    <w:rsid w:val="53643EE8"/>
    <w:rsid w:val="554E104B"/>
    <w:rsid w:val="55CA209C"/>
    <w:rsid w:val="568B56AB"/>
    <w:rsid w:val="570C1E30"/>
    <w:rsid w:val="578E4D31"/>
    <w:rsid w:val="579F75F8"/>
    <w:rsid w:val="57E74453"/>
    <w:rsid w:val="59C70A81"/>
    <w:rsid w:val="5A0B1BB8"/>
    <w:rsid w:val="5B330154"/>
    <w:rsid w:val="5B733CB8"/>
    <w:rsid w:val="5BBF09F6"/>
    <w:rsid w:val="5BE9573F"/>
    <w:rsid w:val="5CF35E4F"/>
    <w:rsid w:val="5CF442FE"/>
    <w:rsid w:val="5D0A1FC4"/>
    <w:rsid w:val="5F4C657B"/>
    <w:rsid w:val="5FC6741F"/>
    <w:rsid w:val="603D2E06"/>
    <w:rsid w:val="60CE27BF"/>
    <w:rsid w:val="612E551A"/>
    <w:rsid w:val="61736924"/>
    <w:rsid w:val="62303743"/>
    <w:rsid w:val="62637411"/>
    <w:rsid w:val="63230E00"/>
    <w:rsid w:val="6345292E"/>
    <w:rsid w:val="653266F1"/>
    <w:rsid w:val="65BC3671"/>
    <w:rsid w:val="67070F7C"/>
    <w:rsid w:val="67C43768"/>
    <w:rsid w:val="6846049D"/>
    <w:rsid w:val="69002C1B"/>
    <w:rsid w:val="69CD29DB"/>
    <w:rsid w:val="6A3C7522"/>
    <w:rsid w:val="6ACB1487"/>
    <w:rsid w:val="6B1D7342"/>
    <w:rsid w:val="6B37312F"/>
    <w:rsid w:val="6BDC28C3"/>
    <w:rsid w:val="6CA46CE8"/>
    <w:rsid w:val="6D7C40D2"/>
    <w:rsid w:val="6DE71A46"/>
    <w:rsid w:val="6E382058"/>
    <w:rsid w:val="6F5C21DF"/>
    <w:rsid w:val="6F947549"/>
    <w:rsid w:val="6F9B7C18"/>
    <w:rsid w:val="70EA436F"/>
    <w:rsid w:val="70F40F2A"/>
    <w:rsid w:val="71D75B80"/>
    <w:rsid w:val="722A23C4"/>
    <w:rsid w:val="728069B9"/>
    <w:rsid w:val="73924338"/>
    <w:rsid w:val="740D4DDE"/>
    <w:rsid w:val="749651B5"/>
    <w:rsid w:val="751C7C1E"/>
    <w:rsid w:val="77502943"/>
    <w:rsid w:val="778345ED"/>
    <w:rsid w:val="77A57830"/>
    <w:rsid w:val="77EC73FE"/>
    <w:rsid w:val="79160603"/>
    <w:rsid w:val="7A184526"/>
    <w:rsid w:val="7A2A79A0"/>
    <w:rsid w:val="7A2B7882"/>
    <w:rsid w:val="7A8C322F"/>
    <w:rsid w:val="7E03108E"/>
    <w:rsid w:val="7EA90874"/>
    <w:rsid w:val="7FDA30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zh-CN" w:bidi="ar-SA"/>
    </w:rPr>
  </w:style>
  <w:style w:type="paragraph" w:styleId="3">
    <w:name w:val="heading 7"/>
    <w:basedOn w:val="1"/>
    <w:next w:val="1"/>
    <w:qFormat/>
    <w:uiPriority w:val="1"/>
    <w:pPr>
      <w:spacing w:line="489" w:lineRule="exact"/>
      <w:ind w:left="49"/>
      <w:jc w:val="center"/>
      <w:outlineLvl w:val="6"/>
    </w:pPr>
    <w:rPr>
      <w:rFonts w:ascii="微软雅黑" w:hAnsi="微软雅黑" w:eastAsia="微软雅黑" w:cs="微软雅黑"/>
      <w:b/>
      <w:bCs/>
      <w:sz w:val="28"/>
      <w:szCs w:val="28"/>
    </w:rPr>
  </w:style>
  <w:style w:type="paragraph" w:styleId="4">
    <w:name w:val="heading 8"/>
    <w:basedOn w:val="1"/>
    <w:next w:val="1"/>
    <w:qFormat/>
    <w:uiPriority w:val="1"/>
    <w:pPr>
      <w:jc w:val="center"/>
      <w:outlineLvl w:val="7"/>
    </w:pPr>
    <w:rPr>
      <w:rFonts w:ascii="微软雅黑" w:hAnsi="微软雅黑" w:eastAsia="微软雅黑" w:cs="微软雅黑"/>
      <w:b/>
      <w:bCs/>
      <w:sz w:val="24"/>
      <w:szCs w:val="24"/>
    </w:rPr>
  </w:style>
  <w:style w:type="character" w:default="1" w:styleId="15">
    <w:name w:val="Default Paragraph Font"/>
    <w:autoRedefine/>
    <w:semiHidden/>
    <w:unhideWhenUsed/>
    <w:uiPriority w:val="1"/>
  </w:style>
  <w:style w:type="table" w:default="1" w:styleId="13">
    <w:name w:val="Normal Table"/>
    <w:autoRedefine/>
    <w:semiHidden/>
    <w:unhideWhenUsed/>
    <w:uiPriority w:val="99"/>
    <w:tblPr>
      <w:tblCellMar>
        <w:top w:w="0" w:type="dxa"/>
        <w:left w:w="108" w:type="dxa"/>
        <w:bottom w:w="0" w:type="dxa"/>
        <w:right w:w="108" w:type="dxa"/>
      </w:tblCellMar>
    </w:tblPr>
  </w:style>
  <w:style w:type="paragraph" w:styleId="2">
    <w:name w:val="Block Text"/>
    <w:basedOn w:val="1"/>
    <w:autoRedefine/>
    <w:unhideWhenUsed/>
    <w:qFormat/>
    <w:uiPriority w:val="99"/>
    <w:pPr>
      <w:spacing w:after="120" w:afterLines="0" w:afterAutospacing="0"/>
      <w:ind w:left="1440" w:leftChars="700" w:rightChars="700"/>
    </w:pPr>
  </w:style>
  <w:style w:type="paragraph" w:styleId="5">
    <w:name w:val="Document Map"/>
    <w:basedOn w:val="1"/>
    <w:link w:val="33"/>
    <w:autoRedefine/>
    <w:uiPriority w:val="0"/>
    <w:rPr>
      <w:sz w:val="18"/>
      <w:szCs w:val="18"/>
    </w:rPr>
  </w:style>
  <w:style w:type="paragraph" w:styleId="6">
    <w:name w:val="annotation text"/>
    <w:basedOn w:val="1"/>
    <w:link w:val="24"/>
    <w:autoRedefine/>
    <w:qFormat/>
    <w:uiPriority w:val="0"/>
  </w:style>
  <w:style w:type="paragraph" w:styleId="7">
    <w:name w:val="Body Text"/>
    <w:basedOn w:val="1"/>
    <w:autoRedefine/>
    <w:qFormat/>
    <w:uiPriority w:val="1"/>
    <w:rPr>
      <w:sz w:val="24"/>
      <w:szCs w:val="24"/>
    </w:rPr>
  </w:style>
  <w:style w:type="paragraph" w:styleId="8">
    <w:name w:val="Balloon Text"/>
    <w:basedOn w:val="1"/>
    <w:link w:val="26"/>
    <w:autoRedefine/>
    <w:qFormat/>
    <w:uiPriority w:val="0"/>
    <w:rPr>
      <w:sz w:val="18"/>
      <w:szCs w:val="18"/>
    </w:rPr>
  </w:style>
  <w:style w:type="paragraph" w:styleId="9">
    <w:name w:val="footer"/>
    <w:basedOn w:val="1"/>
    <w:link w:val="20"/>
    <w:autoRedefine/>
    <w:qFormat/>
    <w:uiPriority w:val="0"/>
    <w:pPr>
      <w:tabs>
        <w:tab w:val="center" w:pos="4153"/>
        <w:tab w:val="right" w:pos="8306"/>
      </w:tabs>
      <w:snapToGrid w:val="0"/>
    </w:pPr>
    <w:rPr>
      <w:sz w:val="18"/>
      <w:szCs w:val="18"/>
    </w:rPr>
  </w:style>
  <w:style w:type="paragraph" w:styleId="10">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itle"/>
    <w:basedOn w:val="1"/>
    <w:next w:val="1"/>
    <w:link w:val="29"/>
    <w:autoRedefine/>
    <w:qFormat/>
    <w:uiPriority w:val="0"/>
    <w:pPr>
      <w:spacing w:before="240" w:after="60"/>
      <w:jc w:val="center"/>
      <w:outlineLvl w:val="0"/>
    </w:pPr>
    <w:rPr>
      <w:rFonts w:asciiTheme="majorHAnsi" w:hAnsiTheme="majorHAnsi" w:cstheme="majorBidi"/>
      <w:b/>
      <w:bCs/>
      <w:sz w:val="32"/>
      <w:szCs w:val="32"/>
    </w:rPr>
  </w:style>
  <w:style w:type="paragraph" w:styleId="12">
    <w:name w:val="annotation subject"/>
    <w:basedOn w:val="6"/>
    <w:next w:val="6"/>
    <w:link w:val="25"/>
    <w:autoRedefine/>
    <w:qFormat/>
    <w:uiPriority w:val="0"/>
    <w:rPr>
      <w:b/>
      <w:bCs/>
    </w:rPr>
  </w:style>
  <w:style w:type="table" w:styleId="14">
    <w:name w:val="Table Grid"/>
    <w:basedOn w:val="1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autoRedefine/>
    <w:unhideWhenUsed/>
    <w:qFormat/>
    <w:uiPriority w:val="99"/>
    <w:rPr>
      <w:color w:val="0000FF"/>
      <w:u w:val="single"/>
    </w:rPr>
  </w:style>
  <w:style w:type="character" w:styleId="17">
    <w:name w:val="annotation reference"/>
    <w:basedOn w:val="15"/>
    <w:autoRedefine/>
    <w:qFormat/>
    <w:uiPriority w:val="0"/>
    <w:rPr>
      <w:sz w:val="21"/>
      <w:szCs w:val="21"/>
    </w:rPr>
  </w:style>
  <w:style w:type="table" w:customStyle="1" w:styleId="18">
    <w:name w:val="Table Normal"/>
    <w:autoRedefine/>
    <w:semiHidden/>
    <w:unhideWhenUsed/>
    <w:qFormat/>
    <w:uiPriority w:val="2"/>
    <w:tblPr>
      <w:tblCellMar>
        <w:top w:w="0" w:type="dxa"/>
        <w:left w:w="0" w:type="dxa"/>
        <w:bottom w:w="0" w:type="dxa"/>
        <w:right w:w="0" w:type="dxa"/>
      </w:tblCellMar>
    </w:tblPr>
  </w:style>
  <w:style w:type="character" w:customStyle="1" w:styleId="19">
    <w:name w:val="页眉 字符"/>
    <w:basedOn w:val="15"/>
    <w:link w:val="10"/>
    <w:autoRedefine/>
    <w:qFormat/>
    <w:uiPriority w:val="0"/>
    <w:rPr>
      <w:rFonts w:ascii="宋体" w:hAnsi="宋体" w:eastAsia="宋体" w:cs="宋体"/>
      <w:sz w:val="18"/>
      <w:szCs w:val="18"/>
    </w:rPr>
  </w:style>
  <w:style w:type="character" w:customStyle="1" w:styleId="20">
    <w:name w:val="页脚 字符"/>
    <w:basedOn w:val="15"/>
    <w:link w:val="9"/>
    <w:autoRedefine/>
    <w:qFormat/>
    <w:uiPriority w:val="0"/>
    <w:rPr>
      <w:rFonts w:ascii="宋体" w:hAnsi="宋体" w:eastAsia="宋体" w:cs="宋体"/>
      <w:sz w:val="18"/>
      <w:szCs w:val="18"/>
    </w:rPr>
  </w:style>
  <w:style w:type="paragraph" w:customStyle="1" w:styleId="21">
    <w:name w:val="Table Paragraph"/>
    <w:basedOn w:val="1"/>
    <w:autoRedefine/>
    <w:qFormat/>
    <w:uiPriority w:val="1"/>
    <w:rPr>
      <w:lang w:val="zh-CN" w:bidi="zh-CN"/>
    </w:rPr>
  </w:style>
  <w:style w:type="paragraph" w:styleId="22">
    <w:name w:val="List Paragraph"/>
    <w:basedOn w:val="1"/>
    <w:autoRedefine/>
    <w:unhideWhenUsed/>
    <w:qFormat/>
    <w:uiPriority w:val="99"/>
    <w:pPr>
      <w:ind w:firstLine="420" w:firstLineChars="200"/>
    </w:pPr>
  </w:style>
  <w:style w:type="paragraph" w:customStyle="1" w:styleId="23">
    <w:name w:val="普通(网站)1"/>
    <w:basedOn w:val="1"/>
    <w:autoRedefine/>
    <w:qFormat/>
    <w:uiPriority w:val="0"/>
    <w:pPr>
      <w:widowControl/>
      <w:autoSpaceDE/>
      <w:autoSpaceDN/>
      <w:spacing w:before="100" w:beforeAutospacing="1" w:after="100" w:afterAutospacing="1" w:line="432" w:lineRule="atLeast"/>
    </w:pPr>
    <w:rPr>
      <w:color w:val="555555"/>
      <w:sz w:val="24"/>
    </w:rPr>
  </w:style>
  <w:style w:type="character" w:customStyle="1" w:styleId="24">
    <w:name w:val="批注文字 字符"/>
    <w:basedOn w:val="15"/>
    <w:link w:val="6"/>
    <w:autoRedefine/>
    <w:qFormat/>
    <w:uiPriority w:val="0"/>
    <w:rPr>
      <w:rFonts w:ascii="宋体" w:hAnsi="宋体" w:eastAsia="宋体" w:cs="宋体"/>
      <w:sz w:val="22"/>
      <w:szCs w:val="22"/>
    </w:rPr>
  </w:style>
  <w:style w:type="character" w:customStyle="1" w:styleId="25">
    <w:name w:val="批注主题 字符"/>
    <w:basedOn w:val="24"/>
    <w:link w:val="12"/>
    <w:autoRedefine/>
    <w:qFormat/>
    <w:uiPriority w:val="0"/>
    <w:rPr>
      <w:rFonts w:ascii="宋体" w:hAnsi="宋体" w:eastAsia="宋体" w:cs="宋体"/>
      <w:b/>
      <w:bCs/>
      <w:sz w:val="22"/>
      <w:szCs w:val="22"/>
    </w:rPr>
  </w:style>
  <w:style w:type="character" w:customStyle="1" w:styleId="26">
    <w:name w:val="批注框文本 字符"/>
    <w:basedOn w:val="15"/>
    <w:link w:val="8"/>
    <w:autoRedefine/>
    <w:qFormat/>
    <w:uiPriority w:val="0"/>
    <w:rPr>
      <w:rFonts w:ascii="宋体" w:hAnsi="宋体" w:eastAsia="宋体" w:cs="宋体"/>
      <w:sz w:val="18"/>
      <w:szCs w:val="18"/>
    </w:rPr>
  </w:style>
  <w:style w:type="character" w:customStyle="1" w:styleId="27">
    <w:name w:val="论文规范一级标题 Char"/>
    <w:basedOn w:val="15"/>
    <w:link w:val="28"/>
    <w:autoRedefine/>
    <w:qFormat/>
    <w:locked/>
    <w:uiPriority w:val="0"/>
    <w:rPr>
      <w:rFonts w:ascii="Cambria" w:hAnsi="Cambria"/>
      <w:b/>
      <w:bCs/>
      <w:kern w:val="2"/>
      <w:sz w:val="32"/>
      <w:szCs w:val="32"/>
    </w:rPr>
  </w:style>
  <w:style w:type="paragraph" w:customStyle="1" w:styleId="28">
    <w:name w:val="论文规范一级标题"/>
    <w:basedOn w:val="11"/>
    <w:link w:val="27"/>
    <w:autoRedefine/>
    <w:qFormat/>
    <w:uiPriority w:val="0"/>
    <w:pPr>
      <w:autoSpaceDE/>
      <w:autoSpaceDN/>
      <w:spacing w:before="0" w:after="0"/>
    </w:pPr>
    <w:rPr>
      <w:rFonts w:ascii="Cambria" w:hAnsi="Cambria" w:eastAsiaTheme="minorEastAsia" w:cstheme="minorBidi"/>
      <w:kern w:val="2"/>
    </w:rPr>
  </w:style>
  <w:style w:type="character" w:customStyle="1" w:styleId="29">
    <w:name w:val="标题 字符"/>
    <w:basedOn w:val="15"/>
    <w:link w:val="11"/>
    <w:autoRedefine/>
    <w:qFormat/>
    <w:uiPriority w:val="0"/>
    <w:rPr>
      <w:rFonts w:eastAsia="宋体" w:asciiTheme="majorHAnsi" w:hAnsiTheme="majorHAnsi" w:cstheme="majorBidi"/>
      <w:b/>
      <w:bCs/>
      <w:sz w:val="32"/>
      <w:szCs w:val="32"/>
    </w:rPr>
  </w:style>
  <w:style w:type="paragraph" w:customStyle="1" w:styleId="30">
    <w:name w:val="书名罗列"/>
    <w:basedOn w:val="1"/>
    <w:autoRedefine/>
    <w:qFormat/>
    <w:uiPriority w:val="99"/>
    <w:pPr>
      <w:tabs>
        <w:tab w:val="left" w:pos="425"/>
      </w:tabs>
      <w:spacing w:line="312" w:lineRule="exact"/>
      <w:ind w:left="425" w:hanging="425"/>
    </w:pPr>
    <w:rPr>
      <w:szCs w:val="20"/>
    </w:rPr>
  </w:style>
  <w:style w:type="paragraph" w:customStyle="1" w:styleId="31">
    <w:name w:val="实验目的"/>
    <w:basedOn w:val="1"/>
    <w:autoRedefine/>
    <w:qFormat/>
    <w:uiPriority w:val="0"/>
    <w:pPr>
      <w:tabs>
        <w:tab w:val="left" w:pos="851"/>
      </w:tabs>
    </w:pPr>
  </w:style>
  <w:style w:type="character" w:customStyle="1" w:styleId="32">
    <w:name w:val="未处理的提及1"/>
    <w:basedOn w:val="15"/>
    <w:autoRedefine/>
    <w:semiHidden/>
    <w:unhideWhenUsed/>
    <w:qFormat/>
    <w:uiPriority w:val="99"/>
    <w:rPr>
      <w:color w:val="605E5C"/>
      <w:shd w:val="clear" w:color="auto" w:fill="E1DFDD"/>
    </w:rPr>
  </w:style>
  <w:style w:type="character" w:customStyle="1" w:styleId="33">
    <w:name w:val="文档结构图 字符"/>
    <w:basedOn w:val="15"/>
    <w:link w:val="5"/>
    <w:autoRedefine/>
    <w:qFormat/>
    <w:uiPriority w:val="0"/>
    <w:rPr>
      <w:rFonts w:ascii="宋体" w:hAnsi="宋体" w:cs="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F5DDA3-B1B5-46FA-9FAF-868933EF6684}">
  <ds:schemaRefs/>
</ds:datastoreItem>
</file>

<file path=docProps/app.xml><?xml version="1.0" encoding="utf-8"?>
<Properties xmlns="http://schemas.openxmlformats.org/officeDocument/2006/extended-properties" xmlns:vt="http://schemas.openxmlformats.org/officeDocument/2006/docPropsVTypes">
  <Template>Normal.dotm</Template>
  <Company>dgut</Company>
  <Pages>11</Pages>
  <Words>1511</Words>
  <Characters>8616</Characters>
  <Lines>71</Lines>
  <Paragraphs>20</Paragraphs>
  <TotalTime>0</TotalTime>
  <ScaleCrop>false</ScaleCrop>
  <LinksUpToDate>false</LinksUpToDate>
  <CharactersWithSpaces>10107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2022-12-22T09:26:00Z</dcterms:created>
  <dc:creator>carol</dc:creator>
  <cp:lastModifiedBy>罗</cp:lastModifiedBy>
  <cp:lastPrinted>2021-11-03T01:58:00Z</cp:lastPrinted>
  <dcterms:modified xsi:type="dcterms:W3CDTF">2024-03-07T02:41:01Z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08E3108BAD1D443C9C620D396D744EB7</vt:lpwstr>
  </property>
</Properties>
</file>