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heme="minorEastAsia" w:hAnsiTheme="minorEastAsia" w:eastAsiaTheme="minorEastAsia"/>
          <w:b/>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t>《单片机原理及应用课程设计》教学大纲</w:t>
      </w:r>
    </w:p>
    <w:p>
      <w:pPr>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一、课程基本信息</w:t>
      </w:r>
    </w:p>
    <w:tbl>
      <w:tblPr>
        <w:tblStyle w:val="7"/>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课程类别</w:t>
            </w:r>
          </w:p>
        </w:tc>
        <w:tc>
          <w:tcPr>
            <w:tcW w:w="1479" w:type="dxa"/>
            <w:gridSpan w:val="2"/>
            <w:vAlign w:val="center"/>
          </w:tcPr>
          <w:p>
            <w:pPr>
              <w:jc w:val="center"/>
              <w:rPr>
                <w:rFonts w:cs="Times New Roman"/>
                <w:color w:val="000000" w:themeColor="text1"/>
                <w:sz w:val="21"/>
                <w:szCs w:val="21"/>
                <w14:textFill>
                  <w14:solidFill>
                    <w14:schemeClr w14:val="tx1"/>
                  </w14:solidFill>
                </w14:textFill>
              </w:rPr>
            </w:pPr>
            <w:r>
              <w:rPr>
                <w:rFonts w:hint="eastAsia"/>
                <w:sz w:val="21"/>
                <w:szCs w:val="21"/>
              </w:rPr>
              <w:t>专业必修课程</w:t>
            </w:r>
          </w:p>
        </w:tc>
        <w:tc>
          <w:tcPr>
            <w:tcW w:w="1211"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课程性质</w:t>
            </w:r>
          </w:p>
        </w:tc>
        <w:tc>
          <w:tcPr>
            <w:tcW w:w="1559" w:type="dxa"/>
            <w:vAlign w:val="center"/>
          </w:tcPr>
          <w:p>
            <w:pPr>
              <w:jc w:val="center"/>
              <w:rPr>
                <w:rFonts w:cs="Times New Roman"/>
                <w:color w:val="000000" w:themeColor="text1"/>
                <w:sz w:val="21"/>
                <w:szCs w:val="21"/>
                <w14:textFill>
                  <w14:solidFill>
                    <w14:schemeClr w14:val="tx1"/>
                  </w14:solidFill>
                </w14:textFill>
              </w:rPr>
            </w:pPr>
            <w:r>
              <w:rPr>
                <w:rFonts w:hint="eastAsia"/>
                <w:sz w:val="21"/>
                <w:szCs w:val="21"/>
              </w:rPr>
              <w:t>实践</w:t>
            </w:r>
          </w:p>
        </w:tc>
        <w:tc>
          <w:tcPr>
            <w:tcW w:w="1605"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课程属性</w:t>
            </w:r>
          </w:p>
        </w:tc>
        <w:tc>
          <w:tcPr>
            <w:tcW w:w="1514" w:type="dxa"/>
            <w:gridSpan w:val="2"/>
            <w:vAlign w:val="center"/>
          </w:tcPr>
          <w:p>
            <w:pPr>
              <w:jc w:val="center"/>
              <w:rPr>
                <w:rFonts w:cs="Times New Roman"/>
                <w:color w:val="000000" w:themeColor="text1"/>
                <w:sz w:val="21"/>
                <w:szCs w:val="21"/>
                <w14:textFill>
                  <w14:solidFill>
                    <w14:schemeClr w14:val="tx1"/>
                  </w14:solidFill>
                </w14:textFill>
              </w:rPr>
            </w:pPr>
            <w:r>
              <w:rPr>
                <w:rFonts w:hint="eastAsia"/>
                <w:sz w:val="21"/>
                <w:szCs w:val="21"/>
              </w:rPr>
              <w:t>必修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课程名称</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sz w:val="21"/>
                <w:szCs w:val="21"/>
              </w:rPr>
              <w:t>单片机原理及应用课程设计</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课程英文名称</w:t>
            </w:r>
          </w:p>
        </w:tc>
        <w:tc>
          <w:tcPr>
            <w:tcW w:w="3119" w:type="dxa"/>
            <w:gridSpan w:val="3"/>
            <w:vAlign w:val="center"/>
          </w:tcPr>
          <w:p>
            <w:pPr>
              <w:jc w:val="center"/>
              <w:rPr>
                <w:rFonts w:cs="PMingLiU"/>
                <w:color w:val="000000" w:themeColor="text1"/>
                <w:sz w:val="21"/>
                <w:szCs w:val="21"/>
                <w14:textFill>
                  <w14:solidFill>
                    <w14:schemeClr w14:val="tx1"/>
                  </w14:solidFill>
                </w14:textFill>
              </w:rPr>
            </w:pPr>
            <w:r>
              <w:t>Project of Single-Chip Computer</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课程编码</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olor w:val="000000"/>
                <w:sz w:val="18"/>
                <w:szCs w:val="18"/>
              </w:rPr>
              <w:t>H35B052Y</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适用专业</w:t>
            </w:r>
          </w:p>
        </w:tc>
        <w:tc>
          <w:tcPr>
            <w:tcW w:w="3119" w:type="dxa"/>
            <w:gridSpan w:val="3"/>
            <w:vAlign w:val="center"/>
          </w:tcPr>
          <w:p>
            <w:pPr>
              <w:jc w:val="center"/>
              <w:rPr>
                <w:rFonts w:cs="PMingLiU"/>
                <w:color w:val="000000" w:themeColor="text1"/>
                <w:sz w:val="21"/>
                <w:szCs w:val="21"/>
                <w14:textFill>
                  <w14:solidFill>
                    <w14:schemeClr w14:val="tx1"/>
                  </w14:solidFill>
                </w14:textFill>
              </w:rPr>
            </w:pPr>
            <w:r>
              <w:rPr>
                <w:rFonts w:hint="eastAsia"/>
                <w:sz w:val="21"/>
                <w:szCs w:val="21"/>
              </w:rPr>
              <w:t>物联网工程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考核方式</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考查</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先修课程</w:t>
            </w:r>
          </w:p>
        </w:tc>
        <w:tc>
          <w:tcPr>
            <w:tcW w:w="3119" w:type="dxa"/>
            <w:gridSpan w:val="3"/>
            <w:vAlign w:val="center"/>
          </w:tcPr>
          <w:p>
            <w:pPr>
              <w:spacing w:line="280" w:lineRule="exact"/>
              <w:jc w:val="center"/>
              <w:rPr>
                <w:rFonts w:cs="PMingLiU"/>
                <w:color w:val="000000" w:themeColor="text1"/>
                <w:sz w:val="21"/>
                <w:szCs w:val="21"/>
                <w14:textFill>
                  <w14:solidFill>
                    <w14:schemeClr w14:val="tx1"/>
                  </w14:solidFill>
                </w14:textFill>
              </w:rPr>
            </w:pPr>
            <w:r>
              <w:rPr>
                <w:rFonts w:hint="eastAsia"/>
                <w:sz w:val="21"/>
                <w:szCs w:val="21"/>
              </w:rPr>
              <w:t>单片机原理及应用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总学时</w:t>
            </w:r>
          </w:p>
        </w:tc>
        <w:tc>
          <w:tcPr>
            <w:tcW w:w="1345" w:type="dxa"/>
            <w:vAlign w:val="center"/>
          </w:tcPr>
          <w:p>
            <w:pPr>
              <w:jc w:val="center"/>
              <w:rPr>
                <w:rFonts w:eastAsia="PMingLiU" w:cs="PMingLiU"/>
                <w:color w:val="000000" w:themeColor="text1"/>
                <w:sz w:val="21"/>
                <w:szCs w:val="21"/>
                <w:lang w:eastAsia="zh-TW"/>
                <w14:textFill>
                  <w14:solidFill>
                    <w14:schemeClr w14:val="tx1"/>
                  </w14:solidFill>
                </w14:textFill>
              </w:rPr>
            </w:pPr>
            <w:r>
              <w:rPr>
                <w:rFonts w:cs="PMingLiU"/>
                <w:color w:val="000000" w:themeColor="text1"/>
                <w:sz w:val="21"/>
                <w:szCs w:val="21"/>
                <w14:textFill>
                  <w14:solidFill>
                    <w14:schemeClr w14:val="tx1"/>
                  </w14:solidFill>
                </w14:textFill>
              </w:rPr>
              <w:t>16</w:t>
            </w:r>
          </w:p>
        </w:tc>
        <w:tc>
          <w:tcPr>
            <w:tcW w:w="1345"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学分</w:t>
            </w:r>
          </w:p>
        </w:tc>
        <w:tc>
          <w:tcPr>
            <w:tcW w:w="1559" w:type="dxa"/>
            <w:vAlign w:val="center"/>
          </w:tcPr>
          <w:p>
            <w:pPr>
              <w:jc w:val="center"/>
              <w:rPr>
                <w:rFonts w:eastAsia="PMingLiU" w:cs="PMingLiU"/>
                <w:color w:val="000000" w:themeColor="text1"/>
                <w:sz w:val="21"/>
                <w:szCs w:val="21"/>
                <w:lang w:eastAsia="zh-TW"/>
                <w14:textFill>
                  <w14:solidFill>
                    <w14:schemeClr w14:val="tx1"/>
                  </w14:solidFill>
                </w14:textFill>
              </w:rPr>
            </w:pPr>
            <w:r>
              <w:rPr>
                <w:rFonts w:cs="PMingLiU"/>
                <w:color w:val="000000" w:themeColor="text1"/>
                <w:sz w:val="21"/>
                <w:szCs w:val="21"/>
                <w14:textFill>
                  <w14:solidFill>
                    <w14:schemeClr w14:val="tx1"/>
                  </w14:solidFill>
                </w14:textFill>
              </w:rPr>
              <w:t>1</w:t>
            </w:r>
          </w:p>
        </w:tc>
        <w:tc>
          <w:tcPr>
            <w:tcW w:w="1630" w:type="dxa"/>
            <w:gridSpan w:val="2"/>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理论学时</w:t>
            </w:r>
          </w:p>
        </w:tc>
        <w:tc>
          <w:tcPr>
            <w:tcW w:w="1489" w:type="dxa"/>
            <w:vAlign w:val="center"/>
          </w:tcPr>
          <w:p>
            <w:pPr>
              <w:jc w:val="center"/>
              <w:rPr>
                <w:rFonts w:eastAsia="PMingLiU" w:cs="PMingLiU"/>
                <w:color w:val="000000" w:themeColor="text1"/>
                <w:sz w:val="21"/>
                <w:szCs w:val="21"/>
                <w:lang w:eastAsia="zh-TW"/>
                <w14:textFill>
                  <w14:solidFill>
                    <w14:schemeClr w14:val="tx1"/>
                  </w14:solidFill>
                </w14:textFill>
              </w:rPr>
            </w:pPr>
            <w:r>
              <w:rPr>
                <w:rFonts w:cs="PMingLiU"/>
                <w:color w:val="000000" w:themeColor="text1"/>
                <w:sz w:val="21"/>
                <w:szCs w:val="21"/>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实验学时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实训学时</w:t>
            </w:r>
            <w:r>
              <w:rPr>
                <w:rFonts w:cs="PMingLiU"/>
                <w:b/>
                <w:color w:val="000000" w:themeColor="text1"/>
                <w:sz w:val="21"/>
                <w:szCs w:val="21"/>
                <w14:textFill>
                  <w14:solidFill>
                    <w14:schemeClr w14:val="tx1"/>
                  </w14:solidFill>
                </w14:textFill>
              </w:rPr>
              <w:t xml:space="preserve">/ </w:t>
            </w:r>
            <w:r>
              <w:rPr>
                <w:rFonts w:hint="eastAsia" w:cs="PMingLiU"/>
                <w:b/>
                <w:color w:val="000000" w:themeColor="text1"/>
                <w:sz w:val="21"/>
                <w:szCs w:val="21"/>
                <w14:textFill>
                  <w14:solidFill>
                    <w14:schemeClr w14:val="tx1"/>
                  </w14:solidFill>
                </w14:textFill>
              </w:rPr>
              <w:t>实践学时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上机学时</w:t>
            </w:r>
          </w:p>
        </w:tc>
        <w:tc>
          <w:tcPr>
            <w:tcW w:w="4678" w:type="dxa"/>
            <w:gridSpan w:val="4"/>
            <w:vAlign w:val="center"/>
          </w:tcPr>
          <w:p>
            <w:pPr>
              <w:rPr>
                <w:rFonts w:eastAsia="PMingLiU" w:cs="PMingLiU"/>
                <w:color w:val="000000" w:themeColor="text1"/>
                <w:sz w:val="21"/>
                <w:szCs w:val="21"/>
                <w:lang w:eastAsia="zh-TW"/>
                <w14:textFill>
                  <w14:solidFill>
                    <w14:schemeClr w14:val="tx1"/>
                  </w14:solidFill>
                </w14:textFill>
              </w:rPr>
            </w:pPr>
            <w:r>
              <w:rPr>
                <w:rFonts w:cs="PMingLiU"/>
                <w:color w:val="000000" w:themeColor="text1"/>
                <w:sz w:val="21"/>
                <w:szCs w:val="21"/>
                <w14:textFill>
                  <w14:solidFill>
                    <w14:schemeClr w14:val="tx1"/>
                  </w14:solidFill>
                </w14:textFill>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开课单位</w:t>
            </w:r>
          </w:p>
        </w:tc>
        <w:tc>
          <w:tcPr>
            <w:tcW w:w="4678" w:type="dxa"/>
            <w:gridSpan w:val="4"/>
            <w:vAlign w:val="center"/>
          </w:tcPr>
          <w:p>
            <w:pPr>
              <w:rPr>
                <w:rFonts w:cs="PMingLiU"/>
                <w:color w:val="000000" w:themeColor="text1"/>
                <w:sz w:val="21"/>
                <w:szCs w:val="21"/>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人工智能</w:t>
            </w:r>
            <w:r>
              <w:rPr>
                <w:rFonts w:hint="eastAsia" w:cs="PMingLiU"/>
                <w:color w:val="000000" w:themeColor="text1"/>
                <w:sz w:val="21"/>
                <w:szCs w:val="21"/>
                <w14:textFill>
                  <w14:solidFill>
                    <w14:schemeClr w14:val="tx1"/>
                  </w14:solidFill>
                </w14:textFill>
              </w:rPr>
              <w:t>学院</w:t>
            </w:r>
          </w:p>
        </w:tc>
      </w:tr>
    </w:tbl>
    <w:p>
      <w:pPr>
        <w:ind w:firstLine="562" w:firstLineChars="200"/>
        <w:rPr>
          <w:rFonts w:asciiTheme="minorEastAsia" w:hAnsiTheme="minorEastAsia" w:eastAsiaTheme="minorEastAsia"/>
          <w:b/>
          <w:color w:val="000000" w:themeColor="text1"/>
          <w:sz w:val="32"/>
          <w:szCs w:val="32"/>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w:t>
      </w:r>
      <w:r>
        <w:rPr>
          <w:rFonts w:hint="eastAsia" w:asciiTheme="minorEastAsia" w:hAnsiTheme="minorEastAsia" w:eastAsiaTheme="minorEastAsia"/>
          <w:b/>
          <w:color w:val="000000" w:themeColor="text1"/>
          <w:sz w:val="32"/>
          <w:szCs w:val="32"/>
          <w14:textFill>
            <w14:solidFill>
              <w14:schemeClr w14:val="tx1"/>
            </w14:solidFill>
          </w14:textFill>
        </w:rPr>
        <w:t>课程简介</w:t>
      </w:r>
    </w:p>
    <w:p>
      <w:pPr>
        <w:spacing w:line="360" w:lineRule="auto"/>
        <w:ind w:firstLine="420"/>
        <w:rPr>
          <w:sz w:val="21"/>
          <w:szCs w:val="21"/>
        </w:rPr>
      </w:pPr>
      <w:r>
        <w:rPr>
          <w:rFonts w:hint="eastAsia"/>
          <w:sz w:val="21"/>
          <w:szCs w:val="21"/>
        </w:rPr>
        <w:t>《单片机原理及应用课程设计》是物联网工程专业本科学生在学习完《单片机原理及应用》等课程之后的一个重要的实践环节。要求学生在教师的指导下，综合运用已学过的单片机指令及动作原理与传感器信号传输与处理方法中的各种知识和技能，独立完成一项较为完整、并具有一定难度的课程设计任务。使学生初步掌握一个完整单片机应用的设计与实现。</w:t>
      </w:r>
    </w:p>
    <w:p>
      <w:pPr>
        <w:spacing w:line="360" w:lineRule="auto"/>
        <w:ind w:firstLine="420"/>
        <w:rPr>
          <w:rFonts w:hint="eastAsia"/>
          <w:sz w:val="21"/>
          <w:szCs w:val="21"/>
        </w:rPr>
      </w:pPr>
      <w:r>
        <w:rPr>
          <w:rFonts w:hint="eastAsia"/>
          <w:sz w:val="21"/>
          <w:szCs w:val="21"/>
        </w:rPr>
        <w:t>课程的目的在于通过《单片机原理及应用课程设计》的实践训练，使学生掌握单片机控制系统的实作能力，在面对各类数字控制的工程要求时，能自行完成解决方案的提供及实际电路的制作与调试。</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三、课程教学目标</w:t>
      </w:r>
    </w:p>
    <w:tbl>
      <w:tblPr>
        <w:tblStyle w:val="6"/>
        <w:tblpPr w:leftFromText="180" w:rightFromText="180" w:vertAnchor="text" w:horzAnchor="margin"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827"/>
        <w:gridCol w:w="2721"/>
        <w:gridCol w:w="1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61" w:type="dxa"/>
            <w:gridSpan w:val="2"/>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课程教学目标</w:t>
            </w:r>
          </w:p>
        </w:tc>
        <w:tc>
          <w:tcPr>
            <w:tcW w:w="2721" w:type="dxa"/>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支撑人才培养规格指标点</w:t>
            </w:r>
          </w:p>
        </w:tc>
        <w:tc>
          <w:tcPr>
            <w:tcW w:w="1815" w:type="dxa"/>
            <w:vAlign w:val="center"/>
          </w:tcPr>
          <w:p>
            <w:pPr>
              <w:tabs>
                <w:tab w:val="left" w:pos="1440"/>
              </w:tabs>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知</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识</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pPr>
              <w:rPr>
                <w:sz w:val="21"/>
                <w:szCs w:val="21"/>
              </w:rPr>
            </w:pPr>
            <w:r>
              <w:rPr>
                <w:rFonts w:hint="eastAsia"/>
                <w:sz w:val="21"/>
                <w:szCs w:val="21"/>
              </w:rPr>
              <w:t>能够熟练单片机系统的基本原理，并通过文献研究分析单片机系统设计、开发等过程中的复杂问题，以获得有效结论。</w:t>
            </w:r>
          </w:p>
        </w:tc>
        <w:tc>
          <w:tcPr>
            <w:tcW w:w="2721" w:type="dxa"/>
            <w:vAlign w:val="center"/>
          </w:tcPr>
          <w:p>
            <w:pPr>
              <w:shd w:val="clear" w:color="auto" w:fill="FFFFFF"/>
              <w:spacing w:before="75" w:after="75"/>
              <w:ind w:right="75"/>
              <w:rPr>
                <w:sz w:val="21"/>
                <w:szCs w:val="21"/>
              </w:rPr>
            </w:pPr>
            <w:r>
              <w:rPr>
                <w:rFonts w:ascii="Times New Roman" w:hAnsi="Times New Roman" w:cs="Times New Roman"/>
                <w:szCs w:val="21"/>
              </w:rPr>
              <w:t>3.2</w:t>
            </w:r>
            <w:r>
              <w:rPr>
                <w:rFonts w:hint="eastAsia" w:ascii="Times New Roman" w:hAnsi="Times New Roman" w:cs="Times New Roman"/>
                <w:szCs w:val="21"/>
                <w:lang w:val="en-US" w:eastAsia="zh-CN"/>
              </w:rPr>
              <w:t xml:space="preserve"> </w:t>
            </w:r>
            <w:r>
              <w:rPr>
                <w:rFonts w:ascii="Times New Roman" w:hAnsi="Times New Roman" w:cs="Times New Roman"/>
                <w:szCs w:val="21"/>
              </w:rPr>
              <w:t>能针对系统设计与开发的特定应用需求进行软硬件功能模块设计，具备算法及测试方案的系统设计能力</w:t>
            </w:r>
            <w:r>
              <w:rPr>
                <w:rFonts w:hint="eastAsia" w:ascii="Times New Roman" w:hAnsi="Times New Roman" w:cs="Times New Roman"/>
                <w:szCs w:val="21"/>
              </w:rPr>
              <w:t>。</w:t>
            </w:r>
          </w:p>
        </w:tc>
        <w:tc>
          <w:tcPr>
            <w:tcW w:w="1815" w:type="dxa"/>
            <w:vAlign w:val="center"/>
          </w:tcPr>
          <w:p>
            <w:pPr>
              <w:shd w:val="clear" w:color="auto" w:fill="FFFFFF"/>
              <w:spacing w:before="75" w:after="75"/>
              <w:ind w:right="75"/>
              <w:rPr>
                <w:color w:val="000000"/>
                <w:sz w:val="21"/>
                <w:szCs w:val="21"/>
              </w:rPr>
            </w:pPr>
            <w:r>
              <w:rPr>
                <w:rFonts w:ascii="Times New Roman" w:hAnsi="Times New Roman" w:cs="Times New Roman"/>
                <w:kern w:val="0"/>
                <w:szCs w:val="21"/>
                <w:lang w:bidi="ar"/>
              </w:rPr>
              <w:t>3.</w:t>
            </w:r>
            <w:r>
              <w:rPr>
                <w:rFonts w:ascii="Times New Roman" w:hAnsi="Times New Roman" w:eastAsia="仿宋" w:cs="Times New Roman"/>
                <w:sz w:val="24"/>
              </w:rPr>
              <w:t xml:space="preserve"> </w:t>
            </w:r>
            <w:r>
              <w:rPr>
                <w:rFonts w:ascii="Times New Roman" w:hAnsi="Times New Roman" w:cs="Times New Roman"/>
                <w:kern w:val="0"/>
                <w:szCs w:val="21"/>
                <w:lang w:bidi="ar"/>
              </w:rPr>
              <w:t>设计/开发解决方案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能</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力</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tabs>
                <w:tab w:val="left" w:pos="1440"/>
              </w:tabs>
              <w:outlineLvl w:val="0"/>
              <w:rPr>
                <w:b/>
                <w:bCs/>
                <w:sz w:val="21"/>
                <w:szCs w:val="21"/>
              </w:rPr>
            </w:pPr>
            <w:r>
              <w:rPr>
                <w:rFonts w:hint="eastAsia"/>
                <w:b/>
                <w:bCs/>
                <w:sz w:val="21"/>
                <w:szCs w:val="21"/>
              </w:rPr>
              <w:t>目标</w:t>
            </w:r>
            <w:r>
              <w:rPr>
                <w:b/>
                <w:bCs/>
                <w:sz w:val="21"/>
                <w:szCs w:val="21"/>
              </w:rPr>
              <w:t>2</w:t>
            </w:r>
            <w:r>
              <w:rPr>
                <w:rFonts w:hint="eastAsia"/>
                <w:b/>
                <w:bCs/>
                <w:sz w:val="21"/>
                <w:szCs w:val="21"/>
              </w:rPr>
              <w:t>：</w:t>
            </w:r>
          </w:p>
          <w:p>
            <w:pPr>
              <w:rPr>
                <w:sz w:val="21"/>
                <w:szCs w:val="21"/>
              </w:rPr>
            </w:pPr>
            <w:r>
              <w:rPr>
                <w:rFonts w:hint="eastAsia"/>
                <w:sz w:val="21"/>
                <w:szCs w:val="21"/>
              </w:rPr>
              <w:t>掌握单片机的基本概念、基本理论及基本方法；掌握单片机设计开发所用到的软件开发、硬件设计等方面的基本技能；能够进行单片机系统软件和硬件的设计、开发与应用。</w:t>
            </w:r>
          </w:p>
        </w:tc>
        <w:tc>
          <w:tcPr>
            <w:tcW w:w="2721" w:type="dxa"/>
            <w:vAlign w:val="center"/>
          </w:tcPr>
          <w:p>
            <w:pPr>
              <w:shd w:val="clear" w:color="auto" w:fill="FFFFFF"/>
              <w:spacing w:before="75" w:after="75"/>
              <w:ind w:right="75"/>
              <w:rPr>
                <w:color w:val="000000"/>
                <w:sz w:val="21"/>
                <w:szCs w:val="21"/>
              </w:rPr>
            </w:pPr>
            <w:r>
              <w:rPr>
                <w:rFonts w:ascii="Times New Roman" w:hAnsi="Times New Roman" w:cs="Times New Roman"/>
                <w:szCs w:val="21"/>
              </w:rPr>
              <w:t>4.1能够运用物联网系统的设计思路和基本原理，设计实验，并对实验结果进行科学有效的分析</w:t>
            </w:r>
          </w:p>
        </w:tc>
        <w:tc>
          <w:tcPr>
            <w:tcW w:w="1815" w:type="dxa"/>
            <w:vAlign w:val="center"/>
          </w:tcPr>
          <w:p>
            <w:pPr>
              <w:tabs>
                <w:tab w:val="left" w:pos="1440"/>
              </w:tabs>
              <w:outlineLvl w:val="0"/>
              <w:rPr>
                <w:color w:val="000000"/>
                <w:sz w:val="21"/>
                <w:szCs w:val="21"/>
              </w:rPr>
            </w:pPr>
            <w:r>
              <w:rPr>
                <w:rFonts w:ascii="Times New Roman" w:hAnsi="Times New Roman" w:cs="Times New Roman"/>
                <w:kern w:val="0"/>
                <w:szCs w:val="21"/>
                <w:lang w:bidi="ar"/>
              </w:rPr>
              <w:t>4.应用研究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素</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质</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tabs>
                <w:tab w:val="left" w:pos="1440"/>
              </w:tabs>
              <w:outlineLvl w:val="0"/>
              <w:rPr>
                <w:b/>
                <w:bCs/>
                <w:sz w:val="21"/>
                <w:szCs w:val="21"/>
              </w:rPr>
            </w:pPr>
            <w:r>
              <w:rPr>
                <w:rFonts w:hint="eastAsia"/>
                <w:b/>
                <w:bCs/>
                <w:sz w:val="21"/>
                <w:szCs w:val="21"/>
              </w:rPr>
              <w:t>目标</w:t>
            </w:r>
            <w:r>
              <w:rPr>
                <w:b/>
                <w:bCs/>
                <w:sz w:val="21"/>
                <w:szCs w:val="21"/>
              </w:rPr>
              <w:t>3</w:t>
            </w:r>
            <w:r>
              <w:rPr>
                <w:rFonts w:hint="eastAsia"/>
                <w:b/>
                <w:bCs/>
                <w:sz w:val="21"/>
                <w:szCs w:val="21"/>
              </w:rPr>
              <w:t>：</w:t>
            </w:r>
          </w:p>
          <w:p>
            <w:pPr>
              <w:tabs>
                <w:tab w:val="left" w:pos="1440"/>
              </w:tabs>
              <w:outlineLvl w:val="0"/>
              <w:rPr>
                <w:rFonts w:hint="default" w:eastAsia="宋体"/>
                <w:b/>
                <w:bCs/>
                <w:sz w:val="21"/>
                <w:szCs w:val="21"/>
                <w:lang w:val="en-US" w:eastAsia="zh-CN"/>
              </w:rPr>
            </w:pPr>
            <w:r>
              <w:rPr>
                <w:rFonts w:hint="eastAsia"/>
                <w:b w:val="0"/>
                <w:bCs w:val="0"/>
                <w:sz w:val="21"/>
                <w:szCs w:val="21"/>
                <w:lang w:val="en-US" w:eastAsia="zh-CN"/>
              </w:rPr>
              <w:t>锻炼学生的团队合作能力，团队成员分工明确，相互协调合作完成一个系统的项目</w:t>
            </w:r>
          </w:p>
        </w:tc>
        <w:tc>
          <w:tcPr>
            <w:tcW w:w="2721" w:type="dxa"/>
            <w:vAlign w:val="center"/>
          </w:tcPr>
          <w:p>
            <w:pPr>
              <w:shd w:val="clear" w:color="auto" w:fill="FFFFFF"/>
              <w:spacing w:before="75" w:after="75"/>
              <w:ind w:right="75"/>
              <w:rPr>
                <w:rFonts w:ascii="Times New Roman" w:hAnsi="Times New Roman" w:cs="Times New Roman"/>
              </w:rPr>
            </w:pPr>
            <w:r>
              <w:rPr>
                <w:rFonts w:ascii="Times New Roman" w:hAnsi="Times New Roman" w:cs="Times New Roman"/>
                <w:szCs w:val="21"/>
              </w:rPr>
              <w:t>9.2</w:t>
            </w:r>
            <w:r>
              <w:rPr>
                <w:rFonts w:hint="eastAsia"/>
                <w:shd w:val="clear" w:color="auto" w:fill="FFFFFF"/>
              </w:rPr>
              <w:t>能够在团队合作中独立思考和工作，并能承担不同团队角色的相应职责，具备有效组织、协调和运作团队的能力。</w:t>
            </w:r>
          </w:p>
        </w:tc>
        <w:tc>
          <w:tcPr>
            <w:tcW w:w="1815" w:type="dxa"/>
            <w:vAlign w:val="center"/>
          </w:tcPr>
          <w:p>
            <w:pPr>
              <w:tabs>
                <w:tab w:val="left" w:pos="1440"/>
              </w:tabs>
              <w:outlineLvl w:val="0"/>
              <w:rPr>
                <w:color w:val="000000" w:themeColor="text1"/>
                <w:sz w:val="21"/>
                <w:szCs w:val="21"/>
                <w14:textFill>
                  <w14:solidFill>
                    <w14:schemeClr w14:val="tx1"/>
                  </w14:solidFill>
                </w14:textFill>
              </w:rPr>
            </w:pPr>
            <w:r>
              <w:rPr>
                <w:rFonts w:ascii="Times New Roman" w:hAnsi="Times New Roman" w:cs="Times New Roman"/>
                <w:kern w:val="0"/>
                <w:szCs w:val="21"/>
                <w:highlight w:val="none"/>
                <w:lang w:bidi="ar"/>
              </w:rPr>
              <w:t>9.个人和团队</w:t>
            </w:r>
          </w:p>
        </w:tc>
      </w:tr>
    </w:tbl>
    <w:p>
      <w:pPr>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四、课程主要教学内容、学时安排及教学策略</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实践教学</w:t>
      </w:r>
    </w:p>
    <w:tbl>
      <w:tblPr>
        <w:tblStyle w:val="6"/>
        <w:tblW w:w="8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183"/>
        <w:gridCol w:w="431"/>
        <w:gridCol w:w="3830"/>
        <w:gridCol w:w="676"/>
        <w:gridCol w:w="1142"/>
        <w:gridCol w:w="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实践类型</w:t>
            </w:r>
          </w:p>
        </w:tc>
        <w:tc>
          <w:tcPr>
            <w:tcW w:w="1183"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项目名称</w:t>
            </w:r>
          </w:p>
        </w:tc>
        <w:tc>
          <w:tcPr>
            <w:tcW w:w="431"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3830"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w:t>
            </w:r>
          </w:p>
        </w:tc>
        <w:tc>
          <w:tcPr>
            <w:tcW w:w="676"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类型</w:t>
            </w:r>
          </w:p>
        </w:tc>
        <w:tc>
          <w:tcPr>
            <w:tcW w:w="1142"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要求</w:t>
            </w:r>
          </w:p>
        </w:tc>
        <w:tc>
          <w:tcPr>
            <w:tcW w:w="895"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阶段</w:t>
            </w:r>
          </w:p>
          <w:p>
            <w:pP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w:t>
            </w:r>
          </w:p>
        </w:tc>
        <w:tc>
          <w:tcPr>
            <w:tcW w:w="1183" w:type="dxa"/>
            <w:vAlign w:val="center"/>
          </w:tcPr>
          <w:p>
            <w:pPr>
              <w:outlineLvl w:val="0"/>
              <w:rPr>
                <w:sz w:val="21"/>
                <w:szCs w:val="21"/>
              </w:rPr>
            </w:pPr>
            <w:r>
              <w:rPr>
                <w:rFonts w:hint="eastAsia"/>
                <w:sz w:val="21"/>
                <w:szCs w:val="21"/>
              </w:rPr>
              <w:t>安全知识讲解和设计任务讲解</w:t>
            </w:r>
          </w:p>
        </w:tc>
        <w:tc>
          <w:tcPr>
            <w:tcW w:w="431" w:type="dxa"/>
            <w:vAlign w:val="center"/>
          </w:tcPr>
          <w:p>
            <w:pPr>
              <w:jc w:val="center"/>
              <w:rPr>
                <w:rFonts w:eastAsia="PMingLiU"/>
                <w:color w:val="000000" w:themeColor="text1"/>
                <w:sz w:val="21"/>
                <w:szCs w:val="21"/>
                <w:lang w:eastAsia="zh-TW"/>
                <w14:textFill>
                  <w14:solidFill>
                    <w14:schemeClr w14:val="tx1"/>
                  </w14:solidFill>
                </w14:textFill>
              </w:rPr>
            </w:pPr>
            <w:r>
              <w:rPr>
                <w:color w:val="000000" w:themeColor="text1"/>
                <w:sz w:val="21"/>
                <w:szCs w:val="21"/>
                <w14:textFill>
                  <w14:solidFill>
                    <w14:schemeClr w14:val="tx1"/>
                  </w14:solidFill>
                </w14:textFill>
              </w:rPr>
              <w:t>2</w:t>
            </w:r>
          </w:p>
        </w:tc>
        <w:tc>
          <w:tcPr>
            <w:tcW w:w="3830" w:type="dxa"/>
            <w:vAlign w:val="center"/>
          </w:tcPr>
          <w:p>
            <w:pPr>
              <w:adjustRightInd w:val="0"/>
              <w:rPr>
                <w:sz w:val="21"/>
                <w:szCs w:val="21"/>
              </w:rPr>
            </w:pPr>
            <w:r>
              <w:rPr>
                <w:rFonts w:hint="eastAsia"/>
                <w:sz w:val="21"/>
                <w:szCs w:val="21"/>
              </w:rPr>
              <w:t>课程设计以小组（每个小组</w:t>
            </w:r>
            <w:r>
              <w:rPr>
                <w:sz w:val="21"/>
                <w:szCs w:val="21"/>
              </w:rPr>
              <w:t>1~2</w:t>
            </w:r>
            <w:r>
              <w:rPr>
                <w:rFonts w:hint="eastAsia"/>
                <w:sz w:val="21"/>
                <w:szCs w:val="21"/>
              </w:rPr>
              <w:t>人）的形式进行，每个小组围绕一个项目来进行设计，每个学生承担设计题目中一个相对比较独立的部分（硬件部分或软件），小组成员有明确的分工。通过一个项目进行设计、制作、调试的训练，最后写出设计报告。</w:t>
            </w:r>
          </w:p>
          <w:p>
            <w:pPr>
              <w:adjustRightInd w:val="0"/>
              <w:rPr>
                <w:rFonts w:eastAsia="PMingLiU"/>
                <w:bCs/>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重点：</w:t>
            </w:r>
            <w:r>
              <w:rPr>
                <w:rFonts w:hint="eastAsia"/>
                <w:bCs/>
                <w:color w:val="000000" w:themeColor="text1"/>
                <w:sz w:val="21"/>
                <w:szCs w:val="21"/>
                <w14:textFill>
                  <w14:solidFill>
                    <w14:schemeClr w14:val="tx1"/>
                  </w14:solidFill>
                </w14:textFill>
              </w:rPr>
              <w:t>完成分组、确认项目</w:t>
            </w:r>
          </w:p>
          <w:p>
            <w:pPr>
              <w:adjustRightInd w:val="0"/>
              <w:rPr>
                <w:rFonts w:eastAsia="PMingLiU"/>
                <w:bCs/>
                <w:color w:val="333333"/>
                <w:sz w:val="21"/>
                <w:szCs w:val="21"/>
              </w:rPr>
            </w:pPr>
            <w:r>
              <w:rPr>
                <w:rFonts w:hint="eastAsia"/>
                <w:b/>
                <w:color w:val="333333"/>
                <w:sz w:val="21"/>
                <w:szCs w:val="21"/>
              </w:rPr>
              <w:t>难点：</w:t>
            </w:r>
            <w:r>
              <w:rPr>
                <w:rFonts w:hint="eastAsia"/>
                <w:bCs/>
                <w:color w:val="333333"/>
                <w:sz w:val="21"/>
                <w:szCs w:val="21"/>
              </w:rPr>
              <w:t>项目的</w:t>
            </w:r>
            <w:r>
              <w:rPr>
                <w:rFonts w:hint="eastAsia"/>
                <w:sz w:val="21"/>
                <w:szCs w:val="21"/>
              </w:rPr>
              <w:t>确认</w:t>
            </w:r>
            <w:r>
              <w:rPr>
                <w:rFonts w:hint="eastAsia"/>
                <w:bCs/>
                <w:color w:val="333333"/>
                <w:sz w:val="21"/>
                <w:szCs w:val="21"/>
              </w:rPr>
              <w:t>应依兴趣及可行性进行分配</w:t>
            </w:r>
          </w:p>
        </w:tc>
        <w:tc>
          <w:tcPr>
            <w:tcW w:w="676" w:type="dxa"/>
            <w:vAlign w:val="center"/>
          </w:tcPr>
          <w:p>
            <w:pPr>
              <w:jc w:val="center"/>
              <w:outlineLvl w:val="0"/>
              <w:rPr>
                <w:color w:val="000000" w:themeColor="text1"/>
                <w:sz w:val="21"/>
                <w:szCs w:val="21"/>
                <w:lang w:eastAsia="zh-TW"/>
                <w14:textFill>
                  <w14:solidFill>
                    <w14:schemeClr w14:val="tx1"/>
                  </w14:solidFill>
                </w14:textFill>
              </w:rPr>
            </w:pPr>
            <w:r>
              <w:rPr>
                <w:rFonts w:hint="eastAsia"/>
                <w:color w:val="000000" w:themeColor="text1"/>
                <w:sz w:val="21"/>
                <w:szCs w:val="21"/>
                <w14:textFill>
                  <w14:solidFill>
                    <w14:schemeClr w14:val="tx1"/>
                  </w14:solidFill>
                </w14:textFill>
              </w:rPr>
              <w:t>训练</w:t>
            </w:r>
          </w:p>
        </w:tc>
        <w:tc>
          <w:tcPr>
            <w:tcW w:w="1142"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实验</w:t>
            </w: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人</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一组，完成实验分组，确定设计项目。</w:t>
            </w:r>
          </w:p>
        </w:tc>
        <w:tc>
          <w:tcPr>
            <w:tcW w:w="895"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阶段</w:t>
            </w:r>
          </w:p>
          <w:p>
            <w:pPr>
              <w:outlineLvl w:val="0"/>
              <w:rPr>
                <w:rFonts w:eastAsia="PMingLiU"/>
                <w:color w:val="000000" w:themeColor="text1"/>
                <w:sz w:val="21"/>
                <w:szCs w:val="21"/>
                <w:lang w:eastAsia="zh-TW"/>
                <w14:textFill>
                  <w14:solidFill>
                    <w14:schemeClr w14:val="tx1"/>
                  </w14:solidFill>
                </w14:textFill>
              </w:rPr>
            </w:pPr>
            <w:r>
              <w:rPr>
                <w:rFonts w:hint="eastAsia"/>
                <w:color w:val="000000" w:themeColor="text1"/>
                <w:sz w:val="21"/>
                <w:szCs w:val="21"/>
                <w14:textFill>
                  <w14:solidFill>
                    <w14:schemeClr w14:val="tx1"/>
                  </w14:solidFill>
                </w14:textFill>
              </w:rPr>
              <w:t>二</w:t>
            </w:r>
          </w:p>
        </w:tc>
        <w:tc>
          <w:tcPr>
            <w:tcW w:w="1183" w:type="dxa"/>
            <w:vAlign w:val="center"/>
          </w:tcPr>
          <w:p>
            <w:pPr>
              <w:outlineLvl w:val="0"/>
              <w:rPr>
                <w:sz w:val="21"/>
                <w:szCs w:val="21"/>
              </w:rPr>
            </w:pPr>
            <w:r>
              <w:rPr>
                <w:rFonts w:hint="eastAsia"/>
                <w:sz w:val="21"/>
                <w:szCs w:val="21"/>
              </w:rPr>
              <w:t>查找资料、选组件、设计电路</w:t>
            </w:r>
          </w:p>
        </w:tc>
        <w:tc>
          <w:tcPr>
            <w:tcW w:w="431" w:type="dxa"/>
            <w:vAlign w:val="center"/>
          </w:tcPr>
          <w:p>
            <w:pPr>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3830" w:type="dxa"/>
            <w:vAlign w:val="center"/>
          </w:tcPr>
          <w:p>
            <w:pPr>
              <w:adjustRightInd w:val="0"/>
              <w:rPr>
                <w:sz w:val="21"/>
                <w:szCs w:val="21"/>
              </w:rPr>
            </w:pPr>
            <w:r>
              <w:rPr>
                <w:rFonts w:hint="eastAsia"/>
                <w:sz w:val="21"/>
                <w:szCs w:val="21"/>
              </w:rPr>
              <w:t>指导学生依项目要求，先完成硬件的方块图。再各自完成各个模块之内部电路详图。最后将总电路输入仿真软件，完成所需组件列表，全班依总组件列表购置所需组件。</w:t>
            </w:r>
          </w:p>
          <w:p>
            <w:pPr>
              <w:adjustRightInd w:val="0"/>
              <w:rPr>
                <w:rFonts w:eastAsia="PMingLiU"/>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重点：</w:t>
            </w:r>
            <w:r>
              <w:rPr>
                <w:rFonts w:hint="eastAsia"/>
                <w:color w:val="000000" w:themeColor="text1"/>
                <w:sz w:val="21"/>
                <w:szCs w:val="21"/>
                <w14:textFill>
                  <w14:solidFill>
                    <w14:schemeClr w14:val="tx1"/>
                  </w14:solidFill>
                </w14:textFill>
              </w:rPr>
              <w:t>完成电路图及组件列表</w:t>
            </w:r>
          </w:p>
          <w:p>
            <w:pPr>
              <w:adjustRightInd w:val="0"/>
              <w:rPr>
                <w:rFonts w:eastAsia="PMingLiU"/>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难点：</w:t>
            </w:r>
            <w:r>
              <w:rPr>
                <w:rFonts w:hint="eastAsia"/>
                <w:color w:val="000000" w:themeColor="text1"/>
                <w:sz w:val="21"/>
                <w:szCs w:val="21"/>
                <w14:textFill>
                  <w14:solidFill>
                    <w14:schemeClr w14:val="tx1"/>
                  </w14:solidFill>
                </w14:textFill>
              </w:rPr>
              <w:t>功能模块至电路组件的设计</w:t>
            </w:r>
            <w:r>
              <w:rPr>
                <w:color w:val="000000" w:themeColor="text1"/>
                <w:sz w:val="21"/>
                <w:szCs w:val="21"/>
                <w14:textFill>
                  <w14:solidFill>
                    <w14:schemeClr w14:val="tx1"/>
                  </w14:solidFill>
                </w14:textFill>
              </w:rPr>
              <w:t xml:space="preserve"> </w:t>
            </w:r>
          </w:p>
        </w:tc>
        <w:tc>
          <w:tcPr>
            <w:tcW w:w="676" w:type="dxa"/>
            <w:vAlign w:val="center"/>
          </w:tcPr>
          <w:p>
            <w:pPr>
              <w:jc w:val="center"/>
              <w:outlineLvl w:val="0"/>
              <w:rPr>
                <w:color w:val="000000" w:themeColor="text1"/>
                <w:sz w:val="21"/>
                <w:szCs w:val="21"/>
                <w:lang w:eastAsia="zh-TW"/>
                <w14:textFill>
                  <w14:solidFill>
                    <w14:schemeClr w14:val="tx1"/>
                  </w14:solidFill>
                </w14:textFill>
              </w:rPr>
            </w:pPr>
            <w:r>
              <w:rPr>
                <w:rFonts w:hint="eastAsia"/>
                <w:color w:val="000000" w:themeColor="text1"/>
                <w:sz w:val="21"/>
                <w:szCs w:val="21"/>
                <w14:textFill>
                  <w14:solidFill>
                    <w14:schemeClr w14:val="tx1"/>
                  </w14:solidFill>
                </w14:textFill>
              </w:rPr>
              <w:t>设计</w:t>
            </w:r>
          </w:p>
        </w:tc>
        <w:tc>
          <w:tcPr>
            <w:tcW w:w="1142" w:type="dxa"/>
            <w:vAlign w:val="center"/>
          </w:tcPr>
          <w:p>
            <w:pPr>
              <w:rPr>
                <w:rFonts w:eastAsia="PMingLiU"/>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完成硬件电路设计。缴交详细的组件列表。</w:t>
            </w:r>
          </w:p>
        </w:tc>
        <w:tc>
          <w:tcPr>
            <w:tcW w:w="895"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2</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阶段</w:t>
            </w:r>
          </w:p>
          <w:p>
            <w:pPr>
              <w:outlineLvl w:val="0"/>
              <w:rPr>
                <w:rFonts w:eastAsia="PMingLiU"/>
                <w:color w:val="000000" w:themeColor="text1"/>
                <w:sz w:val="21"/>
                <w:szCs w:val="21"/>
                <w:lang w:eastAsia="zh-TW"/>
                <w14:textFill>
                  <w14:solidFill>
                    <w14:schemeClr w14:val="tx1"/>
                  </w14:solidFill>
                </w14:textFill>
              </w:rPr>
            </w:pPr>
            <w:r>
              <w:rPr>
                <w:rFonts w:hint="eastAsia"/>
                <w:color w:val="000000" w:themeColor="text1"/>
                <w:sz w:val="21"/>
                <w:szCs w:val="21"/>
                <w14:textFill>
                  <w14:solidFill>
                    <w14:schemeClr w14:val="tx1"/>
                  </w14:solidFill>
                </w14:textFill>
              </w:rPr>
              <w:t>三</w:t>
            </w:r>
            <w:r>
              <w:rPr>
                <w:color w:val="000000" w:themeColor="text1"/>
                <w:sz w:val="21"/>
                <w:szCs w:val="21"/>
                <w14:textFill>
                  <w14:solidFill>
                    <w14:schemeClr w14:val="tx1"/>
                  </w14:solidFill>
                </w14:textFill>
              </w:rPr>
              <w:t xml:space="preserve"> </w:t>
            </w:r>
          </w:p>
        </w:tc>
        <w:tc>
          <w:tcPr>
            <w:tcW w:w="1183" w:type="dxa"/>
            <w:vAlign w:val="center"/>
          </w:tcPr>
          <w:p>
            <w:pPr>
              <w:outlineLvl w:val="0"/>
              <w:rPr>
                <w:color w:val="000000" w:themeColor="text1"/>
                <w:sz w:val="21"/>
                <w:szCs w:val="21"/>
                <w14:textFill>
                  <w14:solidFill>
                    <w14:schemeClr w14:val="tx1"/>
                  </w14:solidFill>
                </w14:textFill>
              </w:rPr>
            </w:pPr>
            <w:r>
              <w:rPr>
                <w:rFonts w:hint="eastAsia"/>
                <w:sz w:val="21"/>
                <w:szCs w:val="21"/>
              </w:rPr>
              <w:t>编写程序并调试</w:t>
            </w:r>
          </w:p>
        </w:tc>
        <w:tc>
          <w:tcPr>
            <w:tcW w:w="431" w:type="dxa"/>
            <w:vAlign w:val="center"/>
          </w:tcPr>
          <w:p>
            <w:pPr>
              <w:jc w:val="center"/>
              <w:rPr>
                <w:rFonts w:eastAsia="PMingLiU"/>
                <w:color w:val="000000" w:themeColor="text1"/>
                <w:sz w:val="21"/>
                <w:szCs w:val="21"/>
                <w:lang w:eastAsia="zh-TW"/>
                <w14:textFill>
                  <w14:solidFill>
                    <w14:schemeClr w14:val="tx1"/>
                  </w14:solidFill>
                </w14:textFill>
              </w:rPr>
            </w:pPr>
            <w:r>
              <w:rPr>
                <w:color w:val="000000" w:themeColor="text1"/>
                <w:sz w:val="21"/>
                <w:szCs w:val="21"/>
                <w14:textFill>
                  <w14:solidFill>
                    <w14:schemeClr w14:val="tx1"/>
                  </w14:solidFill>
                </w14:textFill>
              </w:rPr>
              <w:t>6</w:t>
            </w:r>
          </w:p>
        </w:tc>
        <w:tc>
          <w:tcPr>
            <w:tcW w:w="3830" w:type="dxa"/>
            <w:vAlign w:val="center"/>
          </w:tcPr>
          <w:p>
            <w:pPr>
              <w:adjustRightInd w:val="0"/>
              <w:rPr>
                <w:sz w:val="21"/>
                <w:szCs w:val="21"/>
              </w:rPr>
            </w:pPr>
            <w:r>
              <w:rPr>
                <w:rFonts w:hint="eastAsia"/>
                <w:sz w:val="21"/>
                <w:szCs w:val="21"/>
              </w:rPr>
              <w:t>利用完成的仿真电路，可以进行单片机的控制程序编写，应该采用阶层化、模块化的编程设计技巧，先完成小模块功能测试，最终完成全模块的组合测试。测试完成后，再开始正式的成品焊接，应以每次只焊接一个模块，完成功能测试后，再进行下一模块焊接的方式进行。</w:t>
            </w:r>
          </w:p>
          <w:p>
            <w:pPr>
              <w:adjustRightInd w:val="0"/>
              <w:rPr>
                <w:sz w:val="21"/>
                <w:szCs w:val="21"/>
              </w:rPr>
            </w:pPr>
            <w:r>
              <w:rPr>
                <w:rFonts w:hint="eastAsia"/>
                <w:b/>
                <w:bCs/>
                <w:sz w:val="21"/>
                <w:szCs w:val="21"/>
              </w:rPr>
              <w:t>重点：</w:t>
            </w:r>
            <w:r>
              <w:rPr>
                <w:rFonts w:hint="eastAsia"/>
                <w:sz w:val="21"/>
                <w:szCs w:val="21"/>
              </w:rPr>
              <w:t>以模块方式，各个进行调试</w:t>
            </w:r>
          </w:p>
          <w:p>
            <w:pPr>
              <w:adjustRightInd w:val="0"/>
              <w:rPr>
                <w:rFonts w:eastAsia="PMingLiU"/>
                <w:color w:val="000000" w:themeColor="text1"/>
                <w:sz w:val="21"/>
                <w:szCs w:val="21"/>
                <w14:textFill>
                  <w14:solidFill>
                    <w14:schemeClr w14:val="tx1"/>
                  </w14:solidFill>
                </w14:textFill>
              </w:rPr>
            </w:pPr>
            <w:r>
              <w:rPr>
                <w:rFonts w:hint="eastAsia"/>
                <w:b/>
                <w:bCs/>
                <w:sz w:val="21"/>
                <w:szCs w:val="21"/>
              </w:rPr>
              <w:t>难点：</w:t>
            </w:r>
            <w:r>
              <w:rPr>
                <w:rFonts w:hint="eastAsia"/>
                <w:sz w:val="21"/>
                <w:szCs w:val="21"/>
              </w:rPr>
              <w:t>模块化、阶层化的设计方法</w:t>
            </w:r>
          </w:p>
        </w:tc>
        <w:tc>
          <w:tcPr>
            <w:tcW w:w="676" w:type="dxa"/>
            <w:vAlign w:val="center"/>
          </w:tcPr>
          <w:p>
            <w:pPr>
              <w:jc w:val="center"/>
              <w:outlineLvl w:val="0"/>
              <w:rPr>
                <w:color w:val="000000" w:themeColor="text1"/>
                <w:sz w:val="21"/>
                <w:szCs w:val="21"/>
                <w:lang w:eastAsia="zh-TW"/>
                <w14:textFill>
                  <w14:solidFill>
                    <w14:schemeClr w14:val="tx1"/>
                  </w14:solidFill>
                </w14:textFill>
              </w:rPr>
            </w:pPr>
            <w:r>
              <w:rPr>
                <w:rFonts w:hint="eastAsia"/>
                <w:color w:val="000000" w:themeColor="text1"/>
                <w:sz w:val="21"/>
                <w:szCs w:val="21"/>
                <w14:textFill>
                  <w14:solidFill>
                    <w14:schemeClr w14:val="tx1"/>
                  </w14:solidFill>
                </w14:textFill>
              </w:rPr>
              <w:t>综合</w:t>
            </w:r>
          </w:p>
        </w:tc>
        <w:tc>
          <w:tcPr>
            <w:tcW w:w="1142"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完成成品硬件焊接。完成软件</w:t>
            </w:r>
            <w:r>
              <w:rPr>
                <w:rFonts w:hint="eastAsia" w:ascii="PMingLiU" w:hAnsi="PMingLiU" w:cs="PMingLiU"/>
                <w:color w:val="000000" w:themeColor="text1"/>
                <w:sz w:val="21"/>
                <w:szCs w:val="21"/>
                <w14:textFill>
                  <w14:solidFill>
                    <w14:schemeClr w14:val="tx1"/>
                  </w14:solidFill>
                </w14:textFill>
              </w:rPr>
              <w:t>程序的</w:t>
            </w:r>
            <w:r>
              <w:rPr>
                <w:rFonts w:hint="eastAsia"/>
                <w:color w:val="000000" w:themeColor="text1"/>
                <w:sz w:val="21"/>
                <w:szCs w:val="21"/>
                <w14:textFill>
                  <w14:solidFill>
                    <w14:schemeClr w14:val="tx1"/>
                  </w14:solidFill>
                </w14:textFill>
              </w:rPr>
              <w:t>调试工作。</w:t>
            </w:r>
          </w:p>
        </w:tc>
        <w:tc>
          <w:tcPr>
            <w:tcW w:w="895"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482" w:type="dxa"/>
            <w:vAlign w:val="center"/>
          </w:tcPr>
          <w:p>
            <w:pP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阶段</w:t>
            </w:r>
          </w:p>
          <w:p>
            <w:pPr>
              <w:outlineLvl w:val="0"/>
              <w:rPr>
                <w:rFonts w:eastAsia="PMingLiU"/>
                <w:color w:val="000000" w:themeColor="text1"/>
                <w:sz w:val="21"/>
                <w:szCs w:val="21"/>
                <w:lang w:eastAsia="zh-TW"/>
                <w14:textFill>
                  <w14:solidFill>
                    <w14:schemeClr w14:val="tx1"/>
                  </w14:solidFill>
                </w14:textFill>
              </w:rPr>
            </w:pPr>
            <w:r>
              <w:rPr>
                <w:rFonts w:hint="eastAsia"/>
                <w:color w:val="000000" w:themeColor="text1"/>
                <w:sz w:val="21"/>
                <w:szCs w:val="21"/>
                <w14:textFill>
                  <w14:solidFill>
                    <w14:schemeClr w14:val="tx1"/>
                  </w14:solidFill>
                </w14:textFill>
              </w:rPr>
              <w:t>四</w:t>
            </w:r>
          </w:p>
        </w:tc>
        <w:tc>
          <w:tcPr>
            <w:tcW w:w="1183" w:type="dxa"/>
            <w:vAlign w:val="center"/>
          </w:tcPr>
          <w:p>
            <w:pPr>
              <w:outlineLvl w:val="0"/>
              <w:rPr>
                <w:color w:val="000000" w:themeColor="text1"/>
                <w:sz w:val="21"/>
                <w:szCs w:val="21"/>
                <w:lang w:eastAsia="zh-TW"/>
                <w14:textFill>
                  <w14:solidFill>
                    <w14:schemeClr w14:val="tx1"/>
                  </w14:solidFill>
                </w14:textFill>
              </w:rPr>
            </w:pPr>
            <w:r>
              <w:rPr>
                <w:rFonts w:hint="eastAsia"/>
                <w:sz w:val="21"/>
                <w:szCs w:val="21"/>
              </w:rPr>
              <w:t>撰写课程设计报告</w:t>
            </w:r>
          </w:p>
        </w:tc>
        <w:tc>
          <w:tcPr>
            <w:tcW w:w="431" w:type="dxa"/>
            <w:vAlign w:val="center"/>
          </w:tcPr>
          <w:p>
            <w:pPr>
              <w:jc w:val="center"/>
              <w:rPr>
                <w:rFonts w:eastAsia="PMingLiU"/>
                <w:color w:val="000000" w:themeColor="text1"/>
                <w:sz w:val="21"/>
                <w:szCs w:val="21"/>
                <w:lang w:eastAsia="zh-TW"/>
                <w14:textFill>
                  <w14:solidFill>
                    <w14:schemeClr w14:val="tx1"/>
                  </w14:solidFill>
                </w14:textFill>
              </w:rPr>
            </w:pPr>
            <w:r>
              <w:rPr>
                <w:color w:val="000000" w:themeColor="text1"/>
                <w:sz w:val="21"/>
                <w:szCs w:val="21"/>
                <w14:textFill>
                  <w14:solidFill>
                    <w14:schemeClr w14:val="tx1"/>
                  </w14:solidFill>
                </w14:textFill>
              </w:rPr>
              <w:t>4</w:t>
            </w:r>
          </w:p>
        </w:tc>
        <w:tc>
          <w:tcPr>
            <w:tcW w:w="3830" w:type="dxa"/>
            <w:vAlign w:val="center"/>
          </w:tcPr>
          <w:p>
            <w:pPr>
              <w:ind w:firstLine="420"/>
              <w:rPr>
                <w:sz w:val="21"/>
                <w:szCs w:val="21"/>
              </w:rPr>
            </w:pPr>
            <w:r>
              <w:rPr>
                <w:rFonts w:hint="eastAsia"/>
                <w:sz w:val="21"/>
                <w:szCs w:val="21"/>
              </w:rPr>
              <w:t>要求设计的主要参数能够达到，程序要求运行通过，并写出</w:t>
            </w:r>
            <w:r>
              <w:rPr>
                <w:sz w:val="21"/>
                <w:szCs w:val="21"/>
              </w:rPr>
              <w:t>2000</w:t>
            </w:r>
            <w:r>
              <w:rPr>
                <w:rFonts w:hint="eastAsia"/>
                <w:sz w:val="21"/>
                <w:szCs w:val="21"/>
              </w:rPr>
              <w:t>左右字的课程设计报告。课程设计报告的主要内容如下：</w:t>
            </w:r>
          </w:p>
          <w:p>
            <w:pPr>
              <w:ind w:firstLine="420"/>
              <w:rPr>
                <w:sz w:val="21"/>
                <w:szCs w:val="21"/>
              </w:rPr>
            </w:pPr>
            <w:r>
              <w:rPr>
                <w:sz w:val="21"/>
                <w:szCs w:val="21"/>
              </w:rPr>
              <w:t>(1)</w:t>
            </w:r>
            <w:r>
              <w:rPr>
                <w:rFonts w:hint="eastAsia"/>
                <w:sz w:val="21"/>
                <w:szCs w:val="21"/>
              </w:rPr>
              <w:t>目的</w:t>
            </w:r>
          </w:p>
          <w:p>
            <w:pPr>
              <w:ind w:firstLine="420"/>
              <w:rPr>
                <w:sz w:val="21"/>
                <w:szCs w:val="21"/>
              </w:rPr>
            </w:pPr>
            <w:r>
              <w:rPr>
                <w:sz w:val="21"/>
                <w:szCs w:val="21"/>
              </w:rPr>
              <w:t>(2)</w:t>
            </w:r>
            <w:r>
              <w:rPr>
                <w:rFonts w:hint="eastAsia"/>
                <w:sz w:val="21"/>
                <w:szCs w:val="21"/>
              </w:rPr>
              <w:t>原理</w:t>
            </w:r>
          </w:p>
          <w:p>
            <w:pPr>
              <w:ind w:firstLine="420"/>
              <w:rPr>
                <w:sz w:val="21"/>
                <w:szCs w:val="21"/>
              </w:rPr>
            </w:pPr>
            <w:r>
              <w:rPr>
                <w:sz w:val="21"/>
                <w:szCs w:val="21"/>
              </w:rPr>
              <w:t>(3)</w:t>
            </w:r>
            <w:r>
              <w:rPr>
                <w:rFonts w:hint="eastAsia"/>
                <w:sz w:val="21"/>
                <w:szCs w:val="21"/>
              </w:rPr>
              <w:t>软件框图或电路图</w:t>
            </w:r>
          </w:p>
          <w:p>
            <w:pPr>
              <w:ind w:firstLine="420"/>
              <w:rPr>
                <w:sz w:val="21"/>
                <w:szCs w:val="21"/>
              </w:rPr>
            </w:pPr>
            <w:r>
              <w:rPr>
                <w:sz w:val="21"/>
                <w:szCs w:val="21"/>
              </w:rPr>
              <w:t>(4)</w:t>
            </w:r>
            <w:r>
              <w:rPr>
                <w:rFonts w:hint="eastAsia"/>
                <w:sz w:val="21"/>
                <w:szCs w:val="21"/>
              </w:rPr>
              <w:t>完整的源代码</w:t>
            </w:r>
          </w:p>
          <w:p>
            <w:pPr>
              <w:adjustRightInd w:val="0"/>
              <w:rPr>
                <w:rFonts w:eastAsia="PMingLiU"/>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重点：</w:t>
            </w:r>
            <w:r>
              <w:rPr>
                <w:rFonts w:hint="eastAsia"/>
                <w:sz w:val="21"/>
                <w:szCs w:val="21"/>
              </w:rPr>
              <w:t>报告的编写格式要求</w:t>
            </w:r>
            <w:r>
              <w:rPr>
                <w:sz w:val="21"/>
                <w:szCs w:val="21"/>
              </w:rPr>
              <w:t xml:space="preserve"> </w:t>
            </w:r>
          </w:p>
          <w:p>
            <w:pPr>
              <w:adjustRightInd w:val="0"/>
              <w:rPr>
                <w:rFonts w:eastAsiaTheme="minorEastAsia"/>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难点：</w:t>
            </w:r>
            <w:r>
              <w:rPr>
                <w:rFonts w:hint="eastAsia"/>
                <w:color w:val="000000" w:themeColor="text1"/>
                <w:sz w:val="21"/>
                <w:szCs w:val="21"/>
                <w14:textFill>
                  <w14:solidFill>
                    <w14:schemeClr w14:val="tx1"/>
                  </w14:solidFill>
                </w14:textFill>
              </w:rPr>
              <w:t>学术报告的表现方式</w:t>
            </w:r>
          </w:p>
        </w:tc>
        <w:tc>
          <w:tcPr>
            <w:tcW w:w="676" w:type="dxa"/>
            <w:vAlign w:val="center"/>
          </w:tcPr>
          <w:p>
            <w:pPr>
              <w:jc w:val="cente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综合</w:t>
            </w:r>
          </w:p>
        </w:tc>
        <w:tc>
          <w:tcPr>
            <w:tcW w:w="1142"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完成实验报告。实验报告须有详细的程序记录。</w:t>
            </w:r>
          </w:p>
        </w:tc>
        <w:tc>
          <w:tcPr>
            <w:tcW w:w="895"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2</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rPr>
                <w:color w:val="000000" w:themeColor="text1"/>
                <w:sz w:val="21"/>
                <w:szCs w:val="21"/>
                <w14:textFill>
                  <w14:solidFill>
                    <w14:schemeClr w14:val="tx1"/>
                  </w14:solidFill>
                </w14:textFill>
              </w:rPr>
            </w:pPr>
          </w:p>
        </w:tc>
        <w:tc>
          <w:tcPr>
            <w:tcW w:w="8157" w:type="dxa"/>
            <w:gridSpan w:val="6"/>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备注：</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项目类型填写验证、综合、设计、训练等。</w:t>
            </w:r>
          </w:p>
        </w:tc>
      </w:tr>
    </w:tbl>
    <w:p>
      <w:pPr>
        <w:ind w:firstLine="562" w:firstLineChars="200"/>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五、学生学习成效评估方式及标准</w:t>
      </w:r>
    </w:p>
    <w:p>
      <w:pPr>
        <w:spacing w:line="360" w:lineRule="auto"/>
        <w:ind w:firstLine="630" w:firstLineChars="3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考核与评价是对课程教学目标中的知识目标、能力目标和素质目标等进行综合评价。在本课程中，学生的最终成绩是由表现成绩、作品成绩等</w:t>
      </w:r>
      <w:r>
        <w:rPr>
          <w:rFonts w:hint="eastAsia" w:cs="Times New Roman" w:asciiTheme="minorEastAsia" w:hAnsiTheme="minorEastAsia"/>
          <w:color w:val="000000" w:themeColor="text1"/>
          <w:sz w:val="21"/>
          <w:szCs w:val="21"/>
          <w14:textFill>
            <w14:solidFill>
              <w14:schemeClr w14:val="tx1"/>
            </w14:solidFill>
          </w14:textFill>
        </w:rPr>
        <w:t>二</w:t>
      </w:r>
      <w:r>
        <w:rPr>
          <w:rFonts w:hint="eastAsia" w:cs="Times New Roman" w:asciiTheme="minorEastAsia" w:hAnsiTheme="minorEastAsia" w:eastAsiaTheme="minorEastAsia"/>
          <w:color w:val="000000" w:themeColor="text1"/>
          <w:sz w:val="21"/>
          <w:szCs w:val="21"/>
          <w14:textFill>
            <w14:solidFill>
              <w14:schemeClr w14:val="tx1"/>
            </w14:solidFill>
          </w14:textFill>
        </w:rPr>
        <w:t>个部分组成。</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 xml:space="preserve">1. </w:t>
      </w:r>
      <w:r>
        <w:rPr>
          <w:rFonts w:hint="eastAsia" w:cs="Times New Roman" w:asciiTheme="minorEastAsia" w:hAnsiTheme="minorEastAsia" w:eastAsiaTheme="minorEastAsia"/>
          <w:color w:val="000000" w:themeColor="text1"/>
          <w:sz w:val="21"/>
          <w:szCs w:val="21"/>
          <w14:textFill>
            <w14:solidFill>
              <w14:schemeClr w14:val="tx1"/>
            </w14:solidFill>
          </w14:textFill>
        </w:rPr>
        <w:t>表现成绩（占总成绩的</w:t>
      </w:r>
      <w:r>
        <w:rPr>
          <w:rFonts w:cs="Times New Roman" w:asciiTheme="minorEastAsia" w:hAnsiTheme="minorEastAsia" w:eastAsiaTheme="minorEastAsia"/>
          <w:color w:val="000000" w:themeColor="text1"/>
          <w:sz w:val="21"/>
          <w:szCs w:val="21"/>
          <w14:textFill>
            <w14:solidFill>
              <w14:schemeClr w14:val="tx1"/>
            </w14:solidFill>
          </w14:textFill>
        </w:rPr>
        <w:t>30%</w:t>
      </w:r>
      <w:r>
        <w:rPr>
          <w:rFonts w:hint="eastAsia" w:cs="Times New Roman" w:asciiTheme="minorEastAsia" w:hAnsiTheme="minorEastAsia" w:eastAsiaTheme="minorEastAsia"/>
          <w:color w:val="000000" w:themeColor="text1"/>
          <w:sz w:val="21"/>
          <w:szCs w:val="21"/>
          <w14:textFill>
            <w14:solidFill>
              <w14:schemeClr w14:val="tx1"/>
            </w14:solidFill>
          </w14:textFill>
        </w:rPr>
        <w:t>）：采用百分制。表现成绩分</w:t>
      </w:r>
      <w:r>
        <w:rPr>
          <w:rFonts w:hint="eastAsia"/>
        </w:rPr>
        <w:t>课程设计</w:t>
      </w:r>
      <w:bookmarkStart w:id="0" w:name="_GoBack"/>
      <w:r>
        <w:rPr>
          <w:rFonts w:hint="eastAsia"/>
        </w:rPr>
        <w:t>报告</w:t>
      </w:r>
      <w:bookmarkEnd w:id="0"/>
      <w:r>
        <w:rPr>
          <w:rFonts w:hint="eastAsia" w:cs="Times New Roman" w:asciiTheme="minorEastAsia" w:hAnsiTheme="minorEastAsia" w:eastAsiaTheme="minorEastAsia"/>
          <w:color w:val="000000" w:themeColor="text1"/>
          <w:sz w:val="21"/>
          <w:szCs w:val="21"/>
          <w14:textFill>
            <w14:solidFill>
              <w14:schemeClr w14:val="tx1"/>
            </w14:solidFill>
          </w14:textFill>
        </w:rPr>
        <w:t>（占</w:t>
      </w:r>
      <w:r>
        <w:rPr>
          <w:rFonts w:cs="Times New Roman" w:asciiTheme="minorEastAsia" w:hAnsiTheme="minorEastAsia" w:eastAsiaTheme="minorEastAsia"/>
          <w:color w:val="000000" w:themeColor="text1"/>
          <w:sz w:val="21"/>
          <w:szCs w:val="21"/>
          <w14:textFill>
            <w14:solidFill>
              <w14:schemeClr w14:val="tx1"/>
            </w14:solidFill>
          </w14:textFill>
        </w:rPr>
        <w:t>20%</w:t>
      </w:r>
      <w:r>
        <w:rPr>
          <w:rFonts w:hint="eastAsia" w:cs="Times New Roman" w:asciiTheme="minorEastAsia" w:hAnsiTheme="minorEastAsia" w:eastAsiaTheme="minorEastAsia"/>
          <w:color w:val="000000" w:themeColor="text1"/>
          <w:sz w:val="21"/>
          <w:szCs w:val="21"/>
          <w14:textFill>
            <w14:solidFill>
              <w14:schemeClr w14:val="tx1"/>
            </w14:solidFill>
          </w14:textFill>
        </w:rPr>
        <w:t>）和考勤（占</w:t>
      </w:r>
      <w:r>
        <w:rPr>
          <w:rFonts w:cs="Times New Roman" w:asciiTheme="minorEastAsia" w:hAnsiTheme="minorEastAsia" w:eastAsiaTheme="minorEastAsia"/>
          <w:color w:val="000000" w:themeColor="text1"/>
          <w:sz w:val="21"/>
          <w:szCs w:val="21"/>
          <w14:textFill>
            <w14:solidFill>
              <w14:schemeClr w14:val="tx1"/>
            </w14:solidFill>
          </w14:textFill>
        </w:rPr>
        <w:t>10%</w:t>
      </w:r>
      <w:r>
        <w:rPr>
          <w:rFonts w:hint="eastAsia" w:cs="Times New Roman" w:asciiTheme="minorEastAsia" w:hAnsiTheme="minorEastAsia" w:eastAsiaTheme="minorEastAsia"/>
          <w:color w:val="000000" w:themeColor="text1"/>
          <w:sz w:val="21"/>
          <w:szCs w:val="21"/>
          <w14:textFill>
            <w14:solidFill>
              <w14:schemeClr w14:val="tx1"/>
            </w14:solidFill>
          </w14:textFill>
        </w:rPr>
        <w:t>）两个部分。评分标准如下表：</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69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614" w:type="dxa"/>
            <w:vMerge w:val="restart"/>
            <w:vAlign w:val="center"/>
          </w:tcPr>
          <w:p>
            <w:pPr>
              <w:ind w:firstLine="422" w:firstLineChars="2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等级</w:t>
            </w:r>
          </w:p>
        </w:tc>
        <w:tc>
          <w:tcPr>
            <w:tcW w:w="7240" w:type="dxa"/>
            <w:vAlign w:val="center"/>
          </w:tcPr>
          <w:p>
            <w:pPr>
              <w:ind w:firstLine="2108" w:firstLineChars="10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评</w:t>
            </w:r>
            <w:r>
              <w:rPr>
                <w:rFonts w:ascii="Times New Roman" w:cs="Times New Roman"/>
                <w:b/>
                <w:color w:val="000000" w:themeColor="text1"/>
                <w:sz w:val="21"/>
                <w:szCs w:val="21"/>
                <w14:textFill>
                  <w14:solidFill>
                    <w14:schemeClr w14:val="tx1"/>
                  </w14:solidFill>
                </w14:textFill>
              </w:rPr>
              <w:t xml:space="preserve">     </w:t>
            </w:r>
            <w:r>
              <w:rPr>
                <w:rFonts w:hint="eastAsia" w:ascii="Times New Roman" w:cs="Times New Roman"/>
                <w:b/>
                <w:color w:val="000000" w:themeColor="text1"/>
                <w:sz w:val="21"/>
                <w:szCs w:val="21"/>
                <w14:textFill>
                  <w14:solidFill>
                    <w14:schemeClr w14:val="tx1"/>
                  </w14:solidFill>
                </w14:textFill>
              </w:rPr>
              <w:t>分</w:t>
            </w:r>
            <w:r>
              <w:rPr>
                <w:rFonts w:ascii="Times New Roman" w:cs="Times New Roman"/>
                <w:b/>
                <w:color w:val="000000" w:themeColor="text1"/>
                <w:sz w:val="21"/>
                <w:szCs w:val="21"/>
                <w14:textFill>
                  <w14:solidFill>
                    <w14:schemeClr w14:val="tx1"/>
                  </w14:solidFill>
                </w14:textFill>
              </w:rPr>
              <w:t xml:space="preserve">    </w:t>
            </w:r>
            <w:r>
              <w:rPr>
                <w:rFonts w:hint="eastAsia" w:ascii="Times New Roman" w:cs="Times New Roman"/>
                <w:b/>
                <w:color w:val="000000" w:themeColor="text1"/>
                <w:sz w:val="21"/>
                <w:szCs w:val="21"/>
                <w14:textFill>
                  <w14:solidFill>
                    <w14:schemeClr w14:val="tx1"/>
                  </w14:solidFill>
                </w14:textFill>
              </w:rPr>
              <w:t>标</w:t>
            </w:r>
            <w:r>
              <w:rPr>
                <w:rFonts w:ascii="Times New Roman" w:cs="Times New Roman"/>
                <w:b/>
                <w:color w:val="000000" w:themeColor="text1"/>
                <w:sz w:val="21"/>
                <w:szCs w:val="21"/>
                <w14:textFill>
                  <w14:solidFill>
                    <w14:schemeClr w14:val="tx1"/>
                  </w14:solidFill>
                </w14:textFill>
              </w:rPr>
              <w:t xml:space="preserve">     </w:t>
            </w:r>
            <w:r>
              <w:rPr>
                <w:rFonts w:hint="eastAsia" w:ascii="Times New Roman" w:cs="Times New Roman"/>
                <w:b/>
                <w:color w:val="000000" w:themeColor="text1"/>
                <w:sz w:val="21"/>
                <w:szCs w:val="21"/>
                <w14:textFill>
                  <w14:solidFill>
                    <w14:schemeClr w14:val="tx1"/>
                  </w14:solidFill>
                </w14:textFill>
              </w:rPr>
              <w:t>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614" w:type="dxa"/>
            <w:vMerge w:val="continue"/>
            <w:vAlign w:val="center"/>
          </w:tcPr>
          <w:p>
            <w:pPr>
              <w:rPr>
                <w:rFonts w:ascii="Times New Roman" w:cs="Times New Roman"/>
                <w:b/>
                <w:color w:val="000000" w:themeColor="text1"/>
                <w:sz w:val="21"/>
                <w:szCs w:val="21"/>
                <w14:textFill>
                  <w14:solidFill>
                    <w14:schemeClr w14:val="tx1"/>
                  </w14:solidFill>
                </w14:textFill>
              </w:rPr>
            </w:pPr>
          </w:p>
        </w:tc>
        <w:tc>
          <w:tcPr>
            <w:tcW w:w="7240" w:type="dxa"/>
            <w:vAlign w:val="center"/>
          </w:tcPr>
          <w:p>
            <w:pPr>
              <w:rPr>
                <w:rFonts w:ascii="Times New Roman" w:cs="Times New Roman"/>
                <w:b/>
                <w:color w:val="000000" w:themeColor="text1"/>
                <w:sz w:val="21"/>
                <w:szCs w:val="21"/>
                <w14:textFill>
                  <w14:solidFill>
                    <w14:schemeClr w14:val="tx1"/>
                  </w14:solidFill>
                </w14:textFill>
              </w:rPr>
            </w:pPr>
            <w:r>
              <w:rPr>
                <w:rFonts w:ascii="Times New Roman" w:cs="Times New Roman"/>
                <w:b/>
                <w:color w:val="000000" w:themeColor="text1"/>
                <w:sz w:val="21"/>
                <w:szCs w:val="21"/>
                <w14:textFill>
                  <w14:solidFill>
                    <w14:schemeClr w14:val="tx1"/>
                  </w14:solidFill>
                </w14:textFill>
              </w:rPr>
              <w:t>1.</w:t>
            </w:r>
            <w:r>
              <w:rPr>
                <w:rFonts w:hint="eastAsia" w:ascii="Times New Roman" w:cs="Times New Roman"/>
                <w:b/>
                <w:color w:val="000000" w:themeColor="text1"/>
                <w:sz w:val="21"/>
                <w:szCs w:val="21"/>
                <w14:textFill>
                  <w14:solidFill>
                    <w14:schemeClr w14:val="tx1"/>
                  </w14:solidFill>
                </w14:textFill>
              </w:rPr>
              <w:t>作业；</w:t>
            </w:r>
            <w:r>
              <w:rPr>
                <w:rFonts w:ascii="Times New Roman" w:cs="Times New Roman"/>
                <w:b/>
                <w:color w:val="000000" w:themeColor="text1"/>
                <w:sz w:val="21"/>
                <w:szCs w:val="21"/>
                <w14:textFill>
                  <w14:solidFill>
                    <w14:schemeClr w14:val="tx1"/>
                  </w14:solidFill>
                </w14:textFill>
              </w:rPr>
              <w:t>2.</w:t>
            </w:r>
            <w:r>
              <w:rPr>
                <w:rFonts w:hint="eastAsia" w:ascii="Times New Roman" w:cs="Times New Roman"/>
                <w:b/>
                <w:color w:val="000000" w:themeColor="text1"/>
                <w:sz w:val="21"/>
                <w:szCs w:val="21"/>
                <w14:textFill>
                  <w14:solidFill>
                    <w14:schemeClr w14:val="tx1"/>
                  </w14:solidFill>
                </w14:textFill>
              </w:rPr>
              <w:t>考勤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29" w:lineRule="exact"/>
              <w:jc w:val="center"/>
              <w:rPr>
                <w:color w:val="333333"/>
                <w:sz w:val="21"/>
                <w:szCs w:val="21"/>
              </w:rPr>
            </w:pPr>
            <w:r>
              <w:rPr>
                <w:rFonts w:hint="eastAsia"/>
                <w:color w:val="333333"/>
                <w:sz w:val="21"/>
                <w:szCs w:val="21"/>
              </w:rPr>
              <w:t>优秀</w:t>
            </w:r>
          </w:p>
          <w:p>
            <w:pPr>
              <w:spacing w:line="329" w:lineRule="exact"/>
              <w:jc w:val="center"/>
              <w:rPr>
                <w:color w:val="333333"/>
                <w:sz w:val="21"/>
                <w:szCs w:val="21"/>
              </w:rPr>
            </w:pPr>
            <w:r>
              <w:rPr>
                <w:rFonts w:hint="eastAsia"/>
                <w:color w:val="333333"/>
                <w:sz w:val="21"/>
                <w:szCs w:val="21"/>
              </w:rPr>
              <w:t>（</w:t>
            </w:r>
            <w:r>
              <w:rPr>
                <w:color w:val="333333"/>
                <w:sz w:val="21"/>
                <w:szCs w:val="21"/>
              </w:rPr>
              <w:t>90</w:t>
            </w:r>
            <w:r>
              <w:rPr>
                <w:rFonts w:hint="eastAsia"/>
                <w:color w:val="333333"/>
                <w:sz w:val="21"/>
                <w:szCs w:val="21"/>
              </w:rPr>
              <w:t>～</w:t>
            </w:r>
            <w:r>
              <w:rPr>
                <w:color w:val="333333"/>
                <w:sz w:val="21"/>
                <w:szCs w:val="21"/>
              </w:rPr>
              <w:t>100</w:t>
            </w:r>
            <w:r>
              <w:rPr>
                <w:rFonts w:hint="eastAsia"/>
                <w:color w:val="333333"/>
                <w:sz w:val="21"/>
                <w:szCs w:val="21"/>
              </w:rPr>
              <w:t>分）</w:t>
            </w:r>
          </w:p>
        </w:tc>
        <w:tc>
          <w:tcPr>
            <w:tcW w:w="7240" w:type="dxa"/>
          </w:tcPr>
          <w:p>
            <w:pPr>
              <w:spacing w:line="280" w:lineRule="exact"/>
              <w:rPr>
                <w:color w:val="333333"/>
                <w:sz w:val="21"/>
                <w:szCs w:val="21"/>
              </w:rPr>
            </w:pPr>
            <w:r>
              <w:rPr>
                <w:color w:val="333333"/>
                <w:sz w:val="21"/>
                <w:szCs w:val="21"/>
              </w:rPr>
              <w:t>1.</w:t>
            </w:r>
            <w:r>
              <w:t xml:space="preserve"> </w:t>
            </w:r>
            <w:r>
              <w:rPr>
                <w:rFonts w:hint="eastAsia"/>
                <w:color w:val="333333"/>
                <w:sz w:val="21"/>
                <w:szCs w:val="21"/>
              </w:rPr>
              <w:t>课程设计报告书写工整、书面整洁；</w:t>
            </w:r>
            <w:r>
              <w:rPr>
                <w:color w:val="333333"/>
                <w:sz w:val="21"/>
                <w:szCs w:val="21"/>
              </w:rPr>
              <w:t>90</w:t>
            </w:r>
            <w:r>
              <w:rPr>
                <w:rFonts w:hint="eastAsia"/>
                <w:color w:val="333333"/>
                <w:sz w:val="21"/>
                <w:szCs w:val="21"/>
              </w:rPr>
              <w:t>％以上的内容表达符合学术要求。</w:t>
            </w:r>
          </w:p>
          <w:p>
            <w:pPr>
              <w:rPr>
                <w:rFonts w:cs="Times New Roman"/>
                <w:color w:val="000000" w:themeColor="text1"/>
                <w:sz w:val="21"/>
                <w:szCs w:val="21"/>
                <w14:textFill>
                  <w14:solidFill>
                    <w14:schemeClr w14:val="tx1"/>
                  </w14:solidFill>
                </w14:textFill>
              </w:rPr>
            </w:pPr>
            <w:r>
              <w:rPr>
                <w:color w:val="333333"/>
                <w:sz w:val="21"/>
                <w:szCs w:val="21"/>
              </w:rPr>
              <w:t>2.</w:t>
            </w:r>
            <w:r>
              <w:rPr>
                <w:rFonts w:hint="eastAsia"/>
                <w:color w:val="333333"/>
                <w:sz w:val="21"/>
                <w:szCs w:val="21"/>
              </w:rPr>
              <w:t>出勤率</w:t>
            </w:r>
            <w:r>
              <w:rPr>
                <w:color w:val="333333"/>
                <w:sz w:val="21"/>
                <w:szCs w:val="21"/>
              </w:rPr>
              <w:t>100%</w:t>
            </w:r>
            <w:r>
              <w:rPr>
                <w:rFonts w:hint="eastAsia"/>
                <w:color w:val="333333"/>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color w:val="333333"/>
                <w:sz w:val="21"/>
                <w:szCs w:val="21"/>
              </w:rPr>
            </w:pPr>
            <w:r>
              <w:rPr>
                <w:rFonts w:hint="eastAsia"/>
                <w:color w:val="333333"/>
                <w:sz w:val="21"/>
                <w:szCs w:val="21"/>
              </w:rPr>
              <w:t>良好</w:t>
            </w:r>
          </w:p>
          <w:p>
            <w:pPr>
              <w:spacing w:line="376" w:lineRule="exact"/>
              <w:jc w:val="center"/>
              <w:rPr>
                <w:color w:val="333333"/>
                <w:sz w:val="21"/>
                <w:szCs w:val="21"/>
              </w:rPr>
            </w:pPr>
            <w:r>
              <w:rPr>
                <w:rFonts w:hint="eastAsia"/>
                <w:color w:val="333333"/>
                <w:sz w:val="21"/>
                <w:szCs w:val="21"/>
              </w:rPr>
              <w:t>（</w:t>
            </w:r>
            <w:r>
              <w:rPr>
                <w:color w:val="333333"/>
                <w:sz w:val="21"/>
                <w:szCs w:val="21"/>
              </w:rPr>
              <w:t>80</w:t>
            </w:r>
            <w:r>
              <w:rPr>
                <w:rFonts w:hint="eastAsia"/>
                <w:color w:val="333333"/>
                <w:sz w:val="21"/>
                <w:szCs w:val="21"/>
              </w:rPr>
              <w:t>～</w:t>
            </w:r>
            <w:r>
              <w:rPr>
                <w:color w:val="333333"/>
                <w:sz w:val="21"/>
                <w:szCs w:val="21"/>
              </w:rPr>
              <w:t>89</w:t>
            </w:r>
            <w:r>
              <w:rPr>
                <w:rFonts w:hint="eastAsia"/>
                <w:color w:val="333333"/>
                <w:sz w:val="21"/>
                <w:szCs w:val="21"/>
              </w:rPr>
              <w:t>分）</w:t>
            </w:r>
          </w:p>
        </w:tc>
        <w:tc>
          <w:tcPr>
            <w:tcW w:w="7240" w:type="dxa"/>
          </w:tcPr>
          <w:p>
            <w:pPr>
              <w:spacing w:line="280" w:lineRule="exact"/>
              <w:rPr>
                <w:color w:val="333333"/>
                <w:sz w:val="21"/>
                <w:szCs w:val="21"/>
              </w:rPr>
            </w:pPr>
            <w:r>
              <w:rPr>
                <w:color w:val="333333"/>
                <w:sz w:val="21"/>
                <w:szCs w:val="21"/>
              </w:rPr>
              <w:t>1.</w:t>
            </w:r>
            <w:r>
              <w:t xml:space="preserve"> </w:t>
            </w:r>
            <w:r>
              <w:rPr>
                <w:rFonts w:hint="eastAsia"/>
                <w:color w:val="333333"/>
                <w:sz w:val="21"/>
                <w:szCs w:val="21"/>
              </w:rPr>
              <w:t>课程设计报告书写工整、书面整洁；</w:t>
            </w:r>
            <w:r>
              <w:rPr>
                <w:color w:val="333333"/>
                <w:sz w:val="21"/>
                <w:szCs w:val="21"/>
              </w:rPr>
              <w:t>80</w:t>
            </w:r>
            <w:r>
              <w:rPr>
                <w:rFonts w:hint="eastAsia"/>
                <w:color w:val="333333"/>
                <w:sz w:val="21"/>
                <w:szCs w:val="21"/>
              </w:rPr>
              <w:t>％以上的内容表达符合学术要求。</w:t>
            </w:r>
          </w:p>
          <w:p>
            <w:pPr>
              <w:rPr>
                <w:rFonts w:cs="Times New Roman"/>
                <w:color w:val="000000" w:themeColor="text1"/>
                <w:sz w:val="21"/>
                <w:szCs w:val="21"/>
                <w14:textFill>
                  <w14:solidFill>
                    <w14:schemeClr w14:val="tx1"/>
                  </w14:solidFill>
                </w14:textFill>
              </w:rPr>
            </w:pPr>
            <w:r>
              <w:rPr>
                <w:color w:val="333333"/>
                <w:sz w:val="21"/>
                <w:szCs w:val="21"/>
              </w:rPr>
              <w:t>2.</w:t>
            </w:r>
            <w:r>
              <w:rPr>
                <w:rFonts w:hint="eastAsia"/>
                <w:color w:val="333333"/>
                <w:sz w:val="21"/>
                <w:szCs w:val="21"/>
              </w:rPr>
              <w:t>未请假缺课一次。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86" w:lineRule="exact"/>
              <w:jc w:val="center"/>
              <w:rPr>
                <w:color w:val="333333"/>
                <w:sz w:val="21"/>
                <w:szCs w:val="21"/>
              </w:rPr>
            </w:pPr>
            <w:r>
              <w:rPr>
                <w:rFonts w:hint="eastAsia"/>
                <w:color w:val="333333"/>
                <w:sz w:val="21"/>
                <w:szCs w:val="21"/>
              </w:rPr>
              <w:t>中等</w:t>
            </w:r>
          </w:p>
          <w:p>
            <w:pPr>
              <w:spacing w:line="386" w:lineRule="exact"/>
              <w:jc w:val="center"/>
              <w:rPr>
                <w:color w:val="333333"/>
                <w:sz w:val="21"/>
                <w:szCs w:val="21"/>
              </w:rPr>
            </w:pPr>
            <w:r>
              <w:rPr>
                <w:rFonts w:hint="eastAsia"/>
                <w:color w:val="333333"/>
                <w:sz w:val="21"/>
                <w:szCs w:val="21"/>
              </w:rPr>
              <w:t>（</w:t>
            </w:r>
            <w:r>
              <w:rPr>
                <w:color w:val="333333"/>
                <w:sz w:val="21"/>
                <w:szCs w:val="21"/>
              </w:rPr>
              <w:t>70</w:t>
            </w:r>
            <w:r>
              <w:rPr>
                <w:rFonts w:hint="eastAsia"/>
                <w:color w:val="333333"/>
                <w:sz w:val="21"/>
                <w:szCs w:val="21"/>
              </w:rPr>
              <w:t>～</w:t>
            </w:r>
            <w:r>
              <w:rPr>
                <w:color w:val="333333"/>
                <w:sz w:val="21"/>
                <w:szCs w:val="21"/>
              </w:rPr>
              <w:t>79</w:t>
            </w:r>
            <w:r>
              <w:rPr>
                <w:rFonts w:hint="eastAsia"/>
                <w:color w:val="333333"/>
                <w:sz w:val="21"/>
                <w:szCs w:val="21"/>
              </w:rPr>
              <w:t>分）</w:t>
            </w:r>
          </w:p>
        </w:tc>
        <w:tc>
          <w:tcPr>
            <w:tcW w:w="7240" w:type="dxa"/>
          </w:tcPr>
          <w:p>
            <w:pPr>
              <w:spacing w:line="280" w:lineRule="exact"/>
              <w:rPr>
                <w:color w:val="333333"/>
                <w:sz w:val="21"/>
                <w:szCs w:val="21"/>
              </w:rPr>
            </w:pPr>
            <w:r>
              <w:rPr>
                <w:color w:val="333333"/>
                <w:sz w:val="21"/>
                <w:szCs w:val="21"/>
              </w:rPr>
              <w:t>1.</w:t>
            </w:r>
            <w:r>
              <w:t xml:space="preserve"> </w:t>
            </w:r>
            <w:r>
              <w:rPr>
                <w:rFonts w:hint="eastAsia"/>
                <w:color w:val="333333"/>
                <w:sz w:val="21"/>
                <w:szCs w:val="21"/>
              </w:rPr>
              <w:t>课程设计报告书写较工整、书面较整洁；</w:t>
            </w:r>
            <w:r>
              <w:rPr>
                <w:color w:val="333333"/>
                <w:sz w:val="21"/>
                <w:szCs w:val="21"/>
              </w:rPr>
              <w:t>70</w:t>
            </w:r>
            <w:r>
              <w:rPr>
                <w:rFonts w:hint="eastAsia"/>
                <w:color w:val="333333"/>
                <w:sz w:val="21"/>
                <w:szCs w:val="21"/>
              </w:rPr>
              <w:t>％以上的内容表达符合学术要求。</w:t>
            </w:r>
          </w:p>
          <w:p>
            <w:pPr>
              <w:rPr>
                <w:rFonts w:cs="Times New Roman"/>
                <w:color w:val="000000" w:themeColor="text1"/>
                <w:sz w:val="21"/>
                <w:szCs w:val="21"/>
                <w14:textFill>
                  <w14:solidFill>
                    <w14:schemeClr w14:val="tx1"/>
                  </w14:solidFill>
                </w14:textFill>
              </w:rPr>
            </w:pPr>
            <w:r>
              <w:rPr>
                <w:color w:val="333333"/>
                <w:sz w:val="21"/>
                <w:szCs w:val="21"/>
              </w:rPr>
              <w:t>2.</w:t>
            </w:r>
            <w:r>
              <w:rPr>
                <w:rFonts w:hint="eastAsia"/>
                <w:color w:val="333333"/>
                <w:sz w:val="21"/>
                <w:szCs w:val="21"/>
              </w:rPr>
              <w:t>未请假缺课两次。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color w:val="333333"/>
                <w:sz w:val="21"/>
                <w:szCs w:val="21"/>
              </w:rPr>
            </w:pPr>
            <w:r>
              <w:rPr>
                <w:rFonts w:hint="eastAsia"/>
                <w:color w:val="333333"/>
                <w:sz w:val="21"/>
                <w:szCs w:val="21"/>
              </w:rPr>
              <w:t>及格</w:t>
            </w:r>
          </w:p>
          <w:p>
            <w:pPr>
              <w:spacing w:line="376" w:lineRule="exact"/>
              <w:jc w:val="center"/>
              <w:rPr>
                <w:color w:val="333333"/>
                <w:sz w:val="21"/>
                <w:szCs w:val="21"/>
              </w:rPr>
            </w:pPr>
            <w:r>
              <w:rPr>
                <w:rFonts w:hint="eastAsia"/>
                <w:color w:val="333333"/>
                <w:sz w:val="21"/>
                <w:szCs w:val="21"/>
              </w:rPr>
              <w:t>（</w:t>
            </w:r>
            <w:r>
              <w:rPr>
                <w:color w:val="333333"/>
                <w:sz w:val="21"/>
                <w:szCs w:val="21"/>
              </w:rPr>
              <w:t>60</w:t>
            </w:r>
            <w:r>
              <w:rPr>
                <w:rFonts w:hint="eastAsia"/>
                <w:color w:val="333333"/>
                <w:sz w:val="21"/>
                <w:szCs w:val="21"/>
              </w:rPr>
              <w:t>～</w:t>
            </w:r>
            <w:r>
              <w:rPr>
                <w:color w:val="333333"/>
                <w:sz w:val="21"/>
                <w:szCs w:val="21"/>
              </w:rPr>
              <w:t>69</w:t>
            </w:r>
            <w:r>
              <w:rPr>
                <w:rFonts w:hint="eastAsia"/>
                <w:color w:val="333333"/>
                <w:sz w:val="21"/>
                <w:szCs w:val="21"/>
              </w:rPr>
              <w:t>分）</w:t>
            </w:r>
          </w:p>
        </w:tc>
        <w:tc>
          <w:tcPr>
            <w:tcW w:w="7240" w:type="dxa"/>
          </w:tcPr>
          <w:p>
            <w:pPr>
              <w:spacing w:line="369" w:lineRule="exact"/>
              <w:rPr>
                <w:color w:val="333333"/>
                <w:sz w:val="21"/>
                <w:szCs w:val="21"/>
              </w:rPr>
            </w:pPr>
            <w:r>
              <w:rPr>
                <w:color w:val="333333"/>
                <w:sz w:val="21"/>
                <w:szCs w:val="21"/>
              </w:rPr>
              <w:t>1.</w:t>
            </w:r>
            <w:r>
              <w:t xml:space="preserve"> </w:t>
            </w:r>
            <w:r>
              <w:rPr>
                <w:rFonts w:hint="eastAsia"/>
                <w:color w:val="333333"/>
                <w:sz w:val="21"/>
                <w:szCs w:val="21"/>
              </w:rPr>
              <w:t>课程设计报告书写一般、书面整洁度一般；</w:t>
            </w:r>
            <w:r>
              <w:rPr>
                <w:color w:val="333333"/>
                <w:sz w:val="21"/>
                <w:szCs w:val="21"/>
              </w:rPr>
              <w:t>60</w:t>
            </w:r>
            <w:r>
              <w:rPr>
                <w:rFonts w:hint="eastAsia"/>
                <w:color w:val="333333"/>
                <w:sz w:val="21"/>
                <w:szCs w:val="21"/>
              </w:rPr>
              <w:t>％以上的内容表达符合学术要求。</w:t>
            </w:r>
          </w:p>
          <w:p>
            <w:pPr>
              <w:rPr>
                <w:rFonts w:cs="Times New Roman"/>
                <w:color w:val="000000" w:themeColor="text1"/>
                <w:sz w:val="21"/>
                <w:szCs w:val="21"/>
                <w14:textFill>
                  <w14:solidFill>
                    <w14:schemeClr w14:val="tx1"/>
                  </w14:solidFill>
                </w14:textFill>
              </w:rPr>
            </w:pPr>
            <w:r>
              <w:rPr>
                <w:color w:val="333333"/>
                <w:sz w:val="21"/>
                <w:szCs w:val="21"/>
              </w:rPr>
              <w:t>2.</w:t>
            </w:r>
            <w:r>
              <w:rPr>
                <w:rFonts w:hint="eastAsia"/>
                <w:color w:val="333333"/>
                <w:sz w:val="21"/>
                <w:szCs w:val="21"/>
              </w:rPr>
              <w:t>未请假缺课三次。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272" w:lineRule="exact"/>
              <w:jc w:val="center"/>
              <w:rPr>
                <w:color w:val="333333"/>
                <w:sz w:val="21"/>
                <w:szCs w:val="21"/>
              </w:rPr>
            </w:pPr>
            <w:r>
              <w:rPr>
                <w:rFonts w:hint="eastAsia"/>
                <w:color w:val="333333"/>
                <w:sz w:val="21"/>
                <w:szCs w:val="21"/>
              </w:rPr>
              <w:t>不及格</w:t>
            </w:r>
          </w:p>
          <w:p>
            <w:pPr>
              <w:spacing w:line="272" w:lineRule="exact"/>
              <w:jc w:val="center"/>
              <w:rPr>
                <w:color w:val="333333"/>
                <w:sz w:val="21"/>
                <w:szCs w:val="21"/>
              </w:rPr>
            </w:pPr>
            <w:r>
              <w:rPr>
                <w:rFonts w:hint="eastAsia"/>
                <w:color w:val="333333"/>
                <w:sz w:val="21"/>
                <w:szCs w:val="21"/>
              </w:rPr>
              <w:t>（</w:t>
            </w:r>
            <w:r>
              <w:rPr>
                <w:color w:val="333333"/>
                <w:sz w:val="21"/>
                <w:szCs w:val="21"/>
              </w:rPr>
              <w:t>60</w:t>
            </w:r>
            <w:r>
              <w:rPr>
                <w:rFonts w:hint="eastAsia"/>
                <w:color w:val="333333"/>
                <w:sz w:val="21"/>
                <w:szCs w:val="21"/>
              </w:rPr>
              <w:t>以下）</w:t>
            </w:r>
          </w:p>
        </w:tc>
        <w:tc>
          <w:tcPr>
            <w:tcW w:w="7240" w:type="dxa"/>
          </w:tcPr>
          <w:p>
            <w:pPr>
              <w:spacing w:line="280" w:lineRule="exact"/>
              <w:rPr>
                <w:color w:val="333333"/>
                <w:sz w:val="21"/>
                <w:szCs w:val="21"/>
              </w:rPr>
            </w:pPr>
            <w:r>
              <w:rPr>
                <w:color w:val="333333"/>
                <w:sz w:val="21"/>
                <w:szCs w:val="21"/>
              </w:rPr>
              <w:t>1.</w:t>
            </w:r>
            <w:r>
              <w:t xml:space="preserve"> </w:t>
            </w:r>
            <w:r>
              <w:rPr>
                <w:rFonts w:hint="eastAsia"/>
                <w:color w:val="333333"/>
                <w:sz w:val="21"/>
                <w:szCs w:val="21"/>
              </w:rPr>
              <w:t>课程设计报告字迹模糊、书面书写零乱；超过</w:t>
            </w:r>
            <w:r>
              <w:rPr>
                <w:color w:val="333333"/>
                <w:sz w:val="21"/>
                <w:szCs w:val="21"/>
              </w:rPr>
              <w:t>40</w:t>
            </w:r>
            <w:r>
              <w:rPr>
                <w:rFonts w:hint="eastAsia"/>
                <w:color w:val="333333"/>
                <w:sz w:val="21"/>
                <w:szCs w:val="21"/>
              </w:rPr>
              <w:t>％的内容表达符合学术要求。</w:t>
            </w:r>
          </w:p>
          <w:p>
            <w:pPr>
              <w:rPr>
                <w:rFonts w:cs="Times New Roman"/>
                <w:color w:val="000000" w:themeColor="text1"/>
                <w:sz w:val="21"/>
                <w:szCs w:val="21"/>
                <w14:textFill>
                  <w14:solidFill>
                    <w14:schemeClr w14:val="tx1"/>
                  </w14:solidFill>
                </w14:textFill>
              </w:rPr>
            </w:pPr>
            <w:r>
              <w:rPr>
                <w:color w:val="333333"/>
                <w:sz w:val="21"/>
                <w:szCs w:val="21"/>
              </w:rPr>
              <w:t>2.</w:t>
            </w:r>
            <w:r>
              <w:rPr>
                <w:rFonts w:hint="eastAsia"/>
                <w:color w:val="333333"/>
                <w:sz w:val="21"/>
                <w:szCs w:val="21"/>
              </w:rPr>
              <w:t>未请假缺课四次及以上。</w:t>
            </w:r>
          </w:p>
        </w:tc>
      </w:tr>
    </w:tbl>
    <w:p>
      <w:pPr>
        <w:spacing w:line="360" w:lineRule="auto"/>
        <w:rPr>
          <w:rFonts w:cs="Times New Roman" w:asciiTheme="minorEastAsia" w:hAnsiTheme="minorEastAsia" w:eastAsiaTheme="minorEastAsia"/>
          <w:color w:val="000000" w:themeColor="text1"/>
          <w:sz w:val="21"/>
          <w:szCs w:val="21"/>
          <w14:textFill>
            <w14:solidFill>
              <w14:schemeClr w14:val="tx1"/>
            </w14:solidFill>
          </w14:textFill>
        </w:rPr>
      </w:pP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2.</w:t>
      </w:r>
      <w:r>
        <w:t xml:space="preserve"> </w:t>
      </w:r>
      <w:r>
        <w:rPr>
          <w:rFonts w:hint="eastAsia" w:cs="Times New Roman" w:asciiTheme="minorEastAsia" w:hAnsiTheme="minorEastAsia"/>
          <w:color w:val="000000" w:themeColor="text1"/>
          <w:sz w:val="21"/>
          <w:szCs w:val="21"/>
          <w14:textFill>
            <w14:solidFill>
              <w14:schemeClr w14:val="tx1"/>
            </w14:solidFill>
          </w14:textFill>
        </w:rPr>
        <w:t>成品</w:t>
      </w:r>
      <w:r>
        <w:rPr>
          <w:rFonts w:hint="eastAsia" w:cs="Times New Roman" w:asciiTheme="minorEastAsia" w:hAnsiTheme="minorEastAsia" w:eastAsiaTheme="minorEastAsia"/>
          <w:color w:val="000000" w:themeColor="text1"/>
          <w:sz w:val="21"/>
          <w:szCs w:val="21"/>
          <w14:textFill>
            <w14:solidFill>
              <w14:schemeClr w14:val="tx1"/>
            </w14:solidFill>
          </w14:textFill>
        </w:rPr>
        <w:t>成绩（占总成绩的</w:t>
      </w:r>
      <w:r>
        <w:rPr>
          <w:rFonts w:cs="Times New Roman" w:asciiTheme="minorEastAsia" w:hAnsiTheme="minorEastAsia" w:eastAsiaTheme="minorEastAsia"/>
          <w:color w:val="000000" w:themeColor="text1"/>
          <w:sz w:val="21"/>
          <w:szCs w:val="21"/>
          <w14:textFill>
            <w14:solidFill>
              <w14:schemeClr w14:val="tx1"/>
            </w14:solidFill>
          </w14:textFill>
        </w:rPr>
        <w:t>70%</w:t>
      </w:r>
      <w:r>
        <w:rPr>
          <w:rFonts w:hint="eastAsia" w:cs="Times New Roman" w:asciiTheme="minorEastAsia" w:hAnsiTheme="minorEastAsia" w:eastAsiaTheme="minorEastAsia"/>
          <w:color w:val="000000" w:themeColor="text1"/>
          <w:sz w:val="21"/>
          <w:szCs w:val="21"/>
          <w14:textFill>
            <w14:solidFill>
              <w14:schemeClr w14:val="tx1"/>
            </w14:solidFill>
          </w14:textFill>
        </w:rPr>
        <w:t>）：采用百分制。评分标准如下表：</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69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614" w:type="dxa"/>
            <w:vMerge w:val="restart"/>
            <w:vAlign w:val="center"/>
          </w:tcPr>
          <w:p>
            <w:pPr>
              <w:ind w:firstLine="422" w:firstLineChars="2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等级</w:t>
            </w:r>
          </w:p>
        </w:tc>
        <w:tc>
          <w:tcPr>
            <w:tcW w:w="7240" w:type="dxa"/>
            <w:vAlign w:val="center"/>
          </w:tcPr>
          <w:p>
            <w:pPr>
              <w:ind w:firstLine="2108" w:firstLineChars="10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评</w:t>
            </w:r>
            <w:r>
              <w:rPr>
                <w:rFonts w:ascii="Times New Roman" w:cs="Times New Roman"/>
                <w:b/>
                <w:color w:val="000000" w:themeColor="text1"/>
                <w:sz w:val="21"/>
                <w:szCs w:val="21"/>
                <w14:textFill>
                  <w14:solidFill>
                    <w14:schemeClr w14:val="tx1"/>
                  </w14:solidFill>
                </w14:textFill>
              </w:rPr>
              <w:t xml:space="preserve">     </w:t>
            </w:r>
            <w:r>
              <w:rPr>
                <w:rFonts w:hint="eastAsia" w:ascii="Times New Roman" w:cs="Times New Roman"/>
                <w:b/>
                <w:color w:val="000000" w:themeColor="text1"/>
                <w:sz w:val="21"/>
                <w:szCs w:val="21"/>
                <w14:textFill>
                  <w14:solidFill>
                    <w14:schemeClr w14:val="tx1"/>
                  </w14:solidFill>
                </w14:textFill>
              </w:rPr>
              <w:t>分</w:t>
            </w:r>
            <w:r>
              <w:rPr>
                <w:rFonts w:ascii="Times New Roman" w:cs="Times New Roman"/>
                <w:b/>
                <w:color w:val="000000" w:themeColor="text1"/>
                <w:sz w:val="21"/>
                <w:szCs w:val="21"/>
                <w14:textFill>
                  <w14:solidFill>
                    <w14:schemeClr w14:val="tx1"/>
                  </w14:solidFill>
                </w14:textFill>
              </w:rPr>
              <w:t xml:space="preserve">    </w:t>
            </w:r>
            <w:r>
              <w:rPr>
                <w:rFonts w:hint="eastAsia" w:ascii="Times New Roman" w:cs="Times New Roman"/>
                <w:b/>
                <w:color w:val="000000" w:themeColor="text1"/>
                <w:sz w:val="21"/>
                <w:szCs w:val="21"/>
                <w14:textFill>
                  <w14:solidFill>
                    <w14:schemeClr w14:val="tx1"/>
                  </w14:solidFill>
                </w14:textFill>
              </w:rPr>
              <w:t>标</w:t>
            </w:r>
            <w:r>
              <w:rPr>
                <w:rFonts w:ascii="Times New Roman" w:cs="Times New Roman"/>
                <w:b/>
                <w:color w:val="000000" w:themeColor="text1"/>
                <w:sz w:val="21"/>
                <w:szCs w:val="21"/>
                <w14:textFill>
                  <w14:solidFill>
                    <w14:schemeClr w14:val="tx1"/>
                  </w14:solidFill>
                </w14:textFill>
              </w:rPr>
              <w:t xml:space="preserve">     </w:t>
            </w:r>
            <w:r>
              <w:rPr>
                <w:rFonts w:hint="eastAsia" w:ascii="Times New Roman" w:cs="Times New Roman"/>
                <w:b/>
                <w:color w:val="000000" w:themeColor="text1"/>
                <w:sz w:val="21"/>
                <w:szCs w:val="21"/>
                <w14:textFill>
                  <w14:solidFill>
                    <w14:schemeClr w14:val="tx1"/>
                  </w14:solidFill>
                </w14:textFill>
              </w:rPr>
              <w:t>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614" w:type="dxa"/>
            <w:vMerge w:val="continue"/>
            <w:vAlign w:val="center"/>
          </w:tcPr>
          <w:p>
            <w:pPr>
              <w:rPr>
                <w:rFonts w:ascii="Times New Roman" w:cs="Times New Roman"/>
                <w:b/>
                <w:color w:val="000000" w:themeColor="text1"/>
                <w:sz w:val="21"/>
                <w:szCs w:val="21"/>
                <w14:textFill>
                  <w14:solidFill>
                    <w14:schemeClr w14:val="tx1"/>
                  </w14:solidFill>
                </w14:textFill>
              </w:rPr>
            </w:pPr>
          </w:p>
        </w:tc>
        <w:tc>
          <w:tcPr>
            <w:tcW w:w="7240" w:type="dxa"/>
            <w:vAlign w:val="center"/>
          </w:tcPr>
          <w:p>
            <w:pPr>
              <w:rPr>
                <w:rFonts w:ascii="Times New Roman" w:cs="Times New Roman"/>
                <w:b/>
                <w:color w:val="000000" w:themeColor="text1"/>
                <w:sz w:val="21"/>
                <w:szCs w:val="21"/>
                <w14:textFill>
                  <w14:solidFill>
                    <w14:schemeClr w14:val="tx1"/>
                  </w14:solidFill>
                </w14:textFill>
              </w:rPr>
            </w:pPr>
            <w:r>
              <w:rPr>
                <w:rFonts w:ascii="Times New Roman" w:cs="Times New Roman"/>
                <w:b/>
                <w:color w:val="000000" w:themeColor="text1"/>
                <w:sz w:val="21"/>
                <w:szCs w:val="21"/>
                <w14:textFill>
                  <w14:solidFill>
                    <w14:schemeClr w14:val="tx1"/>
                  </w14:solidFill>
                </w14:textFill>
              </w:rPr>
              <w:t>1.</w:t>
            </w:r>
            <w:r>
              <w:t xml:space="preserve"> </w:t>
            </w:r>
            <w:r>
              <w:rPr>
                <w:rFonts w:hint="eastAsia" w:ascii="Times New Roman" w:cs="Times New Roman"/>
                <w:b/>
                <w:color w:val="000000" w:themeColor="text1"/>
                <w:sz w:val="21"/>
                <w:szCs w:val="21"/>
                <w14:textFill>
                  <w14:solidFill>
                    <w14:schemeClr w14:val="tx1"/>
                  </w14:solidFill>
                </w14:textFill>
              </w:rPr>
              <w:t>成品功能；</w:t>
            </w:r>
            <w:r>
              <w:rPr>
                <w:rFonts w:ascii="Times New Roman" w:cs="Times New Roman"/>
                <w:b/>
                <w:color w:val="000000" w:themeColor="text1"/>
                <w:sz w:val="21"/>
                <w:szCs w:val="21"/>
                <w14:textFill>
                  <w14:solidFill>
                    <w14:schemeClr w14:val="tx1"/>
                  </w14:solidFill>
                </w14:textFill>
              </w:rPr>
              <w:t>2.</w:t>
            </w:r>
            <w:r>
              <w:t xml:space="preserve"> </w:t>
            </w:r>
            <w:r>
              <w:rPr>
                <w:rFonts w:hint="eastAsia" w:ascii="Times New Roman" w:cs="Times New Roman"/>
                <w:b/>
                <w:color w:val="000000" w:themeColor="text1"/>
                <w:sz w:val="21"/>
                <w:szCs w:val="21"/>
                <w14:textFill>
                  <w14:solidFill>
                    <w14:schemeClr w14:val="tx1"/>
                  </w14:solidFill>
                </w14:textFill>
              </w:rPr>
              <w:t>现场运作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29" w:lineRule="exact"/>
              <w:jc w:val="center"/>
              <w:rPr>
                <w:color w:val="333333"/>
                <w:sz w:val="21"/>
                <w:szCs w:val="21"/>
              </w:rPr>
            </w:pPr>
            <w:r>
              <w:rPr>
                <w:rFonts w:hint="eastAsia"/>
                <w:color w:val="333333"/>
                <w:sz w:val="21"/>
                <w:szCs w:val="21"/>
              </w:rPr>
              <w:t>优秀</w:t>
            </w:r>
          </w:p>
          <w:p>
            <w:pPr>
              <w:spacing w:line="329" w:lineRule="exact"/>
              <w:jc w:val="center"/>
              <w:rPr>
                <w:color w:val="333333"/>
                <w:sz w:val="21"/>
                <w:szCs w:val="21"/>
              </w:rPr>
            </w:pPr>
            <w:r>
              <w:rPr>
                <w:rFonts w:hint="eastAsia"/>
                <w:color w:val="333333"/>
                <w:sz w:val="21"/>
                <w:szCs w:val="21"/>
              </w:rPr>
              <w:t>（</w:t>
            </w:r>
            <w:r>
              <w:rPr>
                <w:color w:val="333333"/>
                <w:sz w:val="21"/>
                <w:szCs w:val="21"/>
              </w:rPr>
              <w:t>90</w:t>
            </w:r>
            <w:r>
              <w:rPr>
                <w:rFonts w:hint="eastAsia"/>
                <w:color w:val="333333"/>
                <w:sz w:val="21"/>
                <w:szCs w:val="21"/>
              </w:rPr>
              <w:t>～</w:t>
            </w:r>
            <w:r>
              <w:rPr>
                <w:color w:val="333333"/>
                <w:sz w:val="21"/>
                <w:szCs w:val="21"/>
              </w:rPr>
              <w:t>100</w:t>
            </w:r>
            <w:r>
              <w:rPr>
                <w:rFonts w:hint="eastAsia"/>
                <w:color w:val="333333"/>
                <w:sz w:val="21"/>
                <w:szCs w:val="21"/>
              </w:rPr>
              <w:t>分）</w:t>
            </w:r>
          </w:p>
        </w:tc>
        <w:tc>
          <w:tcPr>
            <w:tcW w:w="7240" w:type="dxa"/>
          </w:tcPr>
          <w:p>
            <w:pPr>
              <w:spacing w:line="280" w:lineRule="exact"/>
              <w:rPr>
                <w:color w:val="333333"/>
                <w:sz w:val="21"/>
                <w:szCs w:val="21"/>
              </w:rPr>
            </w:pPr>
            <w:r>
              <w:rPr>
                <w:color w:val="333333"/>
                <w:sz w:val="21"/>
                <w:szCs w:val="21"/>
              </w:rPr>
              <w:t xml:space="preserve">1. </w:t>
            </w:r>
            <w:r>
              <w:rPr>
                <w:rFonts w:hint="eastAsia"/>
                <w:color w:val="333333"/>
                <w:sz w:val="21"/>
                <w:szCs w:val="21"/>
              </w:rPr>
              <w:t>成品功能设计符合课程要求，成品实证结果完成初期设计之</w:t>
            </w:r>
            <w:r>
              <w:rPr>
                <w:color w:val="333333"/>
                <w:sz w:val="21"/>
                <w:szCs w:val="21"/>
              </w:rPr>
              <w:t>90</w:t>
            </w:r>
            <w:r>
              <w:rPr>
                <w:rFonts w:hint="eastAsia"/>
                <w:color w:val="333333"/>
                <w:sz w:val="21"/>
                <w:szCs w:val="21"/>
              </w:rPr>
              <w:t>％以上的功能指针。</w:t>
            </w:r>
          </w:p>
          <w:p>
            <w:pPr>
              <w:spacing w:line="280" w:lineRule="exact"/>
              <w:rPr>
                <w:rFonts w:cs="Times New Roman"/>
                <w:color w:val="000000" w:themeColor="text1"/>
                <w:sz w:val="21"/>
                <w:szCs w:val="21"/>
                <w14:textFill>
                  <w14:solidFill>
                    <w14:schemeClr w14:val="tx1"/>
                  </w14:solidFill>
                </w14:textFill>
              </w:rPr>
            </w:pPr>
            <w:r>
              <w:rPr>
                <w:color w:val="333333"/>
                <w:sz w:val="21"/>
                <w:szCs w:val="21"/>
              </w:rPr>
              <w:t xml:space="preserve">2. </w:t>
            </w:r>
            <w:r>
              <w:rPr>
                <w:rFonts w:hint="eastAsia"/>
                <w:color w:val="333333"/>
                <w:sz w:val="21"/>
                <w:szCs w:val="21"/>
              </w:rPr>
              <w:t>成品运行正确无误。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color w:val="333333"/>
                <w:sz w:val="21"/>
                <w:szCs w:val="21"/>
              </w:rPr>
            </w:pPr>
            <w:r>
              <w:rPr>
                <w:rFonts w:hint="eastAsia"/>
                <w:color w:val="333333"/>
                <w:sz w:val="21"/>
                <w:szCs w:val="21"/>
              </w:rPr>
              <w:t>良好</w:t>
            </w:r>
          </w:p>
          <w:p>
            <w:pPr>
              <w:spacing w:line="376" w:lineRule="exact"/>
              <w:jc w:val="center"/>
              <w:rPr>
                <w:color w:val="333333"/>
                <w:sz w:val="21"/>
                <w:szCs w:val="21"/>
              </w:rPr>
            </w:pPr>
            <w:r>
              <w:rPr>
                <w:rFonts w:hint="eastAsia"/>
                <w:color w:val="333333"/>
                <w:sz w:val="21"/>
                <w:szCs w:val="21"/>
              </w:rPr>
              <w:t>（</w:t>
            </w:r>
            <w:r>
              <w:rPr>
                <w:color w:val="333333"/>
                <w:sz w:val="21"/>
                <w:szCs w:val="21"/>
              </w:rPr>
              <w:t>80</w:t>
            </w:r>
            <w:r>
              <w:rPr>
                <w:rFonts w:hint="eastAsia"/>
                <w:color w:val="333333"/>
                <w:sz w:val="21"/>
                <w:szCs w:val="21"/>
              </w:rPr>
              <w:t>～</w:t>
            </w:r>
            <w:r>
              <w:rPr>
                <w:color w:val="333333"/>
                <w:sz w:val="21"/>
                <w:szCs w:val="21"/>
              </w:rPr>
              <w:t>89</w:t>
            </w:r>
            <w:r>
              <w:rPr>
                <w:rFonts w:hint="eastAsia"/>
                <w:color w:val="333333"/>
                <w:sz w:val="21"/>
                <w:szCs w:val="21"/>
              </w:rPr>
              <w:t>分）</w:t>
            </w:r>
          </w:p>
        </w:tc>
        <w:tc>
          <w:tcPr>
            <w:tcW w:w="7240" w:type="dxa"/>
          </w:tcPr>
          <w:p>
            <w:pPr>
              <w:spacing w:line="280" w:lineRule="exact"/>
              <w:rPr>
                <w:color w:val="333333"/>
                <w:sz w:val="21"/>
                <w:szCs w:val="21"/>
              </w:rPr>
            </w:pPr>
            <w:r>
              <w:rPr>
                <w:color w:val="333333"/>
                <w:sz w:val="21"/>
                <w:szCs w:val="21"/>
              </w:rPr>
              <w:t xml:space="preserve">1. </w:t>
            </w:r>
            <w:r>
              <w:rPr>
                <w:rFonts w:hint="eastAsia"/>
                <w:color w:val="333333"/>
                <w:sz w:val="21"/>
                <w:szCs w:val="21"/>
              </w:rPr>
              <w:t>成品功能设计符合课程要求，成品实证结果完成初期设计之</w:t>
            </w:r>
            <w:r>
              <w:rPr>
                <w:color w:val="333333"/>
                <w:sz w:val="21"/>
                <w:szCs w:val="21"/>
              </w:rPr>
              <w:t>80</w:t>
            </w:r>
            <w:r>
              <w:rPr>
                <w:rFonts w:hint="eastAsia"/>
                <w:color w:val="333333"/>
                <w:sz w:val="21"/>
                <w:szCs w:val="21"/>
              </w:rPr>
              <w:t>％以上的功能指针。</w:t>
            </w:r>
          </w:p>
          <w:p>
            <w:pPr>
              <w:rPr>
                <w:rFonts w:cs="Times New Roman"/>
                <w:color w:val="000000" w:themeColor="text1"/>
                <w:sz w:val="21"/>
                <w:szCs w:val="21"/>
                <w14:textFill>
                  <w14:solidFill>
                    <w14:schemeClr w14:val="tx1"/>
                  </w14:solidFill>
                </w14:textFill>
              </w:rPr>
            </w:pPr>
            <w:r>
              <w:rPr>
                <w:color w:val="333333"/>
                <w:sz w:val="21"/>
                <w:szCs w:val="21"/>
              </w:rPr>
              <w:t xml:space="preserve">2. </w:t>
            </w:r>
            <w:r>
              <w:rPr>
                <w:rFonts w:hint="eastAsia"/>
                <w:color w:val="333333"/>
                <w:sz w:val="21"/>
                <w:szCs w:val="21"/>
              </w:rPr>
              <w:t>成品运行正确无误。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86" w:lineRule="exact"/>
              <w:jc w:val="center"/>
              <w:rPr>
                <w:color w:val="333333"/>
                <w:sz w:val="21"/>
                <w:szCs w:val="21"/>
              </w:rPr>
            </w:pPr>
            <w:r>
              <w:rPr>
                <w:rFonts w:hint="eastAsia"/>
                <w:color w:val="333333"/>
                <w:sz w:val="21"/>
                <w:szCs w:val="21"/>
              </w:rPr>
              <w:t>中等</w:t>
            </w:r>
          </w:p>
          <w:p>
            <w:pPr>
              <w:spacing w:line="386" w:lineRule="exact"/>
              <w:jc w:val="center"/>
              <w:rPr>
                <w:color w:val="333333"/>
                <w:sz w:val="21"/>
                <w:szCs w:val="21"/>
              </w:rPr>
            </w:pPr>
            <w:r>
              <w:rPr>
                <w:rFonts w:hint="eastAsia"/>
                <w:color w:val="333333"/>
                <w:sz w:val="21"/>
                <w:szCs w:val="21"/>
              </w:rPr>
              <w:t>（</w:t>
            </w:r>
            <w:r>
              <w:rPr>
                <w:color w:val="333333"/>
                <w:sz w:val="21"/>
                <w:szCs w:val="21"/>
              </w:rPr>
              <w:t>70</w:t>
            </w:r>
            <w:r>
              <w:rPr>
                <w:rFonts w:hint="eastAsia"/>
                <w:color w:val="333333"/>
                <w:sz w:val="21"/>
                <w:szCs w:val="21"/>
              </w:rPr>
              <w:t>～</w:t>
            </w:r>
            <w:r>
              <w:rPr>
                <w:color w:val="333333"/>
                <w:sz w:val="21"/>
                <w:szCs w:val="21"/>
              </w:rPr>
              <w:t>79</w:t>
            </w:r>
            <w:r>
              <w:rPr>
                <w:rFonts w:hint="eastAsia"/>
                <w:color w:val="333333"/>
                <w:sz w:val="21"/>
                <w:szCs w:val="21"/>
              </w:rPr>
              <w:t>分）</w:t>
            </w:r>
          </w:p>
        </w:tc>
        <w:tc>
          <w:tcPr>
            <w:tcW w:w="7240" w:type="dxa"/>
          </w:tcPr>
          <w:p>
            <w:pPr>
              <w:spacing w:line="280" w:lineRule="exact"/>
              <w:rPr>
                <w:color w:val="333333"/>
                <w:sz w:val="21"/>
                <w:szCs w:val="21"/>
              </w:rPr>
            </w:pPr>
            <w:r>
              <w:rPr>
                <w:color w:val="333333"/>
                <w:sz w:val="21"/>
                <w:szCs w:val="21"/>
              </w:rPr>
              <w:t xml:space="preserve">1. </w:t>
            </w:r>
            <w:r>
              <w:rPr>
                <w:rFonts w:hint="eastAsia"/>
                <w:color w:val="333333"/>
                <w:sz w:val="21"/>
                <w:szCs w:val="21"/>
              </w:rPr>
              <w:t>成品功能设计符合课程要求，成品实证结果完成初期设计之</w:t>
            </w:r>
            <w:r>
              <w:rPr>
                <w:color w:val="333333"/>
                <w:sz w:val="21"/>
                <w:szCs w:val="21"/>
              </w:rPr>
              <w:t>70</w:t>
            </w:r>
            <w:r>
              <w:rPr>
                <w:rFonts w:hint="eastAsia"/>
                <w:color w:val="333333"/>
                <w:sz w:val="21"/>
                <w:szCs w:val="21"/>
              </w:rPr>
              <w:t>％以上的功能指针。</w:t>
            </w:r>
          </w:p>
          <w:p>
            <w:pPr>
              <w:rPr>
                <w:rFonts w:cs="Times New Roman"/>
                <w:color w:val="000000" w:themeColor="text1"/>
                <w:sz w:val="21"/>
                <w:szCs w:val="21"/>
                <w14:textFill>
                  <w14:solidFill>
                    <w14:schemeClr w14:val="tx1"/>
                  </w14:solidFill>
                </w14:textFill>
              </w:rPr>
            </w:pPr>
            <w:r>
              <w:rPr>
                <w:color w:val="333333"/>
                <w:sz w:val="21"/>
                <w:szCs w:val="21"/>
              </w:rPr>
              <w:t xml:space="preserve">2. </w:t>
            </w:r>
            <w:r>
              <w:rPr>
                <w:rFonts w:hint="eastAsia"/>
                <w:color w:val="333333"/>
                <w:sz w:val="21"/>
                <w:szCs w:val="21"/>
              </w:rPr>
              <w:t>成品正常运行或部份可运行。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color w:val="333333"/>
                <w:sz w:val="21"/>
                <w:szCs w:val="21"/>
              </w:rPr>
            </w:pPr>
            <w:r>
              <w:rPr>
                <w:rFonts w:hint="eastAsia"/>
                <w:color w:val="333333"/>
                <w:sz w:val="21"/>
                <w:szCs w:val="21"/>
              </w:rPr>
              <w:t>及格</w:t>
            </w:r>
          </w:p>
          <w:p>
            <w:pPr>
              <w:spacing w:line="376" w:lineRule="exact"/>
              <w:jc w:val="center"/>
              <w:rPr>
                <w:color w:val="333333"/>
                <w:sz w:val="21"/>
                <w:szCs w:val="21"/>
              </w:rPr>
            </w:pPr>
            <w:r>
              <w:rPr>
                <w:rFonts w:hint="eastAsia"/>
                <w:color w:val="333333"/>
                <w:sz w:val="21"/>
                <w:szCs w:val="21"/>
              </w:rPr>
              <w:t>（</w:t>
            </w:r>
            <w:r>
              <w:rPr>
                <w:color w:val="333333"/>
                <w:sz w:val="21"/>
                <w:szCs w:val="21"/>
              </w:rPr>
              <w:t>60</w:t>
            </w:r>
            <w:r>
              <w:rPr>
                <w:rFonts w:hint="eastAsia"/>
                <w:color w:val="333333"/>
                <w:sz w:val="21"/>
                <w:szCs w:val="21"/>
              </w:rPr>
              <w:t>～</w:t>
            </w:r>
            <w:r>
              <w:rPr>
                <w:color w:val="333333"/>
                <w:sz w:val="21"/>
                <w:szCs w:val="21"/>
              </w:rPr>
              <w:t>69</w:t>
            </w:r>
            <w:r>
              <w:rPr>
                <w:rFonts w:hint="eastAsia"/>
                <w:color w:val="333333"/>
                <w:sz w:val="21"/>
                <w:szCs w:val="21"/>
              </w:rPr>
              <w:t>分）</w:t>
            </w:r>
          </w:p>
        </w:tc>
        <w:tc>
          <w:tcPr>
            <w:tcW w:w="7240" w:type="dxa"/>
          </w:tcPr>
          <w:p>
            <w:pPr>
              <w:spacing w:line="280" w:lineRule="exact"/>
              <w:rPr>
                <w:color w:val="333333"/>
                <w:sz w:val="21"/>
                <w:szCs w:val="21"/>
              </w:rPr>
            </w:pPr>
            <w:r>
              <w:rPr>
                <w:color w:val="333333"/>
                <w:sz w:val="21"/>
                <w:szCs w:val="21"/>
              </w:rPr>
              <w:t xml:space="preserve">1. </w:t>
            </w:r>
            <w:r>
              <w:rPr>
                <w:rFonts w:hint="eastAsia"/>
                <w:color w:val="333333"/>
                <w:sz w:val="21"/>
                <w:szCs w:val="21"/>
              </w:rPr>
              <w:t>成品功能设计符合课程要求，成品实证结果完成初期设计之</w:t>
            </w:r>
            <w:r>
              <w:rPr>
                <w:color w:val="333333"/>
                <w:sz w:val="21"/>
                <w:szCs w:val="21"/>
              </w:rPr>
              <w:t>60</w:t>
            </w:r>
            <w:r>
              <w:rPr>
                <w:rFonts w:hint="eastAsia"/>
                <w:color w:val="333333"/>
                <w:sz w:val="21"/>
                <w:szCs w:val="21"/>
              </w:rPr>
              <w:t>％以上的功能指针。</w:t>
            </w:r>
          </w:p>
          <w:p>
            <w:pPr>
              <w:rPr>
                <w:rFonts w:cs="Times New Roman"/>
                <w:color w:val="000000" w:themeColor="text1"/>
                <w:sz w:val="21"/>
                <w:szCs w:val="21"/>
                <w14:textFill>
                  <w14:solidFill>
                    <w14:schemeClr w14:val="tx1"/>
                  </w14:solidFill>
                </w14:textFill>
              </w:rPr>
            </w:pPr>
            <w:r>
              <w:rPr>
                <w:color w:val="333333"/>
                <w:sz w:val="21"/>
                <w:szCs w:val="21"/>
              </w:rPr>
              <w:t xml:space="preserve">2. </w:t>
            </w:r>
            <w:r>
              <w:rPr>
                <w:rFonts w:hint="eastAsia"/>
                <w:color w:val="333333"/>
                <w:sz w:val="21"/>
                <w:szCs w:val="21"/>
              </w:rPr>
              <w:t>成品仅能部份运行或临时无法运行。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272" w:lineRule="exact"/>
              <w:jc w:val="center"/>
              <w:rPr>
                <w:color w:val="333333"/>
                <w:sz w:val="21"/>
                <w:szCs w:val="21"/>
              </w:rPr>
            </w:pPr>
            <w:r>
              <w:rPr>
                <w:rFonts w:hint="eastAsia"/>
                <w:color w:val="333333"/>
                <w:sz w:val="21"/>
                <w:szCs w:val="21"/>
              </w:rPr>
              <w:t>不及格</w:t>
            </w:r>
          </w:p>
          <w:p>
            <w:pPr>
              <w:spacing w:line="272" w:lineRule="exact"/>
              <w:jc w:val="center"/>
              <w:rPr>
                <w:color w:val="333333"/>
                <w:sz w:val="21"/>
                <w:szCs w:val="21"/>
              </w:rPr>
            </w:pPr>
            <w:r>
              <w:rPr>
                <w:rFonts w:hint="eastAsia"/>
                <w:color w:val="333333"/>
                <w:sz w:val="21"/>
                <w:szCs w:val="21"/>
              </w:rPr>
              <w:t>（</w:t>
            </w:r>
            <w:r>
              <w:rPr>
                <w:color w:val="333333"/>
                <w:sz w:val="21"/>
                <w:szCs w:val="21"/>
              </w:rPr>
              <w:t>60</w:t>
            </w:r>
            <w:r>
              <w:rPr>
                <w:rFonts w:hint="eastAsia"/>
                <w:color w:val="333333"/>
                <w:sz w:val="21"/>
                <w:szCs w:val="21"/>
              </w:rPr>
              <w:t>以下）</w:t>
            </w:r>
          </w:p>
        </w:tc>
        <w:tc>
          <w:tcPr>
            <w:tcW w:w="7240" w:type="dxa"/>
          </w:tcPr>
          <w:p>
            <w:pPr>
              <w:spacing w:line="280" w:lineRule="exact"/>
              <w:rPr>
                <w:color w:val="333333"/>
                <w:sz w:val="21"/>
                <w:szCs w:val="21"/>
              </w:rPr>
            </w:pPr>
            <w:r>
              <w:rPr>
                <w:color w:val="333333"/>
                <w:sz w:val="21"/>
                <w:szCs w:val="21"/>
              </w:rPr>
              <w:t xml:space="preserve">1. </w:t>
            </w:r>
            <w:r>
              <w:rPr>
                <w:rFonts w:hint="eastAsia"/>
                <w:color w:val="333333"/>
                <w:sz w:val="21"/>
                <w:szCs w:val="21"/>
              </w:rPr>
              <w:t>成品功能设计符合课程要求，成品实证结果完成初期设计之</w:t>
            </w:r>
            <w:r>
              <w:rPr>
                <w:color w:val="333333"/>
                <w:sz w:val="21"/>
                <w:szCs w:val="21"/>
              </w:rPr>
              <w:t>50</w:t>
            </w:r>
            <w:r>
              <w:rPr>
                <w:rFonts w:hint="eastAsia"/>
                <w:color w:val="333333"/>
                <w:sz w:val="21"/>
                <w:szCs w:val="21"/>
              </w:rPr>
              <w:t>％以上的功能指针。</w:t>
            </w:r>
          </w:p>
          <w:p>
            <w:pPr>
              <w:rPr>
                <w:rFonts w:cs="Times New Roman"/>
                <w:color w:val="000000" w:themeColor="text1"/>
                <w:sz w:val="21"/>
                <w:szCs w:val="21"/>
                <w14:textFill>
                  <w14:solidFill>
                    <w14:schemeClr w14:val="tx1"/>
                  </w14:solidFill>
                </w14:textFill>
              </w:rPr>
            </w:pPr>
            <w:r>
              <w:rPr>
                <w:color w:val="333333"/>
                <w:sz w:val="21"/>
                <w:szCs w:val="21"/>
              </w:rPr>
              <w:t xml:space="preserve">2. </w:t>
            </w:r>
            <w:r>
              <w:rPr>
                <w:rFonts w:hint="eastAsia"/>
                <w:color w:val="333333"/>
                <w:sz w:val="21"/>
                <w:szCs w:val="21"/>
              </w:rPr>
              <w:t>成品无法正常运行。</w:t>
            </w:r>
          </w:p>
        </w:tc>
      </w:tr>
    </w:tbl>
    <w:p>
      <w:pPr>
        <w:spacing w:line="360" w:lineRule="auto"/>
        <w:rPr>
          <w:rFonts w:cs="Times New Roman" w:asciiTheme="minorEastAsia" w:hAnsiTheme="minorEastAsia" w:eastAsiaTheme="minorEastAsia"/>
          <w:color w:val="000000" w:themeColor="text1"/>
          <w:sz w:val="21"/>
          <w:szCs w:val="21"/>
          <w14:textFill>
            <w14:solidFill>
              <w14:schemeClr w14:val="tx1"/>
            </w14:solidFill>
          </w14:textFill>
        </w:rPr>
      </w:pP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p>
    <w:p>
      <w:pPr>
        <w:pStyle w:val="10"/>
        <w:numPr>
          <w:ilvl w:val="0"/>
          <w:numId w:val="1"/>
        </w:numPr>
        <w:ind w:firstLineChars="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教学安排及要求</w:t>
      </w:r>
    </w:p>
    <w:p>
      <w:pPr>
        <w:spacing w:line="200" w:lineRule="exact"/>
        <w:rPr>
          <w:rFonts w:ascii="Times New Roman" w:cs="Times New Roman"/>
          <w:b/>
          <w:color w:val="000000" w:themeColor="text1"/>
          <w:sz w:val="28"/>
          <w:szCs w:val="28"/>
          <w14:textFill>
            <w14:solidFill>
              <w14:schemeClr w14:val="tx1"/>
            </w14:solidFill>
          </w14:textFill>
        </w:rPr>
      </w:pPr>
    </w:p>
    <w:tbl>
      <w:tblPr>
        <w:tblStyle w:val="7"/>
        <w:tblpPr w:leftFromText="180" w:rightFromText="180" w:vertAnchor="text" w:horzAnchor="page" w:tblpX="1881" w:tblpY="-13"/>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1654"/>
        <w:gridCol w:w="57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145" w:type="dxa"/>
            <w:vAlign w:val="center"/>
          </w:tcPr>
          <w:p>
            <w:pPr>
              <w:snapToGrid w:val="0"/>
              <w:jc w:val="center"/>
              <w:rPr>
                <w:b/>
                <w:color w:val="333333"/>
                <w:sz w:val="21"/>
                <w:szCs w:val="21"/>
              </w:rPr>
            </w:pPr>
            <w:r>
              <w:rPr>
                <w:rFonts w:hint="eastAsia"/>
                <w:b/>
                <w:color w:val="333333"/>
                <w:sz w:val="21"/>
                <w:szCs w:val="21"/>
              </w:rPr>
              <w:t>序号</w:t>
            </w:r>
          </w:p>
        </w:tc>
        <w:tc>
          <w:tcPr>
            <w:tcW w:w="1654" w:type="dxa"/>
            <w:vAlign w:val="center"/>
          </w:tcPr>
          <w:p>
            <w:pPr>
              <w:snapToGrid w:val="0"/>
              <w:jc w:val="center"/>
              <w:rPr>
                <w:b/>
                <w:color w:val="333333"/>
                <w:sz w:val="21"/>
                <w:szCs w:val="21"/>
              </w:rPr>
            </w:pPr>
            <w:r>
              <w:rPr>
                <w:rFonts w:hint="eastAsia"/>
                <w:b/>
                <w:color w:val="333333"/>
                <w:sz w:val="21"/>
                <w:szCs w:val="21"/>
              </w:rPr>
              <w:t>教学安排事项</w:t>
            </w:r>
          </w:p>
        </w:tc>
        <w:tc>
          <w:tcPr>
            <w:tcW w:w="5707" w:type="dxa"/>
            <w:vAlign w:val="center"/>
          </w:tcPr>
          <w:p>
            <w:pPr>
              <w:ind w:firstLine="422" w:firstLineChars="200"/>
              <w:jc w:val="center"/>
              <w:rPr>
                <w:rFonts w:cs="Times New Roman" w:asciiTheme="minorEastAsia" w:hAnsiTheme="minorEastAsia" w:eastAsiaTheme="minorEastAsia"/>
                <w:b/>
                <w:color w:val="000000" w:themeColor="text1"/>
                <w:sz w:val="21"/>
                <w:szCs w:val="21"/>
                <w14:textFill>
                  <w14:solidFill>
                    <w14:schemeClr w14:val="tx1"/>
                  </w14:solidFill>
                </w14:textFill>
              </w:rPr>
            </w:pPr>
            <w:r>
              <w:rPr>
                <w:rFonts w:hint="eastAsia" w:cs="Times New Roman" w:asciiTheme="minorEastAsia" w:hAnsiTheme="minorEastAsia" w:eastAsiaTheme="minorEastAsia"/>
                <w:b/>
                <w:color w:val="000000" w:themeColor="text1"/>
                <w:sz w:val="21"/>
                <w:szCs w:val="21"/>
                <w14:textFill>
                  <w14:solidFill>
                    <w14:schemeClr w14:val="tx1"/>
                  </w14:solidFill>
                </w14:textFill>
              </w:rPr>
              <w:t>要</w:t>
            </w:r>
            <w:r>
              <w:rPr>
                <w:rFonts w:cs="Times New Roman" w:asciiTheme="minorEastAsia" w:hAnsiTheme="minorEastAsia" w:eastAsiaTheme="minorEastAsia"/>
                <w:b/>
                <w:color w:val="000000" w:themeColor="text1"/>
                <w:sz w:val="21"/>
                <w:szCs w:val="21"/>
                <w14:textFill>
                  <w14:solidFill>
                    <w14:schemeClr w14:val="tx1"/>
                  </w14:solidFill>
                </w14:textFill>
              </w:rPr>
              <w:t xml:space="preserve">    </w:t>
            </w:r>
            <w:r>
              <w:rPr>
                <w:rFonts w:hint="eastAsia" w:cs="Times New Roman" w:asciiTheme="minorEastAsia" w:hAnsiTheme="minorEastAsia" w:eastAsiaTheme="minorEastAsia"/>
                <w:b/>
                <w:color w:val="000000" w:themeColor="text1"/>
                <w:sz w:val="21"/>
                <w:szCs w:val="21"/>
                <w14:textFill>
                  <w14:solidFill>
                    <w14:schemeClr w14:val="tx1"/>
                  </w14:solidFill>
                </w14:textFill>
              </w:rPr>
              <w:t>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45" w:type="dxa"/>
            <w:vAlign w:val="center"/>
          </w:tcPr>
          <w:p>
            <w:pPr>
              <w:snapToGrid w:val="0"/>
              <w:ind w:firstLine="210" w:firstLineChars="100"/>
              <w:jc w:val="center"/>
              <w:rPr>
                <w:color w:val="333333"/>
                <w:sz w:val="21"/>
                <w:szCs w:val="21"/>
              </w:rPr>
            </w:pPr>
            <w:r>
              <w:rPr>
                <w:color w:val="333333"/>
                <w:sz w:val="21"/>
                <w:szCs w:val="21"/>
              </w:rPr>
              <w:t>1</w:t>
            </w:r>
          </w:p>
        </w:tc>
        <w:tc>
          <w:tcPr>
            <w:tcW w:w="1654" w:type="dxa"/>
            <w:vAlign w:val="center"/>
          </w:tcPr>
          <w:p>
            <w:pPr>
              <w:snapToGrid w:val="0"/>
              <w:jc w:val="center"/>
              <w:rPr>
                <w:color w:val="333333"/>
                <w:sz w:val="21"/>
                <w:szCs w:val="21"/>
              </w:rPr>
            </w:pPr>
            <w:r>
              <w:rPr>
                <w:rFonts w:hint="eastAsia"/>
                <w:color w:val="333333"/>
                <w:sz w:val="21"/>
                <w:szCs w:val="21"/>
              </w:rPr>
              <w:t>授课教师</w:t>
            </w:r>
          </w:p>
        </w:tc>
        <w:tc>
          <w:tcPr>
            <w:tcW w:w="5707"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职称：讲师 </w:t>
            </w:r>
            <w:r>
              <w:rPr>
                <w:rFonts w:cs="Times New Roman" w:asciiTheme="minorEastAsia" w:hAnsiTheme="minorEastAsia" w:eastAsiaTheme="minorEastAsia"/>
                <w:color w:val="000000" w:themeColor="text1"/>
                <w:sz w:val="21"/>
                <w:szCs w:val="21"/>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14:textFill>
                  <w14:solidFill>
                    <w14:schemeClr w14:val="tx1"/>
                  </w14:solidFill>
                </w14:textFill>
              </w:rPr>
              <w:t>学历（位）：硕士研究生</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其他：具有其他非高教职称系列中级或以上的老师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45" w:type="dxa"/>
            <w:vAlign w:val="center"/>
          </w:tcPr>
          <w:p>
            <w:pPr>
              <w:snapToGrid w:val="0"/>
              <w:ind w:left="181"/>
              <w:jc w:val="center"/>
              <w:rPr>
                <w:color w:val="333333"/>
                <w:sz w:val="21"/>
                <w:szCs w:val="21"/>
              </w:rPr>
            </w:pPr>
            <w:r>
              <w:rPr>
                <w:color w:val="333333"/>
                <w:sz w:val="21"/>
                <w:szCs w:val="21"/>
              </w:rPr>
              <w:t>2</w:t>
            </w:r>
          </w:p>
        </w:tc>
        <w:tc>
          <w:tcPr>
            <w:tcW w:w="1654" w:type="dxa"/>
            <w:vAlign w:val="center"/>
          </w:tcPr>
          <w:p>
            <w:pPr>
              <w:snapToGrid w:val="0"/>
              <w:jc w:val="center"/>
              <w:rPr>
                <w:color w:val="333333"/>
                <w:sz w:val="21"/>
                <w:szCs w:val="21"/>
              </w:rPr>
            </w:pPr>
            <w:r>
              <w:rPr>
                <w:rFonts w:hint="eastAsia"/>
                <w:color w:val="333333"/>
                <w:sz w:val="21"/>
                <w:szCs w:val="21"/>
              </w:rPr>
              <w:t>课程时间</w:t>
            </w:r>
          </w:p>
        </w:tc>
        <w:tc>
          <w:tcPr>
            <w:tcW w:w="5707"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周次：</w:t>
            </w:r>
            <w:r>
              <w:rPr>
                <w:rFonts w:cs="Times New Roman" w:asciiTheme="minorEastAsia" w:hAnsiTheme="minorEastAsia" w:eastAsiaTheme="minorEastAsia"/>
                <w:color w:val="000000" w:themeColor="text1"/>
                <w:sz w:val="21"/>
                <w:szCs w:val="21"/>
                <w14:textFill>
                  <w14:solidFill>
                    <w14:schemeClr w14:val="tx1"/>
                  </w14:solidFill>
                </w14:textFill>
              </w:rPr>
              <w:t>4</w:t>
            </w:r>
          </w:p>
          <w:p>
            <w:pPr>
              <w:rPr>
                <w:rFonts w:eastAsia="PMingLiU" w:cs="Times New Roman" w:asciiTheme="minorEastAsia" w:hAnsiTheme="minorEastAsia"/>
                <w:color w:val="000000" w:themeColor="text1"/>
                <w:sz w:val="21"/>
                <w:szCs w:val="21"/>
                <w:lang w:eastAsia="zh-TW"/>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节次：</w:t>
            </w:r>
            <w:r>
              <w:rPr>
                <w:rFonts w:cs="Times New Roman" w:asciiTheme="minorEastAsia" w:hAnsiTheme="minorEastAsia"/>
                <w:color w:val="000000" w:themeColor="text1"/>
                <w:sz w:val="21"/>
                <w:szCs w:val="21"/>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45" w:type="dxa"/>
            <w:vAlign w:val="center"/>
          </w:tcPr>
          <w:p>
            <w:pPr>
              <w:snapToGrid w:val="0"/>
              <w:ind w:left="181"/>
              <w:jc w:val="center"/>
              <w:rPr>
                <w:color w:val="333333"/>
                <w:sz w:val="21"/>
                <w:szCs w:val="21"/>
              </w:rPr>
            </w:pPr>
            <w:r>
              <w:rPr>
                <w:color w:val="333333"/>
                <w:sz w:val="21"/>
                <w:szCs w:val="21"/>
              </w:rPr>
              <w:t>3</w:t>
            </w:r>
          </w:p>
        </w:tc>
        <w:tc>
          <w:tcPr>
            <w:tcW w:w="1654" w:type="dxa"/>
            <w:vAlign w:val="center"/>
          </w:tcPr>
          <w:p>
            <w:pPr>
              <w:snapToGrid w:val="0"/>
              <w:jc w:val="center"/>
              <w:rPr>
                <w:color w:val="333333"/>
                <w:sz w:val="21"/>
                <w:szCs w:val="21"/>
              </w:rPr>
            </w:pPr>
            <w:r>
              <w:rPr>
                <w:rFonts w:hint="eastAsia"/>
                <w:color w:val="333333"/>
                <w:sz w:val="21"/>
                <w:szCs w:val="21"/>
              </w:rPr>
              <w:t>授课地点</w:t>
            </w:r>
          </w:p>
        </w:tc>
        <w:tc>
          <w:tcPr>
            <w:tcW w:w="5707"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□教室</w:t>
            </w:r>
            <w:r>
              <w:rPr>
                <w:rFonts w:cs="Times New Roman" w:asciiTheme="minorEastAsia" w:hAnsiTheme="minorEastAsia" w:eastAsiaTheme="minorEastAsia"/>
                <w:color w:val="000000" w:themeColor="text1"/>
                <w:sz w:val="21"/>
                <w:szCs w:val="21"/>
                <w14:textFill>
                  <w14:solidFill>
                    <w14:schemeClr w14:val="tx1"/>
                  </w14:solidFill>
                </w14:textFill>
              </w:rPr>
              <w:t xml:space="preserve">         </w:t>
            </w:r>
            <w:r>
              <w:rPr>
                <w:rFonts w:ascii="Segoe UI Symbol" w:hAnsi="Segoe UI Symbol" w:eastAsia="PMingLiU" w:cs="Segoe UI Symbol"/>
                <w:color w:val="000000" w:themeColor="text1"/>
                <w:sz w:val="21"/>
                <w:szCs w:val="21"/>
                <w14:textFill>
                  <w14:solidFill>
                    <w14:schemeClr w14:val="tx1"/>
                  </w14:solidFill>
                </w14:textFill>
              </w:rPr>
              <w:t>☑</w:t>
            </w:r>
            <w:r>
              <w:rPr>
                <w:rFonts w:hint="eastAsia" w:cs="Times New Roman" w:asciiTheme="minorEastAsia" w:hAnsiTheme="minorEastAsia" w:eastAsiaTheme="minorEastAsia"/>
                <w:color w:val="000000" w:themeColor="text1"/>
                <w:sz w:val="21"/>
                <w:szCs w:val="21"/>
                <w14:textFill>
                  <w14:solidFill>
                    <w14:schemeClr w14:val="tx1"/>
                  </w14:solidFill>
                </w14:textFill>
              </w:rPr>
              <w:t>实验室</w:t>
            </w:r>
            <w:r>
              <w:rPr>
                <w:rFonts w:cs="Times New Roman" w:asciiTheme="minorEastAsia" w:hAnsiTheme="minorEastAsia" w:eastAsiaTheme="minorEastAsia"/>
                <w:color w:val="000000" w:themeColor="text1"/>
                <w:sz w:val="21"/>
                <w:szCs w:val="21"/>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□室外场地  </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45" w:type="dxa"/>
            <w:vAlign w:val="center"/>
          </w:tcPr>
          <w:p>
            <w:pPr>
              <w:snapToGrid w:val="0"/>
              <w:ind w:left="181"/>
              <w:jc w:val="center"/>
              <w:rPr>
                <w:color w:val="333333"/>
                <w:sz w:val="21"/>
                <w:szCs w:val="21"/>
              </w:rPr>
            </w:pPr>
            <w:r>
              <w:rPr>
                <w:color w:val="333333"/>
                <w:sz w:val="21"/>
                <w:szCs w:val="21"/>
              </w:rPr>
              <w:t>4</w:t>
            </w:r>
          </w:p>
        </w:tc>
        <w:tc>
          <w:tcPr>
            <w:tcW w:w="1654" w:type="dxa"/>
            <w:vAlign w:val="center"/>
          </w:tcPr>
          <w:p>
            <w:pPr>
              <w:snapToGrid w:val="0"/>
              <w:jc w:val="center"/>
              <w:rPr>
                <w:color w:val="333333"/>
                <w:sz w:val="21"/>
                <w:szCs w:val="21"/>
              </w:rPr>
            </w:pPr>
            <w:r>
              <w:rPr>
                <w:rFonts w:hint="eastAsia"/>
                <w:color w:val="333333"/>
                <w:sz w:val="21"/>
                <w:szCs w:val="21"/>
              </w:rPr>
              <w:t>学生辅导</w:t>
            </w:r>
          </w:p>
        </w:tc>
        <w:tc>
          <w:tcPr>
            <w:tcW w:w="5707"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线上方式及时间安排：经与学生沟通另行安排</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线下地点及时间安排：经与学生沟通另行安排</w:t>
            </w:r>
          </w:p>
        </w:tc>
      </w:tr>
    </w:tbl>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七、选用教材</w:t>
      </w:r>
    </w:p>
    <w:p>
      <w:pPr>
        <w:spacing w:line="360" w:lineRule="auto"/>
        <w:ind w:firstLine="420" w:firstLineChars="200"/>
        <w:rPr>
          <w:rFonts w:ascii="Tahoma" w:hAnsi="Tahoma" w:cs="Tahoma"/>
          <w:color w:val="000000"/>
          <w:sz w:val="21"/>
          <w:szCs w:val="21"/>
          <w:shd w:val="clear" w:color="auto" w:fill="FFFFFF"/>
        </w:rPr>
      </w:pPr>
      <w:r>
        <w:rPr>
          <w:rFonts w:ascii="Tahoma" w:hAnsi="Tahoma" w:cs="Tahoma"/>
          <w:color w:val="000000"/>
          <w:sz w:val="21"/>
          <w:szCs w:val="21"/>
          <w:shd w:val="clear" w:color="auto" w:fill="FFFFFF"/>
        </w:rPr>
        <w:t xml:space="preserve">[1] </w:t>
      </w:r>
      <w:r>
        <w:rPr>
          <w:rFonts w:hint="eastAsia" w:ascii="Tahoma" w:hAnsi="Tahoma" w:cs="Tahoma"/>
          <w:color w:val="000000"/>
          <w:sz w:val="21"/>
          <w:szCs w:val="21"/>
          <w:shd w:val="clear" w:color="auto" w:fill="FFFFFF"/>
        </w:rPr>
        <w:t>林立等编着，单片机原理及应用，北京：电子工业出版社，</w:t>
      </w:r>
      <w:r>
        <w:rPr>
          <w:rFonts w:ascii="Tahoma" w:hAnsi="Tahoma" w:cs="Tahoma"/>
          <w:color w:val="000000"/>
          <w:sz w:val="21"/>
          <w:szCs w:val="21"/>
          <w:shd w:val="clear" w:color="auto" w:fill="FFFFFF"/>
        </w:rPr>
        <w:t>2014</w:t>
      </w:r>
    </w:p>
    <w:p>
      <w:pPr>
        <w:spacing w:line="360" w:lineRule="auto"/>
        <w:ind w:firstLine="420" w:firstLineChars="200"/>
        <w:rPr>
          <w:rFonts w:eastAsia="PMingLiU" w:cs="Times New Roman" w:asciiTheme="minorEastAsia" w:hAnsiTheme="minorEastAsia"/>
          <w:color w:val="000000" w:themeColor="text1"/>
          <w:sz w:val="21"/>
          <w:szCs w:val="21"/>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 xml:space="preserve">[2] </w:t>
      </w:r>
      <w:r>
        <w:rPr>
          <w:rFonts w:hint="eastAsia" w:ascii="Tahoma" w:hAnsi="Tahoma" w:cs="Tahoma"/>
          <w:color w:val="000000"/>
          <w:sz w:val="21"/>
          <w:szCs w:val="21"/>
          <w:shd w:val="clear" w:color="auto" w:fill="FFFFFF"/>
        </w:rPr>
        <w:t>张毅刚主编</w:t>
      </w:r>
      <w:r>
        <w:rPr>
          <w:rFonts w:hint="eastAsia"/>
          <w:szCs w:val="21"/>
        </w:rPr>
        <w:t>，</w:t>
      </w:r>
      <w:r>
        <w:rPr>
          <w:rFonts w:hint="eastAsia" w:ascii="Tahoma" w:hAnsi="Tahoma" w:cs="Tahoma"/>
          <w:color w:val="000000"/>
          <w:sz w:val="21"/>
          <w:szCs w:val="21"/>
          <w:shd w:val="clear" w:color="auto" w:fill="FFFFFF"/>
        </w:rPr>
        <w:t>单片机原理及接口技术</w:t>
      </w:r>
      <w:r>
        <w:rPr>
          <w:rFonts w:ascii="Tahoma" w:hAnsi="Tahoma" w:cs="Tahoma"/>
          <w:color w:val="000000"/>
          <w:sz w:val="21"/>
          <w:szCs w:val="21"/>
          <w:shd w:val="clear" w:color="auto" w:fill="FFFFFF"/>
        </w:rPr>
        <w:t>(C51</w:t>
      </w:r>
      <w:r>
        <w:rPr>
          <w:rFonts w:hint="eastAsia" w:ascii="Tahoma" w:hAnsi="Tahoma" w:cs="Tahoma"/>
          <w:color w:val="000000"/>
          <w:sz w:val="21"/>
          <w:szCs w:val="21"/>
          <w:shd w:val="clear" w:color="auto" w:fill="FFFFFF"/>
        </w:rPr>
        <w:t>编程</w:t>
      </w:r>
      <w:r>
        <w:rPr>
          <w:rFonts w:ascii="Tahoma" w:hAnsi="Tahoma" w:cs="Tahoma"/>
          <w:color w:val="000000"/>
          <w:sz w:val="21"/>
          <w:szCs w:val="21"/>
          <w:shd w:val="clear" w:color="auto" w:fill="FFFFFF"/>
        </w:rPr>
        <w:t>)</w:t>
      </w:r>
      <w:r>
        <w:rPr>
          <w:rFonts w:hint="eastAsia"/>
          <w:szCs w:val="21"/>
        </w:rPr>
        <w:t>，</w:t>
      </w:r>
      <w:r>
        <w:rPr>
          <w:rFonts w:hint="eastAsia" w:ascii="Tahoma" w:hAnsi="Tahoma" w:cs="Tahoma"/>
          <w:color w:val="000000"/>
          <w:sz w:val="21"/>
          <w:szCs w:val="21"/>
          <w:shd w:val="clear" w:color="auto" w:fill="FFFFFF"/>
        </w:rPr>
        <w:t>人民邮电出版社</w:t>
      </w:r>
      <w:r>
        <w:rPr>
          <w:rFonts w:hint="eastAsia"/>
          <w:szCs w:val="21"/>
        </w:rPr>
        <w:t>，</w:t>
      </w:r>
      <w:r>
        <w:rPr>
          <w:szCs w:val="21"/>
        </w:rPr>
        <w:t>2016</w:t>
      </w: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八、参考资料</w:t>
      </w:r>
    </w:p>
    <w:p>
      <w:pPr>
        <w:spacing w:line="360" w:lineRule="auto"/>
        <w:ind w:firstLine="420" w:firstLineChars="200"/>
        <w:rPr>
          <w:rFonts w:ascii="Tahoma" w:hAnsi="Tahoma" w:cs="Tahoma"/>
          <w:color w:val="000000"/>
          <w:sz w:val="21"/>
          <w:szCs w:val="21"/>
          <w:shd w:val="clear" w:color="auto" w:fill="FFFFFF"/>
        </w:rPr>
      </w:pPr>
      <w:r>
        <w:rPr>
          <w:rFonts w:ascii="Tahoma" w:hAnsi="Tahoma" w:cs="Tahoma"/>
          <w:color w:val="000000"/>
          <w:sz w:val="21"/>
          <w:szCs w:val="21"/>
          <w:shd w:val="clear" w:color="auto" w:fill="FFFFFF"/>
        </w:rPr>
        <w:t xml:space="preserve">[1] </w:t>
      </w:r>
      <w:r>
        <w:rPr>
          <w:rFonts w:hint="eastAsia" w:ascii="Tahoma" w:hAnsi="Tahoma" w:cs="Tahoma"/>
          <w:color w:val="000000"/>
          <w:sz w:val="21"/>
          <w:szCs w:val="21"/>
          <w:shd w:val="clear" w:color="auto" w:fill="FFFFFF"/>
        </w:rPr>
        <w:t>徐爱钧编着，单片机原理实用教程，电子工业出版社，</w:t>
      </w:r>
      <w:r>
        <w:rPr>
          <w:rFonts w:ascii="Tahoma" w:hAnsi="Tahoma" w:cs="Tahoma"/>
          <w:color w:val="000000"/>
          <w:sz w:val="21"/>
          <w:szCs w:val="21"/>
          <w:shd w:val="clear" w:color="auto" w:fill="FFFFFF"/>
        </w:rPr>
        <w:t>2009.1</w:t>
      </w:r>
    </w:p>
    <w:p>
      <w:pPr>
        <w:spacing w:line="360" w:lineRule="auto"/>
        <w:ind w:firstLine="420" w:firstLineChars="200"/>
        <w:rPr>
          <w:rFonts w:ascii="Tahoma" w:hAnsi="Tahoma" w:cs="Tahoma"/>
          <w:color w:val="000000"/>
          <w:sz w:val="21"/>
          <w:szCs w:val="21"/>
          <w:shd w:val="clear" w:color="auto" w:fill="FFFFFF"/>
        </w:rPr>
      </w:pPr>
      <w:r>
        <w:rPr>
          <w:rFonts w:ascii="Tahoma" w:hAnsi="Tahoma" w:cs="Tahoma"/>
          <w:color w:val="000000"/>
          <w:sz w:val="21"/>
          <w:szCs w:val="21"/>
          <w:shd w:val="clear" w:color="auto" w:fill="FFFFFF"/>
        </w:rPr>
        <w:t xml:space="preserve">[2] </w:t>
      </w:r>
      <w:r>
        <w:rPr>
          <w:rFonts w:hint="eastAsia" w:ascii="Tahoma" w:hAnsi="Tahoma" w:cs="Tahoma"/>
          <w:color w:val="000000"/>
          <w:sz w:val="21"/>
          <w:szCs w:val="21"/>
          <w:shd w:val="clear" w:color="auto" w:fill="FFFFFF"/>
        </w:rPr>
        <w:t>胡建波编着，单片机原理及应用，武汉大学大学出版社，</w:t>
      </w:r>
      <w:r>
        <w:rPr>
          <w:rFonts w:ascii="Tahoma" w:hAnsi="Tahoma" w:cs="Tahoma"/>
          <w:color w:val="000000"/>
          <w:sz w:val="21"/>
          <w:szCs w:val="21"/>
          <w:shd w:val="clear" w:color="auto" w:fill="FFFFFF"/>
        </w:rPr>
        <w:t>2016.1</w:t>
      </w:r>
    </w:p>
    <w:p>
      <w:pPr>
        <w:spacing w:line="360" w:lineRule="auto"/>
        <w:ind w:firstLine="420" w:firstLineChars="200"/>
        <w:rPr>
          <w:rFonts w:ascii="Tahoma" w:hAnsi="Tahoma" w:cs="Tahoma"/>
          <w:color w:val="000000"/>
          <w:sz w:val="21"/>
          <w:szCs w:val="21"/>
          <w:shd w:val="clear" w:color="auto" w:fill="FFFFFF"/>
        </w:rPr>
      </w:pPr>
      <w:r>
        <w:rPr>
          <w:rFonts w:ascii="Tahoma" w:hAnsi="Tahoma" w:cs="Tahoma"/>
          <w:color w:val="000000"/>
          <w:sz w:val="21"/>
          <w:szCs w:val="21"/>
          <w:shd w:val="clear" w:color="auto" w:fill="FFFFFF"/>
        </w:rPr>
        <w:t xml:space="preserve">[3] </w:t>
      </w:r>
      <w:r>
        <w:rPr>
          <w:rFonts w:hint="eastAsia" w:ascii="Tahoma" w:hAnsi="Tahoma" w:cs="Tahoma"/>
          <w:color w:val="000000"/>
          <w:sz w:val="21"/>
          <w:szCs w:val="21"/>
          <w:shd w:val="clear" w:color="auto" w:fill="FFFFFF"/>
        </w:rPr>
        <w:t>周航慈编着，单片机应用程序设计技术，北京航空航天大学出版社</w:t>
      </w:r>
      <w:r>
        <w:rPr>
          <w:rFonts w:ascii="Tahoma" w:hAnsi="Tahoma" w:cs="Tahoma"/>
          <w:color w:val="000000"/>
          <w:sz w:val="21"/>
          <w:szCs w:val="21"/>
          <w:shd w:val="clear" w:color="auto" w:fill="FFFFFF"/>
        </w:rPr>
        <w:t>, 2002</w:t>
      </w: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网络资料</w:t>
      </w:r>
    </w:p>
    <w:p>
      <w:pPr>
        <w:numPr>
          <w:ilvl w:val="0"/>
          <w:numId w:val="2"/>
        </w:numPr>
        <w:spacing w:line="360" w:lineRule="auto"/>
        <w:ind w:firstLine="420" w:firstLineChars="200"/>
        <w:rPr>
          <w:rFonts w:ascii="Tahoma" w:hAnsi="Tahoma" w:cs="Tahoma"/>
          <w:color w:val="000000"/>
          <w:sz w:val="21"/>
          <w:szCs w:val="21"/>
          <w:shd w:val="clear" w:color="auto" w:fill="FFFFFF"/>
        </w:rPr>
      </w:pPr>
      <w:r>
        <w:rPr>
          <w:rFonts w:hint="eastAsia" w:ascii="Tahoma" w:hAnsi="Tahoma" w:cs="Tahoma"/>
          <w:color w:val="000000"/>
          <w:sz w:val="21"/>
          <w:szCs w:val="21"/>
          <w:shd w:val="clear" w:color="auto" w:fill="FFFFFF"/>
        </w:rPr>
        <w:t>单片机教程网</w:t>
      </w:r>
      <w:r>
        <w:rPr>
          <w:rFonts w:ascii="Tahoma" w:hAnsi="Tahoma" w:cs="Tahoma"/>
          <w:color w:val="000000"/>
          <w:sz w:val="21"/>
          <w:szCs w:val="21"/>
          <w:shd w:val="clear" w:color="auto" w:fill="FFFFFF"/>
        </w:rPr>
        <w:t xml:space="preserve"> </w:t>
      </w:r>
      <w:r>
        <w:rPr>
          <w:rFonts w:ascii="Tahoma" w:hAnsi="Tahoma" w:cs="Tahoma"/>
          <w:color w:val="000000"/>
          <w:sz w:val="21"/>
          <w:szCs w:val="21"/>
          <w:shd w:val="clear" w:color="auto" w:fill="FFFFFF"/>
        </w:rPr>
        <w:fldChar w:fldCharType="begin"/>
      </w:r>
      <w:r>
        <w:rPr>
          <w:rFonts w:ascii="Tahoma" w:hAnsi="Tahoma" w:cs="Tahoma"/>
          <w:color w:val="000000"/>
          <w:sz w:val="21"/>
          <w:szCs w:val="21"/>
          <w:shd w:val="clear" w:color="auto" w:fill="FFFFFF"/>
        </w:rPr>
        <w:instrText xml:space="preserve"> HYPERLINK "http://www.51hei.com/" </w:instrText>
      </w:r>
      <w:r>
        <w:rPr>
          <w:rFonts w:ascii="Tahoma" w:hAnsi="Tahoma" w:cs="Tahoma"/>
          <w:color w:val="000000"/>
          <w:sz w:val="21"/>
          <w:szCs w:val="21"/>
          <w:shd w:val="clear" w:color="auto" w:fill="FFFFFF"/>
        </w:rPr>
        <w:fldChar w:fldCharType="separate"/>
      </w:r>
      <w:r>
        <w:rPr>
          <w:rStyle w:val="9"/>
          <w:rFonts w:ascii="Tahoma" w:hAnsi="Tahoma" w:cs="Tahoma"/>
          <w:color w:val="000000"/>
          <w:sz w:val="21"/>
          <w:szCs w:val="21"/>
          <w:shd w:val="clear" w:color="auto" w:fill="FFFFFF"/>
        </w:rPr>
        <w:t>http://www.51hei.com/</w:t>
      </w:r>
      <w:r>
        <w:rPr>
          <w:rFonts w:ascii="Tahoma" w:hAnsi="Tahoma" w:cs="Tahoma"/>
          <w:color w:val="000000"/>
          <w:sz w:val="21"/>
          <w:szCs w:val="21"/>
          <w:shd w:val="clear" w:color="auto" w:fill="FFFFFF"/>
        </w:rPr>
        <w:fldChar w:fldCharType="end"/>
      </w:r>
    </w:p>
    <w:p>
      <w:pPr>
        <w:widowControl w:val="0"/>
        <w:numPr>
          <w:ilvl w:val="0"/>
          <w:numId w:val="0"/>
        </w:numPr>
        <w:autoSpaceDE w:val="0"/>
        <w:autoSpaceDN w:val="0"/>
        <w:spacing w:line="360" w:lineRule="auto"/>
        <w:rPr>
          <w:rFonts w:hint="eastAsia" w:ascii="Times New Roman" w:cs="Times New Roman"/>
          <w:b/>
          <w:color w:val="000000" w:themeColor="text1"/>
          <w:sz w:val="28"/>
          <w:szCs w:val="28"/>
          <w:lang w:val="en-US" w:eastAsia="zh-CN"/>
          <w14:textFill>
            <w14:solidFill>
              <w14:schemeClr w14:val="tx1"/>
            </w14:solidFill>
          </w14:textFill>
        </w:rPr>
      </w:pPr>
      <w:r>
        <w:rPr>
          <w:rFonts w:hint="eastAsia" w:ascii="Tahoma" w:hAnsi="Tahoma" w:cs="Tahoma"/>
          <w:color w:val="000000"/>
          <w:sz w:val="21"/>
          <w:szCs w:val="21"/>
          <w:shd w:val="clear" w:color="auto" w:fill="FFFFFF"/>
          <w:lang w:val="en-US" w:eastAsia="zh-CN"/>
        </w:rPr>
        <w:t xml:space="preserve"> </w:t>
      </w:r>
      <w:r>
        <w:rPr>
          <w:rFonts w:hint="eastAsia" w:ascii="Times New Roman" w:cs="Times New Roman"/>
          <w:b/>
          <w:color w:val="000000" w:themeColor="text1"/>
          <w:sz w:val="28"/>
          <w:szCs w:val="28"/>
          <w:lang w:val="en-US" w:eastAsia="zh-CN"/>
          <w14:textFill>
            <w14:solidFill>
              <w14:schemeClr w14:val="tx1"/>
            </w14:solidFill>
          </w14:textFill>
        </w:rPr>
        <w:t xml:space="preserve">  其他资料</w:t>
      </w:r>
    </w:p>
    <w:p>
      <w:pPr>
        <w:widowControl w:val="0"/>
        <w:numPr>
          <w:ilvl w:val="0"/>
          <w:numId w:val="0"/>
        </w:numPr>
        <w:autoSpaceDE w:val="0"/>
        <w:autoSpaceDN w:val="0"/>
        <w:spacing w:line="360" w:lineRule="auto"/>
        <w:rPr>
          <w:rFonts w:hint="default" w:ascii="Times New Roman" w:cs="Times New Roman"/>
          <w:b/>
          <w:color w:val="000000" w:themeColor="text1"/>
          <w:sz w:val="28"/>
          <w:szCs w:val="28"/>
          <w:lang w:val="en-US" w:eastAsia="zh-CN"/>
          <w14:textFill>
            <w14:solidFill>
              <w14:schemeClr w14:val="tx1"/>
            </w14:solidFill>
          </w14:textFill>
        </w:rPr>
      </w:pPr>
      <w:r>
        <w:rPr>
          <w:rFonts w:hint="eastAsia" w:ascii="Times New Roman" w:cs="Times New Roman"/>
          <w:b/>
          <w:color w:val="000000" w:themeColor="text1"/>
          <w:sz w:val="28"/>
          <w:szCs w:val="28"/>
          <w:lang w:val="en-US" w:eastAsia="zh-CN"/>
          <w14:textFill>
            <w14:solidFill>
              <w14:schemeClr w14:val="tx1"/>
            </w14:solidFill>
          </w14:textFill>
        </w:rPr>
        <w:t xml:space="preserve">   </w:t>
      </w:r>
      <w:r>
        <w:rPr>
          <w:rFonts w:hint="eastAsia" w:ascii="Tahoma" w:hAnsi="Tahoma" w:cs="Tahoma"/>
          <w:color w:val="000000"/>
          <w:sz w:val="21"/>
          <w:szCs w:val="21"/>
          <w:shd w:val="clear" w:color="auto" w:fill="FFFFFF"/>
          <w:lang w:val="en-US" w:eastAsia="zh-CN"/>
        </w:rPr>
        <w:t>无。</w:t>
      </w:r>
    </w:p>
    <w:p>
      <w:pPr>
        <w:spacing w:line="360" w:lineRule="auto"/>
        <w:ind w:firstLine="5775" w:firstLineChars="2750"/>
        <w:rPr>
          <w:bCs/>
          <w:color w:val="000000" w:themeColor="text1"/>
          <w:sz w:val="21"/>
          <w:szCs w:val="21"/>
          <w14:textFill>
            <w14:solidFill>
              <w14:schemeClr w14:val="tx1"/>
            </w14:solidFill>
          </w14:textFill>
        </w:rPr>
      </w:pPr>
    </w:p>
    <w:p>
      <w:pPr>
        <w:spacing w:line="360" w:lineRule="auto"/>
        <w:ind w:firstLine="5775" w:firstLineChars="2750"/>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大纲执笔人：</w:t>
      </w:r>
      <w:r>
        <w:rPr>
          <w:rFonts w:hint="eastAsia"/>
          <w:bCs/>
          <w:color w:val="000000" w:themeColor="text1"/>
          <w:sz w:val="21"/>
          <w:szCs w:val="21"/>
          <w:lang w:val="en-US" w:eastAsia="zh-CN"/>
          <w14:textFill>
            <w14:solidFill>
              <w14:schemeClr w14:val="tx1"/>
            </w14:solidFill>
          </w14:textFill>
        </w:rPr>
        <w:t>胡纯意</w:t>
      </w:r>
    </w:p>
    <w:p>
      <w:pPr>
        <w:spacing w:line="360" w:lineRule="auto"/>
        <w:ind w:firstLine="5775" w:firstLineChars="275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讨论参与人</w:t>
      </w:r>
      <w:r>
        <w:rPr>
          <w:bCs/>
          <w:color w:val="000000" w:themeColor="text1"/>
          <w:sz w:val="21"/>
          <w:szCs w:val="21"/>
          <w14:textFill>
            <w14:solidFill>
              <w14:schemeClr w14:val="tx1"/>
            </w14:solidFill>
          </w14:textFill>
        </w:rPr>
        <w:t>:</w:t>
      </w:r>
    </w:p>
    <w:p>
      <w:pPr>
        <w:spacing w:line="360" w:lineRule="auto"/>
        <w:ind w:firstLine="5775" w:firstLineChars="2750"/>
        <w:rPr>
          <w:rFonts w:eastAsia="PMingLiU"/>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系（教研室）主任：</w:t>
      </w:r>
    </w:p>
    <w:p>
      <w:pPr>
        <w:spacing w:line="360" w:lineRule="auto"/>
        <w:ind w:firstLine="5775" w:firstLineChars="2750"/>
      </w:pPr>
      <w:r>
        <w:rPr>
          <w:rFonts w:hint="eastAsia"/>
          <w:bCs/>
          <w:color w:val="000000" w:themeColor="text1"/>
          <w:sz w:val="21"/>
          <w:szCs w:val="21"/>
          <w14:textFill>
            <w14:solidFill>
              <w14:schemeClr w14:val="tx1"/>
            </w14:solidFill>
          </w14:textFill>
        </w:rPr>
        <w:t>学院（部）审核人：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Tahoma">
    <w:panose1 w:val="020B0604030504040204"/>
    <w:charset w:val="00"/>
    <w:family w:val="swiss"/>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254423"/>
    <w:multiLevelType w:val="singleLevel"/>
    <w:tmpl w:val="A9254423"/>
    <w:lvl w:ilvl="0" w:tentative="0">
      <w:start w:val="1"/>
      <w:numFmt w:val="decimal"/>
      <w:suff w:val="space"/>
      <w:lvlText w:val="[%1]"/>
      <w:lvlJc w:val="left"/>
    </w:lvl>
  </w:abstractNum>
  <w:abstractNum w:abstractNumId="1">
    <w:nsid w:val="07CD06D4"/>
    <w:multiLevelType w:val="multilevel"/>
    <w:tmpl w:val="07CD06D4"/>
    <w:lvl w:ilvl="0" w:tentative="0">
      <w:start w:val="6"/>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mODA1Yzc1MTFhN2E0NDc2Y2U4NzQ0MDA5Y2E1N2UifQ=="/>
  </w:docVars>
  <w:rsids>
    <w:rsidRoot w:val="075D5BEF"/>
    <w:rsid w:val="00010281"/>
    <w:rsid w:val="00016305"/>
    <w:rsid w:val="00017428"/>
    <w:rsid w:val="00042AFE"/>
    <w:rsid w:val="000445E1"/>
    <w:rsid w:val="0006174A"/>
    <w:rsid w:val="000C09E1"/>
    <w:rsid w:val="000D7204"/>
    <w:rsid w:val="000E3889"/>
    <w:rsid w:val="00106960"/>
    <w:rsid w:val="001427FB"/>
    <w:rsid w:val="001C64A8"/>
    <w:rsid w:val="001F50E8"/>
    <w:rsid w:val="00246010"/>
    <w:rsid w:val="00265042"/>
    <w:rsid w:val="002916FD"/>
    <w:rsid w:val="00292741"/>
    <w:rsid w:val="002B3BE7"/>
    <w:rsid w:val="002F5E87"/>
    <w:rsid w:val="00356FEA"/>
    <w:rsid w:val="003C7476"/>
    <w:rsid w:val="00427B9F"/>
    <w:rsid w:val="004A1AB8"/>
    <w:rsid w:val="004C0F98"/>
    <w:rsid w:val="004F4538"/>
    <w:rsid w:val="00537DD5"/>
    <w:rsid w:val="0055072A"/>
    <w:rsid w:val="00562FB1"/>
    <w:rsid w:val="00572BAE"/>
    <w:rsid w:val="00581E7D"/>
    <w:rsid w:val="005E0DCA"/>
    <w:rsid w:val="00654419"/>
    <w:rsid w:val="006732A7"/>
    <w:rsid w:val="007813AE"/>
    <w:rsid w:val="007D352A"/>
    <w:rsid w:val="008169D7"/>
    <w:rsid w:val="00860C6A"/>
    <w:rsid w:val="008E3BF1"/>
    <w:rsid w:val="0092234F"/>
    <w:rsid w:val="00983681"/>
    <w:rsid w:val="00A02C35"/>
    <w:rsid w:val="00A211E9"/>
    <w:rsid w:val="00A551C1"/>
    <w:rsid w:val="00A654D1"/>
    <w:rsid w:val="00A70B41"/>
    <w:rsid w:val="00AB2256"/>
    <w:rsid w:val="00AD643F"/>
    <w:rsid w:val="00B72E8E"/>
    <w:rsid w:val="00C5528A"/>
    <w:rsid w:val="00C8208E"/>
    <w:rsid w:val="00CA6A07"/>
    <w:rsid w:val="00CC4485"/>
    <w:rsid w:val="00CC47A1"/>
    <w:rsid w:val="00CD5906"/>
    <w:rsid w:val="00CD7F6F"/>
    <w:rsid w:val="00D11711"/>
    <w:rsid w:val="00D52F5A"/>
    <w:rsid w:val="00D62E40"/>
    <w:rsid w:val="00E40655"/>
    <w:rsid w:val="00E449E4"/>
    <w:rsid w:val="00E64ADB"/>
    <w:rsid w:val="00E66405"/>
    <w:rsid w:val="00EA2C0F"/>
    <w:rsid w:val="00ED2B0E"/>
    <w:rsid w:val="00F22E65"/>
    <w:rsid w:val="00F34463"/>
    <w:rsid w:val="00F9005F"/>
    <w:rsid w:val="00F924DD"/>
    <w:rsid w:val="00FB2EC6"/>
    <w:rsid w:val="00FC3339"/>
    <w:rsid w:val="075D5BEF"/>
    <w:rsid w:val="076741AC"/>
    <w:rsid w:val="093E57D4"/>
    <w:rsid w:val="0D9A0A83"/>
    <w:rsid w:val="152F25BA"/>
    <w:rsid w:val="1EB83BDA"/>
    <w:rsid w:val="25E96E54"/>
    <w:rsid w:val="2A151926"/>
    <w:rsid w:val="2CE11F94"/>
    <w:rsid w:val="5D972FAA"/>
    <w:rsid w:val="677839A6"/>
    <w:rsid w:val="689C384C"/>
    <w:rsid w:val="69877444"/>
    <w:rsid w:val="6C1256EA"/>
    <w:rsid w:val="6D96027F"/>
    <w:rsid w:val="6F6E2E42"/>
    <w:rsid w:val="754643C6"/>
    <w:rsid w:val="795769C7"/>
    <w:rsid w:val="7A4D0AD2"/>
    <w:rsid w:val="7C977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Body Text"/>
    <w:basedOn w:val="1"/>
    <w:link w:val="13"/>
    <w:qFormat/>
    <w:uiPriority w:val="1"/>
    <w:rPr>
      <w:sz w:val="21"/>
      <w:szCs w:val="21"/>
      <w:lang w:val="zh-CN" w:bidi="zh-CN"/>
    </w:rPr>
  </w:style>
  <w:style w:type="paragraph" w:styleId="4">
    <w:name w:val="footer"/>
    <w:basedOn w:val="1"/>
    <w:link w:val="12"/>
    <w:qFormat/>
    <w:uiPriority w:val="0"/>
    <w:pPr>
      <w:tabs>
        <w:tab w:val="center" w:pos="4153"/>
        <w:tab w:val="right" w:pos="8306"/>
      </w:tabs>
      <w:snapToGrid w:val="0"/>
    </w:pPr>
    <w:rPr>
      <w:sz w:val="20"/>
      <w:szCs w:val="20"/>
    </w:rPr>
  </w:style>
  <w:style w:type="paragraph" w:styleId="5">
    <w:name w:val="header"/>
    <w:basedOn w:val="1"/>
    <w:link w:val="11"/>
    <w:autoRedefine/>
    <w:qFormat/>
    <w:uiPriority w:val="0"/>
    <w:pPr>
      <w:tabs>
        <w:tab w:val="center" w:pos="4153"/>
        <w:tab w:val="right" w:pos="8306"/>
      </w:tabs>
      <w:snapToGrid w:val="0"/>
    </w:pPr>
    <w:rPr>
      <w:sz w:val="20"/>
      <w:szCs w:val="20"/>
    </w:rPr>
  </w:style>
  <w:style w:type="table" w:styleId="7">
    <w:name w:val="Table Grid"/>
    <w:basedOn w:val="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iPriority w:val="0"/>
    <w:rPr>
      <w:color w:val="0000FF"/>
      <w:u w:val="single"/>
    </w:rPr>
  </w:style>
  <w:style w:type="paragraph" w:styleId="10">
    <w:name w:val="List Paragraph"/>
    <w:basedOn w:val="1"/>
    <w:autoRedefine/>
    <w:unhideWhenUsed/>
    <w:qFormat/>
    <w:uiPriority w:val="99"/>
    <w:pPr>
      <w:ind w:firstLine="420" w:firstLineChars="200"/>
    </w:pPr>
  </w:style>
  <w:style w:type="character" w:customStyle="1" w:styleId="11">
    <w:name w:val="页眉 字符"/>
    <w:basedOn w:val="8"/>
    <w:link w:val="5"/>
    <w:qFormat/>
    <w:uiPriority w:val="0"/>
    <w:rPr>
      <w:rFonts w:ascii="宋体" w:hAnsi="宋体" w:eastAsia="宋体" w:cs="宋体"/>
      <w:lang w:eastAsia="zh-CN"/>
    </w:rPr>
  </w:style>
  <w:style w:type="character" w:customStyle="1" w:styleId="12">
    <w:name w:val="页脚 字符"/>
    <w:basedOn w:val="8"/>
    <w:link w:val="4"/>
    <w:qFormat/>
    <w:uiPriority w:val="0"/>
    <w:rPr>
      <w:rFonts w:ascii="宋体" w:hAnsi="宋体" w:eastAsia="宋体" w:cs="宋体"/>
      <w:lang w:eastAsia="zh-CN"/>
    </w:rPr>
  </w:style>
  <w:style w:type="character" w:customStyle="1" w:styleId="13">
    <w:name w:val="正文文本 字符"/>
    <w:basedOn w:val="8"/>
    <w:link w:val="3"/>
    <w:uiPriority w:val="1"/>
    <w:rPr>
      <w:rFonts w:ascii="宋体" w:hAnsi="宋体" w:eastAsia="宋体" w:cs="宋体"/>
      <w:sz w:val="21"/>
      <w:szCs w:val="21"/>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E6EE0-1062-47B6-B51D-94AFA3977A95}">
  <ds:schemaRefs/>
</ds:datastoreItem>
</file>

<file path=docProps/app.xml><?xml version="1.0" encoding="utf-8"?>
<Properties xmlns="http://schemas.openxmlformats.org/officeDocument/2006/extended-properties" xmlns:vt="http://schemas.openxmlformats.org/officeDocument/2006/docPropsVTypes">
  <Template>Normal</Template>
  <Pages>5</Pages>
  <Words>472</Words>
  <Characters>2694</Characters>
  <Lines>22</Lines>
  <Paragraphs>6</Paragraphs>
  <TotalTime>0</TotalTime>
  <ScaleCrop>false</ScaleCrop>
  <LinksUpToDate>false</LinksUpToDate>
  <CharactersWithSpaces>3160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2021-11-15T03:48:00Z</dcterms:created>
  <dc:creator>guanhy</dc:creator>
  <cp:lastModifiedBy>beckie</cp:lastModifiedBy>
  <dcterms:modified xsi:type="dcterms:W3CDTF">2024-03-05T13:44:59Z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B4017474EF0C4E598AA08FEAC6813276</vt:lpwstr>
  </property>
</Properties>
</file>