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hAnsi="Times New Roman" w:cs="Times New Roman" w:eastAsiaTheme="minorEastAsia"/>
          <w:b/>
          <w:color w:val="000000" w:themeColor="text1"/>
          <w:sz w:val="32"/>
          <w:szCs w:val="32"/>
        </w:rPr>
      </w:pPr>
      <w:r>
        <w:rPr>
          <w:rFonts w:ascii="Times New Roman" w:cs="Times New Roman" w:hAnsiTheme="minorEastAsia" w:eastAsiaTheme="minorEastAsia"/>
          <w:b/>
          <w:color w:val="000000" w:themeColor="text1"/>
          <w:sz w:val="32"/>
          <w:szCs w:val="32"/>
        </w:rPr>
        <w:t>《</w:t>
      </w:r>
      <w:r>
        <w:rPr>
          <w:rFonts w:hint="eastAsia" w:ascii="Times New Roman" w:cs="Times New Roman" w:hAnsiTheme="minorEastAsia" w:eastAsiaTheme="minorEastAsia"/>
          <w:b/>
          <w:color w:val="000000" w:themeColor="text1"/>
          <w:sz w:val="32"/>
          <w:szCs w:val="32"/>
        </w:rPr>
        <w:t>物联网信息安全技术</w:t>
      </w:r>
      <w:r>
        <w:rPr>
          <w:rFonts w:ascii="Times New Roman" w:cs="Times New Roman" w:hAnsiTheme="minorEastAsia" w:eastAsiaTheme="minorEastAsia"/>
          <w:b/>
          <w:color w:val="000000" w:themeColor="text1"/>
          <w:sz w:val="32"/>
          <w:szCs w:val="32"/>
        </w:rPr>
        <w:t>》教学大纲</w:t>
      </w:r>
    </w:p>
    <w:p>
      <w:pPr>
        <w:pStyle w:val="4"/>
        <w:jc w:val="center"/>
        <w:rPr>
          <w:rFonts w:ascii="Times New Roman" w:hAnsi="Times New Roman" w:cs="Times New Roman" w:eastAsiaTheme="minorEastAsia"/>
          <w:b/>
          <w:color w:val="000000" w:themeColor="text1"/>
          <w:sz w:val="32"/>
          <w:szCs w:val="32"/>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13"/>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课程类别</w:t>
            </w:r>
          </w:p>
        </w:tc>
        <w:tc>
          <w:tcPr>
            <w:tcW w:w="1479" w:type="dxa"/>
            <w:gridSpan w:val="2"/>
            <w:vAlign w:val="center"/>
          </w:tcPr>
          <w:p>
            <w:pPr>
              <w:jc w:val="center"/>
              <w:rPr>
                <w:rFonts w:ascii="Times New Roman" w:hAnsi="Times New Roman" w:cs="Times New Roman"/>
                <w:color w:val="FF0000"/>
                <w:sz w:val="21"/>
                <w:szCs w:val="21"/>
                <w:highlight w:val="none"/>
              </w:rPr>
            </w:pPr>
            <w:r>
              <w:rPr>
                <w:rFonts w:hint="eastAsia" w:ascii="Times New Roman" w:cs="Times New Roman"/>
                <w:color w:val="auto"/>
                <w:sz w:val="21"/>
                <w:szCs w:val="21"/>
                <w:highlight w:val="none"/>
              </w:rPr>
              <w:t>专业课程</w:t>
            </w:r>
          </w:p>
        </w:tc>
        <w:tc>
          <w:tcPr>
            <w:tcW w:w="1211" w:type="dxa"/>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课程性质</w:t>
            </w:r>
          </w:p>
        </w:tc>
        <w:tc>
          <w:tcPr>
            <w:tcW w:w="1559" w:type="dxa"/>
            <w:vAlign w:val="center"/>
          </w:tcPr>
          <w:p>
            <w:pPr>
              <w:jc w:val="center"/>
              <w:rPr>
                <w:rFonts w:ascii="Times New Roman" w:hAnsi="Times New Roman" w:cs="Times New Roman"/>
                <w:color w:val="000000" w:themeColor="text1"/>
                <w:sz w:val="21"/>
                <w:szCs w:val="21"/>
                <w:highlight w:val="none"/>
              </w:rPr>
            </w:pPr>
            <w:r>
              <w:rPr>
                <w:rFonts w:hint="eastAsia" w:ascii="Times New Roman" w:cs="Times New Roman"/>
                <w:color w:val="000000" w:themeColor="text1"/>
                <w:sz w:val="21"/>
                <w:szCs w:val="21"/>
                <w:highlight w:val="none"/>
              </w:rPr>
              <w:t>必修</w:t>
            </w:r>
          </w:p>
        </w:tc>
        <w:tc>
          <w:tcPr>
            <w:tcW w:w="1605" w:type="dxa"/>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课程属性</w:t>
            </w:r>
          </w:p>
        </w:tc>
        <w:tc>
          <w:tcPr>
            <w:tcW w:w="1514" w:type="dxa"/>
            <w:gridSpan w:val="2"/>
            <w:vAlign w:val="center"/>
          </w:tcPr>
          <w:p>
            <w:pPr>
              <w:jc w:val="center"/>
              <w:rPr>
                <w:rFonts w:ascii="Times New Roman" w:hAnsi="Times New Roman" w:cs="Times New Roman"/>
                <w:color w:val="000000" w:themeColor="text1"/>
                <w:sz w:val="21"/>
                <w:szCs w:val="21"/>
                <w:highlight w:val="none"/>
              </w:rPr>
            </w:pPr>
            <w:r>
              <w:rPr>
                <w:rFonts w:hint="eastAsia" w:ascii="Times New Roman" w:cs="Times New Roman"/>
                <w:color w:val="000000" w:themeColor="text1"/>
                <w:sz w:val="21"/>
                <w:szCs w:val="21"/>
                <w:highlight w:val="none"/>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课程名称</w:t>
            </w:r>
          </w:p>
        </w:tc>
        <w:tc>
          <w:tcPr>
            <w:tcW w:w="2690" w:type="dxa"/>
            <w:gridSpan w:val="3"/>
            <w:vAlign w:val="center"/>
          </w:tcPr>
          <w:p>
            <w:pPr>
              <w:jc w:val="center"/>
              <w:rPr>
                <w:rFonts w:ascii="Times New Roman" w:hAnsi="Times New Roman" w:cs="Times New Roman"/>
                <w:color w:val="000000" w:themeColor="text1"/>
                <w:sz w:val="21"/>
                <w:szCs w:val="21"/>
                <w:highlight w:val="none"/>
              </w:rPr>
            </w:pPr>
            <w:r>
              <w:rPr>
                <w:rFonts w:hint="eastAsia" w:ascii="Times New Roman" w:cs="Times New Roman"/>
                <w:sz w:val="21"/>
                <w:szCs w:val="21"/>
                <w:highlight w:val="none"/>
              </w:rPr>
              <w:t>物联网</w:t>
            </w:r>
            <w:r>
              <w:rPr>
                <w:rFonts w:hint="eastAsia" w:ascii="Times New Roman" w:hAnsi="Times New Roman" w:cs="Times New Roman" w:eastAsiaTheme="minorEastAsia"/>
                <w:color w:val="auto"/>
                <w:sz w:val="21"/>
                <w:szCs w:val="21"/>
                <w:highlight w:val="none"/>
              </w:rPr>
              <w:t>信息</w:t>
            </w:r>
            <w:r>
              <w:rPr>
                <w:rFonts w:hint="eastAsia" w:ascii="Times New Roman" w:cs="Times New Roman"/>
                <w:sz w:val="21"/>
                <w:szCs w:val="21"/>
                <w:highlight w:val="none"/>
              </w:rPr>
              <w:t>安全技术</w:t>
            </w:r>
          </w:p>
        </w:tc>
        <w:tc>
          <w:tcPr>
            <w:tcW w:w="1559" w:type="dxa"/>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课程英文名称</w:t>
            </w:r>
          </w:p>
        </w:tc>
        <w:tc>
          <w:tcPr>
            <w:tcW w:w="3119" w:type="dxa"/>
            <w:gridSpan w:val="3"/>
            <w:vAlign w:val="center"/>
          </w:tcPr>
          <w:p>
            <w:pPr>
              <w:jc w:val="center"/>
              <w:rPr>
                <w:rFonts w:ascii="Times New Roman" w:cs="Times New Roman"/>
                <w:sz w:val="21"/>
                <w:szCs w:val="21"/>
                <w:highlight w:val="none"/>
              </w:rPr>
            </w:pPr>
            <w:r>
              <w:rPr>
                <w:rFonts w:ascii="Times New Roman" w:cs="Times New Roman"/>
                <w:color w:val="000000" w:themeColor="text1"/>
                <w:sz w:val="21"/>
                <w:szCs w:val="21"/>
                <w:highlight w:val="none"/>
              </w:rPr>
              <w:t>Internet of Things Information</w:t>
            </w:r>
            <w:r>
              <w:rPr>
                <w:rFonts w:hint="eastAsia" w:ascii="Times New Roman" w:cs="Times New Roman"/>
                <w:color w:val="000000" w:themeColor="text1"/>
                <w:sz w:val="21"/>
                <w:szCs w:val="21"/>
                <w:highlight w:val="none"/>
              </w:rPr>
              <w:t xml:space="preserve"> </w:t>
            </w:r>
            <w:r>
              <w:rPr>
                <w:rFonts w:ascii="Times New Roman" w:cs="Times New Roman"/>
                <w:color w:val="000000" w:themeColor="text1"/>
                <w:sz w:val="21"/>
                <w:szCs w:val="21"/>
                <w:highlight w:val="none"/>
              </w:rPr>
              <w:t>Security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课程编码</w:t>
            </w:r>
          </w:p>
        </w:tc>
        <w:tc>
          <w:tcPr>
            <w:tcW w:w="2690" w:type="dxa"/>
            <w:gridSpan w:val="3"/>
            <w:vAlign w:val="center"/>
          </w:tcPr>
          <w:p>
            <w:pPr>
              <w:jc w:val="center"/>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H35B131F</w:t>
            </w:r>
          </w:p>
        </w:tc>
        <w:tc>
          <w:tcPr>
            <w:tcW w:w="1559" w:type="dxa"/>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适用专业</w:t>
            </w:r>
          </w:p>
        </w:tc>
        <w:tc>
          <w:tcPr>
            <w:tcW w:w="3119" w:type="dxa"/>
            <w:gridSpan w:val="3"/>
            <w:vAlign w:val="center"/>
          </w:tcPr>
          <w:p>
            <w:pPr>
              <w:jc w:val="cente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物联网工程专业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考核方式</w:t>
            </w:r>
          </w:p>
        </w:tc>
        <w:tc>
          <w:tcPr>
            <w:tcW w:w="2690" w:type="dxa"/>
            <w:gridSpan w:val="3"/>
            <w:vAlign w:val="center"/>
          </w:tcPr>
          <w:p>
            <w:pPr>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考查</w:t>
            </w:r>
          </w:p>
        </w:tc>
        <w:tc>
          <w:tcPr>
            <w:tcW w:w="155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先修课程</w:t>
            </w:r>
          </w:p>
        </w:tc>
        <w:tc>
          <w:tcPr>
            <w:tcW w:w="3119" w:type="dxa"/>
            <w:gridSpan w:val="3"/>
            <w:vAlign w:val="center"/>
          </w:tcPr>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操作系统原理及应用</w:t>
            </w:r>
          </w:p>
          <w:p>
            <w:pPr>
              <w:jc w:val="center"/>
              <w:rPr>
                <w:rFonts w:ascii="Times New Roman" w:cs="Times New Roman"/>
                <w:color w:val="000000" w:themeColor="text1"/>
                <w:sz w:val="21"/>
                <w:szCs w:val="21"/>
              </w:rPr>
            </w:pPr>
            <w:r>
              <w:rPr>
                <w:rFonts w:ascii="Times New Roman" w:cs="Times New Roman"/>
                <w:color w:val="000000" w:themeColor="text1"/>
                <w:sz w:val="21"/>
                <w:szCs w:val="21"/>
              </w:rPr>
              <w:t>程序设计基础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cs="Times New Roman"/>
                <w:b/>
                <w:color w:val="000000" w:themeColor="text1"/>
                <w:sz w:val="21"/>
                <w:szCs w:val="21"/>
              </w:rPr>
            </w:pPr>
            <w:r>
              <w:rPr>
                <w:rFonts w:ascii="Times New Roman" w:cs="Times New Roman"/>
                <w:b/>
                <w:color w:val="000000" w:themeColor="text1"/>
                <w:sz w:val="21"/>
                <w:szCs w:val="21"/>
              </w:rPr>
              <w:t>总学时</w:t>
            </w:r>
          </w:p>
        </w:tc>
        <w:tc>
          <w:tcPr>
            <w:tcW w:w="1345" w:type="dxa"/>
            <w:vAlign w:val="center"/>
          </w:tcPr>
          <w:p>
            <w:pPr>
              <w:jc w:val="center"/>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lang w:val="en-US" w:eastAsia="zh-CN"/>
              </w:rPr>
              <w:t>48</w:t>
            </w:r>
          </w:p>
        </w:tc>
        <w:tc>
          <w:tcPr>
            <w:tcW w:w="1345" w:type="dxa"/>
            <w:gridSpan w:val="2"/>
            <w:vAlign w:val="center"/>
          </w:tcPr>
          <w:p>
            <w:pPr>
              <w:jc w:val="center"/>
              <w:rPr>
                <w:rFonts w:ascii="Times New Roman" w:hAnsi="Times New Roman" w:cs="Times New Roman"/>
                <w:color w:val="000000" w:themeColor="text1"/>
                <w:sz w:val="21"/>
                <w:szCs w:val="21"/>
                <w:highlight w:val="none"/>
              </w:rPr>
            </w:pPr>
            <w:r>
              <w:rPr>
                <w:rFonts w:ascii="Times New Roman" w:cs="Times New Roman"/>
                <w:b/>
                <w:color w:val="000000" w:themeColor="text1"/>
                <w:sz w:val="21"/>
                <w:szCs w:val="21"/>
                <w:highlight w:val="none"/>
              </w:rPr>
              <w:t>学分</w:t>
            </w:r>
          </w:p>
        </w:tc>
        <w:tc>
          <w:tcPr>
            <w:tcW w:w="1559" w:type="dxa"/>
            <w:vAlign w:val="center"/>
          </w:tcPr>
          <w:p>
            <w:pPr>
              <w:jc w:val="center"/>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lang w:val="en-US" w:eastAsia="zh-CN"/>
              </w:rPr>
              <w:t>3</w:t>
            </w:r>
          </w:p>
        </w:tc>
        <w:tc>
          <w:tcPr>
            <w:tcW w:w="1630" w:type="dxa"/>
            <w:gridSpan w:val="2"/>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理论学时</w:t>
            </w:r>
          </w:p>
        </w:tc>
        <w:tc>
          <w:tcPr>
            <w:tcW w:w="1489" w:type="dxa"/>
            <w:vAlign w:val="center"/>
          </w:tcPr>
          <w:p>
            <w:pPr>
              <w:jc w:val="center"/>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lang w:val="en-US" w:eastAsia="zh-CN"/>
              </w:rPr>
              <w:t>3</w:t>
            </w:r>
            <w:r>
              <w:rPr>
                <w:rFonts w:hint="eastAsia" w:ascii="Times New Roman" w:hAnsi="Times New Roman" w:cs="Times New Roman"/>
                <w:color w:val="000000" w:themeColor="text1"/>
                <w:sz w:val="21"/>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实验学时</w:t>
            </w:r>
            <w:r>
              <w:rPr>
                <w:rFonts w:ascii="Times New Roman" w:hAnsi="Times New Roman" w:cs="Times New Roman"/>
                <w:b/>
                <w:color w:val="000000" w:themeColor="text1"/>
                <w:sz w:val="21"/>
                <w:szCs w:val="21"/>
                <w:highlight w:val="none"/>
              </w:rPr>
              <w:t>/</w:t>
            </w:r>
            <w:r>
              <w:rPr>
                <w:rFonts w:ascii="Times New Roman" w:cs="Times New Roman"/>
                <w:b/>
                <w:color w:val="000000" w:themeColor="text1"/>
                <w:sz w:val="21"/>
                <w:szCs w:val="21"/>
                <w:highlight w:val="none"/>
              </w:rPr>
              <w:t>实训学时</w:t>
            </w:r>
            <w:r>
              <w:rPr>
                <w:rFonts w:ascii="Times New Roman" w:hAnsi="Times New Roman" w:cs="Times New Roman"/>
                <w:b/>
                <w:color w:val="000000" w:themeColor="text1"/>
                <w:sz w:val="21"/>
                <w:szCs w:val="21"/>
                <w:highlight w:val="none"/>
              </w:rPr>
              <w:t xml:space="preserve">/ </w:t>
            </w:r>
            <w:r>
              <w:rPr>
                <w:rFonts w:ascii="Times New Roman" w:cs="Times New Roman"/>
                <w:b/>
                <w:color w:val="000000" w:themeColor="text1"/>
                <w:sz w:val="21"/>
                <w:szCs w:val="21"/>
                <w:highlight w:val="none"/>
              </w:rPr>
              <w:t>实践学时</w:t>
            </w:r>
            <w:r>
              <w:rPr>
                <w:rFonts w:ascii="Times New Roman" w:hAnsi="Times New Roman" w:cs="Times New Roman"/>
                <w:b/>
                <w:color w:val="000000" w:themeColor="text1"/>
                <w:sz w:val="21"/>
                <w:szCs w:val="21"/>
                <w:highlight w:val="none"/>
              </w:rPr>
              <w:t>/</w:t>
            </w:r>
            <w:r>
              <w:rPr>
                <w:rFonts w:ascii="Times New Roman" w:cs="Times New Roman"/>
                <w:b/>
                <w:color w:val="000000" w:themeColor="text1"/>
                <w:sz w:val="21"/>
                <w:szCs w:val="21"/>
                <w:highlight w:val="none"/>
              </w:rPr>
              <w:t>上机学时</w:t>
            </w:r>
          </w:p>
        </w:tc>
        <w:tc>
          <w:tcPr>
            <w:tcW w:w="4678" w:type="dxa"/>
            <w:gridSpan w:val="4"/>
            <w:vAlign w:val="center"/>
          </w:tcPr>
          <w:p>
            <w:pPr>
              <w:rPr>
                <w:rFonts w:hint="default" w:ascii="Times New Roman" w:hAnsi="Times New Roman" w:eastAsia="宋体" w:cs="Times New Roman"/>
                <w:color w:val="000000" w:themeColor="text1"/>
                <w:sz w:val="21"/>
                <w:szCs w:val="21"/>
                <w:highlight w:val="none"/>
                <w:lang w:val="en-US" w:eastAsia="zh-CN"/>
              </w:rPr>
            </w:pPr>
            <w:r>
              <w:rPr>
                <w:rFonts w:ascii="Times New Roman" w:cs="Times New Roman"/>
                <w:color w:val="000000" w:themeColor="text1"/>
                <w:sz w:val="21"/>
                <w:szCs w:val="21"/>
                <w:highlight w:val="none"/>
              </w:rPr>
              <w:t>实验学时：</w:t>
            </w:r>
            <w:r>
              <w:rPr>
                <w:rFonts w:hint="eastAsia" w:ascii="Times New Roman" w:hAnsi="Times New Roman" w:cs="Times New Roman"/>
                <w:color w:val="000000" w:themeColor="text1"/>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color w:val="000000" w:themeColor="text1"/>
                <w:sz w:val="21"/>
                <w:szCs w:val="21"/>
                <w:highlight w:val="none"/>
              </w:rPr>
            </w:pPr>
            <w:r>
              <w:rPr>
                <w:rFonts w:ascii="Times New Roman" w:cs="Times New Roman"/>
                <w:b/>
                <w:color w:val="000000" w:themeColor="text1"/>
                <w:sz w:val="21"/>
                <w:szCs w:val="21"/>
                <w:highlight w:val="none"/>
              </w:rPr>
              <w:t>开课单位</w:t>
            </w:r>
          </w:p>
        </w:tc>
        <w:tc>
          <w:tcPr>
            <w:tcW w:w="4678" w:type="dxa"/>
            <w:gridSpan w:val="4"/>
            <w:vAlign w:val="center"/>
          </w:tcPr>
          <w:p>
            <w:pPr>
              <w:rPr>
                <w:rFonts w:ascii="Times New Roman" w:hAnsi="Times New Roman" w:cs="Times New Roman"/>
                <w:color w:val="000000" w:themeColor="text1"/>
                <w:sz w:val="21"/>
                <w:szCs w:val="21"/>
                <w:highlight w:val="none"/>
              </w:rPr>
            </w:pPr>
            <w:r>
              <w:rPr>
                <w:rFonts w:hint="eastAsia" w:ascii="Times New Roman" w:cs="Times New Roman"/>
                <w:color w:val="000000" w:themeColor="text1"/>
                <w:sz w:val="21"/>
                <w:szCs w:val="21"/>
                <w:highlight w:val="none"/>
                <w:lang w:val="en-US" w:eastAsia="zh-CN"/>
              </w:rPr>
              <w:t>人工</w:t>
            </w:r>
            <w:r>
              <w:rPr>
                <w:rFonts w:ascii="Times New Roman" w:cs="Times New Roman"/>
                <w:color w:val="000000" w:themeColor="text1"/>
                <w:sz w:val="21"/>
                <w:szCs w:val="21"/>
                <w:highlight w:val="none"/>
              </w:rPr>
              <w:t>智能学院</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eastAsiaTheme="minorEastAsia"/>
          <w:b/>
          <w:color w:val="000000" w:themeColor="text1"/>
          <w:sz w:val="32"/>
          <w:szCs w:val="32"/>
        </w:rPr>
      </w:pPr>
      <w:r>
        <w:rPr>
          <w:rFonts w:ascii="Times New Roman" w:hAnsi="Times New Roman" w:cs="Times New Roman"/>
          <w:b/>
          <w:color w:val="000000" w:themeColor="text1"/>
          <w:sz w:val="28"/>
          <w:szCs w:val="28"/>
        </w:rPr>
        <w:t>二、</w:t>
      </w:r>
      <w:r>
        <w:rPr>
          <w:rFonts w:ascii="Times New Roman" w:cs="Times New Roman" w:hAnsiTheme="minorEastAsia" w:eastAsiaTheme="minorEastAsia"/>
          <w:b/>
          <w:color w:val="000000" w:themeColor="text1"/>
          <w:sz w:val="32"/>
          <w:szCs w:val="32"/>
        </w:rPr>
        <w:t>课程简介</w:t>
      </w:r>
    </w:p>
    <w:p>
      <w:pPr>
        <w:pStyle w:val="5"/>
        <w:spacing w:after="0" w:line="400" w:lineRule="exact"/>
        <w:ind w:firstLine="420" w:firstLineChars="200"/>
      </w:pPr>
      <w:r>
        <w:rPr>
          <w:rFonts w:hint="eastAsia"/>
          <w:szCs w:val="21"/>
        </w:rPr>
        <w:t>《物联网信息安全技术》是物联网专业本科学生的一门专业选修课程，开设本课程的目的提升学生对物联网信息安全的“认知”和“实践”能力，了解国内外物联网信息安全技术的最新标准；掌握物联网信息安全的体系结构和关键技术；掌握物联网工程的信息安全管理机制。</w:t>
      </w:r>
    </w:p>
    <w:p>
      <w:pPr>
        <w:pStyle w:val="5"/>
        <w:spacing w:after="0" w:line="400" w:lineRule="exact"/>
        <w:ind w:firstLine="420" w:firstLineChars="200"/>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三、课程教学目标</w:t>
      </w:r>
    </w:p>
    <w:tbl>
      <w:tblPr>
        <w:tblStyle w:val="12"/>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课程教学目标</w:t>
            </w:r>
          </w:p>
        </w:tc>
        <w:tc>
          <w:tcPr>
            <w:tcW w:w="2721" w:type="dxa"/>
            <w:vAlign w:val="center"/>
          </w:tcPr>
          <w:p>
            <w:pPr>
              <w:tabs>
                <w:tab w:val="left" w:pos="1440"/>
              </w:tabs>
              <w:jc w:val="center"/>
              <w:outlineLvl w:val="0"/>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支撑人才培养规格指标点</w:t>
            </w:r>
          </w:p>
        </w:tc>
        <w:tc>
          <w:tcPr>
            <w:tcW w:w="1815" w:type="dxa"/>
            <w:vAlign w:val="center"/>
          </w:tcPr>
          <w:p>
            <w:pPr>
              <w:tabs>
                <w:tab w:val="left" w:pos="1440"/>
              </w:tabs>
              <w:outlineLvl w:val="0"/>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知</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识</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标</w:t>
            </w:r>
          </w:p>
        </w:tc>
        <w:tc>
          <w:tcPr>
            <w:tcW w:w="3827" w:type="dxa"/>
            <w:vAlign w:val="center"/>
          </w:tcPr>
          <w:p>
            <w:pPr>
              <w:tabs>
                <w:tab w:val="left" w:pos="1440"/>
              </w:tabs>
              <w:outlineLvl w:val="0"/>
              <w:rPr>
                <w:rFonts w:ascii="Times New Roman" w:cs="Times New Roman"/>
                <w:b/>
                <w:bCs/>
                <w:sz w:val="21"/>
                <w:szCs w:val="21"/>
              </w:rPr>
            </w:pPr>
            <w:r>
              <w:rPr>
                <w:rFonts w:ascii="Times New Roman" w:cs="Times New Roman"/>
                <w:b/>
                <w:bCs/>
                <w:sz w:val="21"/>
                <w:szCs w:val="21"/>
              </w:rPr>
              <w:t>目标</w:t>
            </w:r>
            <w:r>
              <w:rPr>
                <w:rFonts w:ascii="Times New Roman" w:hAnsi="Times New Roman" w:cs="Times New Roman"/>
                <w:b/>
                <w:bCs/>
                <w:sz w:val="21"/>
                <w:szCs w:val="21"/>
              </w:rPr>
              <w:t>1</w:t>
            </w:r>
            <w:r>
              <w:rPr>
                <w:rFonts w:ascii="Times New Roman" w:cs="Times New Roman"/>
                <w:b/>
                <w:bCs/>
                <w:sz w:val="21"/>
                <w:szCs w:val="21"/>
              </w:rPr>
              <w:t>：</w:t>
            </w:r>
          </w:p>
          <w:p>
            <w:pPr>
              <w:tabs>
                <w:tab w:val="left" w:pos="1440"/>
              </w:tabs>
              <w:outlineLvl w:val="0"/>
              <w:rPr>
                <w:rFonts w:ascii="Times New Roman" w:hAnsi="Times New Roman" w:cs="Times New Roman"/>
                <w:b/>
                <w:bCs/>
                <w:sz w:val="21"/>
                <w:szCs w:val="21"/>
              </w:rPr>
            </w:pPr>
            <w:r>
              <w:rPr>
                <w:rFonts w:ascii="Times New Roman" w:cs="Times New Roman"/>
                <w:bCs/>
                <w:sz w:val="21"/>
                <w:szCs w:val="21"/>
              </w:rPr>
              <w:t>掌握物联网安全技术的基本概念和基本原理，使学生了解物联网安全技术的主要内容。</w:t>
            </w:r>
          </w:p>
        </w:tc>
        <w:tc>
          <w:tcPr>
            <w:tcW w:w="2721" w:type="dxa"/>
            <w:vAlign w:val="center"/>
          </w:tcPr>
          <w:p>
            <w:pPr>
              <w:shd w:val="clear" w:color="auto" w:fill="FFFFFF"/>
              <w:spacing w:before="75" w:after="75"/>
              <w:ind w:right="75"/>
              <w:jc w:val="both"/>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3-2</w:t>
            </w:r>
            <w:r>
              <w:rPr>
                <w:rFonts w:ascii="Times New Roman" w:cs="Times New Roman" w:hAnsiTheme="minorEastAsia" w:eastAsiaTheme="minorEastAsia"/>
                <w:sz w:val="21"/>
                <w:szCs w:val="21"/>
              </w:rPr>
              <w:t xml:space="preserve">：具有从事物联网工程所需扎实的数学、自然科学、工程基础和专业知识，能够综合应用这些知识解决物联网领域的复杂工程问题。 </w:t>
            </w:r>
          </w:p>
        </w:tc>
        <w:tc>
          <w:tcPr>
            <w:tcW w:w="1815" w:type="dxa"/>
            <w:vAlign w:val="center"/>
          </w:tcPr>
          <w:p>
            <w:pPr>
              <w:shd w:val="clear" w:color="auto" w:fill="FFFFFF"/>
              <w:spacing w:before="75" w:after="75"/>
              <w:ind w:right="75"/>
              <w:jc w:val="both"/>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3. 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能</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力</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标</w:t>
            </w:r>
          </w:p>
        </w:tc>
        <w:tc>
          <w:tcPr>
            <w:tcW w:w="3827" w:type="dxa"/>
            <w:vAlign w:val="center"/>
          </w:tcPr>
          <w:p>
            <w:pPr>
              <w:tabs>
                <w:tab w:val="left" w:pos="1440"/>
              </w:tabs>
              <w:outlineLvl w:val="0"/>
              <w:rPr>
                <w:rFonts w:ascii="Times New Roman" w:cs="Times New Roman"/>
                <w:b/>
                <w:bCs/>
                <w:sz w:val="21"/>
                <w:szCs w:val="21"/>
              </w:rPr>
            </w:pPr>
            <w:r>
              <w:rPr>
                <w:rFonts w:ascii="Times New Roman" w:cs="Times New Roman"/>
                <w:b/>
                <w:bCs/>
                <w:sz w:val="21"/>
                <w:szCs w:val="21"/>
              </w:rPr>
              <w:t>目标</w:t>
            </w:r>
            <w:r>
              <w:rPr>
                <w:rFonts w:ascii="Times New Roman" w:hAnsi="Times New Roman" w:cs="Times New Roman"/>
                <w:b/>
                <w:bCs/>
                <w:sz w:val="21"/>
                <w:szCs w:val="21"/>
              </w:rPr>
              <w:t>2</w:t>
            </w:r>
            <w:r>
              <w:rPr>
                <w:rFonts w:ascii="Times New Roman" w:cs="Times New Roman"/>
                <w:b/>
                <w:bCs/>
                <w:sz w:val="21"/>
                <w:szCs w:val="21"/>
              </w:rPr>
              <w:t>：</w:t>
            </w:r>
          </w:p>
          <w:p>
            <w:pPr>
              <w:tabs>
                <w:tab w:val="left" w:pos="1440"/>
              </w:tabs>
              <w:outlineLvl w:val="0"/>
              <w:rPr>
                <w:rFonts w:ascii="Times New Roman" w:hAnsi="Times New Roman" w:cs="Times New Roman"/>
                <w:b/>
                <w:bCs/>
                <w:sz w:val="21"/>
                <w:szCs w:val="21"/>
              </w:rPr>
            </w:pPr>
            <w:r>
              <w:rPr>
                <w:rFonts w:ascii="Times New Roman" w:cs="Times New Roman"/>
                <w:bCs/>
                <w:sz w:val="21"/>
                <w:szCs w:val="21"/>
              </w:rPr>
              <w:t>提高学生获取新知识的能力，能通过资料查询等方法有针对性地运用安全工具解决实际安全问题。</w:t>
            </w:r>
          </w:p>
        </w:tc>
        <w:tc>
          <w:tcPr>
            <w:tcW w:w="2721" w:type="dxa"/>
            <w:tcBorders>
              <w:top w:val="single" w:color="auto" w:sz="4" w:space="0"/>
            </w:tcBorders>
            <w:vAlign w:val="center"/>
          </w:tcPr>
          <w:p>
            <w:pPr>
              <w:shd w:val="clear" w:color="auto" w:fill="FFFFFF"/>
              <w:spacing w:before="75" w:after="75"/>
              <w:ind w:right="75"/>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4-1</w:t>
            </w:r>
            <w:r>
              <w:rPr>
                <w:rFonts w:ascii="Times New Roman" w:cs="Times New Roman" w:hAnsiTheme="minorEastAsia" w:eastAsiaTheme="minorEastAsia"/>
                <w:sz w:val="21"/>
                <w:szCs w:val="21"/>
              </w:rPr>
              <w:t>：</w:t>
            </w:r>
            <w:r>
              <w:rPr>
                <w:rFonts w:ascii="Times New Roman" w:cs="Times New Roman"/>
                <w:sz w:val="21"/>
                <w:szCs w:val="21"/>
              </w:rPr>
              <w:t>能够基于数学、自然科学和工程科学基本原理，对物联网系统复杂工程问题进行分析、识别和推理。</w:t>
            </w:r>
          </w:p>
        </w:tc>
        <w:tc>
          <w:tcPr>
            <w:tcW w:w="1815" w:type="dxa"/>
            <w:vAlign w:val="center"/>
          </w:tcPr>
          <w:p>
            <w:pPr>
              <w:shd w:val="clear" w:color="auto" w:fill="FFFFFF"/>
              <w:spacing w:before="75" w:after="75"/>
              <w:ind w:right="75"/>
              <w:jc w:val="both"/>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4. 问题分析能力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素</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质</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ascii="Times New Roman" w:cs="Times New Roman"/>
                <w:b/>
                <w:color w:val="000000" w:themeColor="text1"/>
                <w:sz w:val="21"/>
                <w:szCs w:val="21"/>
              </w:rPr>
              <w:t>标</w:t>
            </w:r>
          </w:p>
        </w:tc>
        <w:tc>
          <w:tcPr>
            <w:tcW w:w="3827" w:type="dxa"/>
            <w:vAlign w:val="center"/>
          </w:tcPr>
          <w:p>
            <w:pPr>
              <w:tabs>
                <w:tab w:val="left" w:pos="1440"/>
              </w:tabs>
              <w:outlineLvl w:val="0"/>
              <w:rPr>
                <w:rFonts w:ascii="Times New Roman" w:cs="Times New Roman" w:hAnsiTheme="minorEastAsia" w:eastAsiaTheme="minorEastAsia"/>
                <w:sz w:val="21"/>
                <w:szCs w:val="21"/>
              </w:rPr>
            </w:pPr>
            <w:r>
              <w:rPr>
                <w:rFonts w:ascii="Times New Roman" w:cs="Times New Roman"/>
                <w:b/>
                <w:bCs/>
                <w:sz w:val="21"/>
                <w:szCs w:val="21"/>
              </w:rPr>
              <w:t>目标3</w:t>
            </w:r>
            <w:r>
              <w:rPr>
                <w:rFonts w:ascii="Times New Roman" w:cs="Times New Roman" w:hAnsiTheme="minorEastAsia" w:eastAsiaTheme="minorEastAsia"/>
                <w:sz w:val="21"/>
                <w:szCs w:val="21"/>
              </w:rPr>
              <w:t>：</w:t>
            </w:r>
          </w:p>
          <w:p>
            <w:pPr>
              <w:tabs>
                <w:tab w:val="left" w:pos="1440"/>
              </w:tabs>
              <w:outlineLvl w:val="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培养学生物联网安全的逻辑思维能力、分析能力和解决问题的能力。通过大作业激发学生学习的主动性，提高学生的创新实践能力。</w:t>
            </w:r>
          </w:p>
        </w:tc>
        <w:tc>
          <w:tcPr>
            <w:tcW w:w="2721" w:type="dxa"/>
            <w:vAlign w:val="center"/>
          </w:tcPr>
          <w:p>
            <w:pPr>
              <w:shd w:val="clear" w:color="auto" w:fill="FFFFFF"/>
              <w:spacing w:before="75" w:after="75"/>
              <w:ind w:right="75"/>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6-1</w:t>
            </w:r>
            <w:r>
              <w:rPr>
                <w:rFonts w:ascii="Times New Roman" w:cs="Times New Roman" w:hAnsiTheme="minorEastAsia" w:eastAsiaTheme="minorEastAsia"/>
                <w:sz w:val="21"/>
                <w:szCs w:val="21"/>
              </w:rPr>
              <w:t>： 能够将科学原理和工程方法应用于设计和规划解决物联网系统复杂工程问题及工程项目。</w:t>
            </w:r>
          </w:p>
        </w:tc>
        <w:tc>
          <w:tcPr>
            <w:tcW w:w="1815" w:type="dxa"/>
            <w:vAlign w:val="center"/>
          </w:tcPr>
          <w:p>
            <w:pPr>
              <w:shd w:val="clear" w:color="auto" w:fill="FFFFFF"/>
              <w:spacing w:before="75" w:after="75"/>
              <w:ind w:right="75"/>
              <w:rPr>
                <w:rFonts w:ascii="Times New Roman" w:hAnsi="Times New Roman" w:cs="Times New Roman" w:eastAsiaTheme="minorEastAsia"/>
                <w:color w:val="000000"/>
                <w:sz w:val="21"/>
                <w:szCs w:val="21"/>
              </w:rPr>
            </w:pPr>
            <w:r>
              <w:rPr>
                <w:rFonts w:ascii="Times New Roman" w:cs="Times New Roman"/>
                <w:sz w:val="21"/>
                <w:szCs w:val="21"/>
              </w:rPr>
              <w:t>6. 应用研究能力</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tbl>
      <w:tblPr>
        <w:tblStyle w:val="12"/>
        <w:tblW w:w="8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270"/>
        <w:gridCol w:w="1843"/>
        <w:gridCol w:w="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教学模块</w:t>
            </w:r>
            <w:r>
              <w:rPr>
                <w:rFonts w:ascii="Times New Roman" w:hAnsi="Times New Roman" w:cs="Times New Roman"/>
                <w:b/>
                <w:bCs/>
                <w:color w:val="000000" w:themeColor="text1"/>
                <w:sz w:val="21"/>
                <w:szCs w:val="21"/>
              </w:rPr>
              <w:t xml:space="preserve"> </w:t>
            </w:r>
          </w:p>
        </w:tc>
        <w:tc>
          <w:tcPr>
            <w:tcW w:w="791"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学时</w:t>
            </w:r>
          </w:p>
        </w:tc>
        <w:tc>
          <w:tcPr>
            <w:tcW w:w="4270"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主要教学内容与策略</w:t>
            </w:r>
          </w:p>
        </w:tc>
        <w:tc>
          <w:tcPr>
            <w:tcW w:w="1843"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学习任务安排</w:t>
            </w:r>
          </w:p>
        </w:tc>
        <w:tc>
          <w:tcPr>
            <w:tcW w:w="977" w:type="dxa"/>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sz w:val="21"/>
                <w:szCs w:val="21"/>
              </w:rPr>
              <w:t>物联网安全基本概念</w:t>
            </w:r>
          </w:p>
        </w:tc>
        <w:tc>
          <w:tcPr>
            <w:tcW w:w="791" w:type="dxa"/>
            <w:vAlign w:val="center"/>
          </w:tcPr>
          <w:p>
            <w:pPr>
              <w:jc w:val="center"/>
              <w:rPr>
                <w:rFonts w:hint="eastAsia" w:ascii="Times New Roman" w:hAnsi="Times New Roman" w:cs="Times New Roman" w:eastAsiaTheme="minorEastAsia"/>
                <w:color w:val="000000" w:themeColor="text1"/>
                <w:sz w:val="21"/>
                <w:szCs w:val="21"/>
                <w:lang w:eastAsia="zh-CN"/>
              </w:rPr>
            </w:pPr>
            <w:r>
              <w:rPr>
                <w:rFonts w:hint="eastAsia" w:ascii="Times New Roman" w:hAnsi="Times New Roman" w:cs="Times New Roman" w:eastAsiaTheme="minorEastAsia"/>
                <w:color w:val="000000" w:themeColor="text1"/>
                <w:sz w:val="21"/>
                <w:szCs w:val="21"/>
                <w:lang w:val="en-US" w:eastAsia="zh-CN"/>
              </w:rPr>
              <w:t>4</w:t>
            </w:r>
          </w:p>
        </w:tc>
        <w:tc>
          <w:tcPr>
            <w:tcW w:w="4270" w:type="dxa"/>
            <w:vAlign w:val="center"/>
          </w:tcPr>
          <w:p>
            <w:pPr>
              <w:adjustRightInd w:val="0"/>
              <w:rPr>
                <w:rFonts w:ascii="Times New Roman" w:cs="Times New Roman" w:hAnsiTheme="minorEastAsia" w:eastAsiaTheme="minorEastAsia"/>
                <w:color w:val="333333"/>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物联网的特点；物联网的安全模型；物联网的安全特性；典型的威胁和攻击。</w:t>
            </w:r>
          </w:p>
          <w:p>
            <w:pPr>
              <w:adjustRightInd w:val="0"/>
              <w:rPr>
                <w:rFonts w:ascii="Times New Roman" w:hAnsi="Times New Roman" w:cs="Times New Roman" w:eastAsiaTheme="minorEastAsia"/>
                <w:color w:val="333333"/>
                <w:sz w:val="21"/>
                <w:szCs w:val="21"/>
              </w:rPr>
            </w:pPr>
            <w:r>
              <w:rPr>
                <w:rFonts w:ascii="Times New Roman" w:cs="Times New Roman" w:hAnsiTheme="minorEastAsia" w:eastAsiaTheme="minorEastAsia"/>
                <w:b/>
                <w:color w:val="333333"/>
                <w:sz w:val="21"/>
                <w:szCs w:val="21"/>
              </w:rPr>
              <w:t>难点：</w:t>
            </w:r>
            <w:r>
              <w:rPr>
                <w:rFonts w:ascii="Times New Roman" w:cs="Times New Roman" w:hAnsiTheme="minorEastAsia" w:eastAsiaTheme="minorEastAsia"/>
                <w:color w:val="333333"/>
                <w:sz w:val="21"/>
                <w:szCs w:val="21"/>
              </w:rPr>
              <w:t>无。</w:t>
            </w:r>
          </w:p>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b/>
                <w:color w:val="333333"/>
                <w:sz w:val="21"/>
                <w:szCs w:val="21"/>
              </w:rPr>
              <w:t>思政元素：</w:t>
            </w:r>
            <w:r>
              <w:rPr>
                <w:rFonts w:ascii="Times New Roman" w:cs="Times New Roman" w:hAnsiTheme="minorEastAsia" w:eastAsiaTheme="minorEastAsia"/>
                <w:color w:val="333333"/>
                <w:sz w:val="21"/>
                <w:szCs w:val="21"/>
              </w:rPr>
              <w:t>鼓励学生积极主动去接触与物联网信息安全相关的内容。通过物联网安全案件实例，增加学生对物联网安全面临的严峻形势的认识。</w:t>
            </w:r>
          </w:p>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b/>
                <w:color w:val="000000" w:themeColor="text1"/>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学习效果检测，针对课堂内容安排课后作业。</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imes New Roman" w:hAnsi="Times New Roman" w:cs="Times New Roman" w:eastAsiaTheme="minorEastAsia"/>
                <w:color w:val="000000" w:themeColor="text1"/>
                <w:sz w:val="21"/>
                <w:szCs w:val="21"/>
              </w:rPr>
            </w:pPr>
            <w:r>
              <w:rPr>
                <w:rFonts w:hint="eastAsia" w:ascii="Times New Roman" w:cs="Times New Roman" w:hAnsiTheme="minorEastAsia" w:eastAsiaTheme="minorEastAsia"/>
                <w:sz w:val="21"/>
                <w:szCs w:val="21"/>
              </w:rPr>
              <w:t>物联网安全的密码学基础</w:t>
            </w:r>
          </w:p>
        </w:tc>
        <w:tc>
          <w:tcPr>
            <w:tcW w:w="791" w:type="dxa"/>
            <w:vAlign w:val="center"/>
          </w:tcPr>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6</w:t>
            </w:r>
          </w:p>
        </w:tc>
        <w:tc>
          <w:tcPr>
            <w:tcW w:w="4270" w:type="dxa"/>
            <w:vAlign w:val="center"/>
          </w:tcPr>
          <w:p>
            <w:pPr>
              <w:rPr>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密码学与密码系统；密码体制的分类；高级加密算法；RSA算法。</w:t>
            </w:r>
          </w:p>
          <w:p>
            <w:pPr>
              <w:adjustRightInd w:val="0"/>
              <w:rPr>
                <w:rFonts w:ascii="Times New Roman" w:hAnsi="Times New Roman" w:cs="Times New Roman" w:eastAsiaTheme="minorEastAsia"/>
                <w:color w:val="333333"/>
                <w:sz w:val="21"/>
                <w:szCs w:val="21"/>
              </w:rPr>
            </w:pPr>
            <w:r>
              <w:rPr>
                <w:rFonts w:ascii="Times New Roman" w:cs="Times New Roman" w:hAnsiTheme="minorEastAsia" w:eastAsiaTheme="minorEastAsia"/>
                <w:b/>
                <w:color w:val="333333"/>
                <w:sz w:val="21"/>
                <w:szCs w:val="21"/>
              </w:rPr>
              <w:t>难点：</w:t>
            </w:r>
            <w:r>
              <w:rPr>
                <w:rFonts w:hint="eastAsia" w:ascii="Times New Roman" w:cs="Times New Roman" w:hAnsiTheme="minorEastAsia" w:eastAsiaTheme="minorEastAsia"/>
                <w:color w:val="333333"/>
                <w:sz w:val="21"/>
                <w:szCs w:val="21"/>
              </w:rPr>
              <w:t>高级加密算法；RSA算法。</w:t>
            </w:r>
          </w:p>
          <w:p>
            <w:pPr>
              <w:adjustRightInd w:val="0"/>
              <w:rPr>
                <w:rFonts w:ascii="Times New Roman" w:hAnsi="Times New Roman" w:cs="Times New Roman" w:eastAsiaTheme="minorEastAsia"/>
                <w:b/>
                <w:color w:val="333333"/>
                <w:sz w:val="21"/>
                <w:szCs w:val="21"/>
              </w:rPr>
            </w:pPr>
            <w:r>
              <w:rPr>
                <w:rFonts w:ascii="Times New Roman" w:cs="Times New Roman" w:hAnsiTheme="minorEastAsia" w:eastAsiaTheme="minorEastAsia"/>
                <w:b/>
                <w:color w:val="333333"/>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adjustRightInd w:val="0"/>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学习效果检测，针对课堂内容安排作业、上机练习等。</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bCs/>
                <w:color w:val="000000" w:themeColor="text1"/>
                <w:sz w:val="21"/>
                <w:szCs w:val="21"/>
              </w:rPr>
            </w:pPr>
            <w:r>
              <w:rPr>
                <w:rFonts w:hint="eastAsia" w:ascii="Times New Roman" w:cs="Times New Roman" w:hAnsiTheme="minorEastAsia" w:eastAsiaTheme="minorEastAsia"/>
                <w:sz w:val="21"/>
                <w:szCs w:val="21"/>
              </w:rPr>
              <w:t>物联网的密钥管理</w:t>
            </w:r>
          </w:p>
        </w:tc>
        <w:tc>
          <w:tcPr>
            <w:tcW w:w="791" w:type="dxa"/>
            <w:vAlign w:val="center"/>
          </w:tcPr>
          <w:p>
            <w:pPr>
              <w:jc w:val="center"/>
              <w:rPr>
                <w:rFonts w:hint="eastAsia" w:ascii="Times New Roman" w:hAnsi="Times New Roman" w:cs="Times New Roman" w:eastAsiaTheme="minorEastAsia"/>
                <w:bCs/>
                <w:color w:val="000000" w:themeColor="text1"/>
                <w:sz w:val="21"/>
                <w:szCs w:val="21"/>
                <w:lang w:eastAsia="zh-CN"/>
              </w:rPr>
            </w:pPr>
            <w:r>
              <w:rPr>
                <w:rFonts w:hint="eastAsia" w:ascii="Times New Roman" w:hAnsi="Times New Roman" w:cs="Times New Roman" w:eastAsiaTheme="minorEastAsia"/>
                <w:bCs/>
                <w:color w:val="000000" w:themeColor="text1"/>
                <w:sz w:val="21"/>
                <w:szCs w:val="21"/>
                <w:lang w:val="en-US" w:eastAsia="zh-CN"/>
              </w:rPr>
              <w:t>6</w:t>
            </w:r>
          </w:p>
        </w:tc>
        <w:tc>
          <w:tcPr>
            <w:tcW w:w="4270" w:type="dxa"/>
            <w:vAlign w:val="center"/>
          </w:tcPr>
          <w:p>
            <w:pPr>
              <w:adjustRightInd w:val="0"/>
              <w:rPr>
                <w:rFonts w:ascii="Times New Roman" w:hAnsi="Times New Roman" w:cs="Times New Roman" w:eastAsiaTheme="minorEastAsia"/>
                <w:color w:val="333333"/>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密钥管理类型；全局密钥管理方案；随机密钥预分配方案；基于矩阵的密钥管理方案。</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b/>
                <w:color w:val="333333"/>
                <w:sz w:val="21"/>
                <w:szCs w:val="21"/>
              </w:rPr>
              <w:t>难点：</w:t>
            </w:r>
            <w:r>
              <w:rPr>
                <w:rFonts w:hint="eastAsia" w:ascii="Times New Roman" w:cs="Times New Roman" w:hAnsiTheme="minorEastAsia" w:eastAsiaTheme="minorEastAsia"/>
                <w:color w:val="333333"/>
                <w:sz w:val="21"/>
                <w:szCs w:val="21"/>
              </w:rPr>
              <w:t>全局密钥管理方案；随机密钥预分配方案。</w:t>
            </w:r>
          </w:p>
          <w:p>
            <w:pPr>
              <w:jc w:val="both"/>
              <w:rPr>
                <w:rFonts w:ascii="Times New Roman" w:hAnsi="Times New Roman" w:cs="Times New Roman" w:eastAsiaTheme="minorEastAsia"/>
                <w:b/>
                <w:color w:val="333333"/>
                <w:sz w:val="21"/>
                <w:szCs w:val="21"/>
              </w:rPr>
            </w:pPr>
            <w:r>
              <w:rPr>
                <w:rFonts w:ascii="Times New Roman" w:cs="Times New Roman" w:hAnsiTheme="minorEastAsia" w:eastAsiaTheme="minorEastAsia"/>
                <w:b/>
                <w:color w:val="333333"/>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adjustRightInd w:val="0"/>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学习效果检测，针对课堂内容安排课后作业。</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bCs/>
                <w:color w:val="000000" w:themeColor="text1"/>
                <w:sz w:val="21"/>
                <w:szCs w:val="21"/>
              </w:rPr>
            </w:pPr>
            <w:r>
              <w:rPr>
                <w:rFonts w:hint="eastAsia" w:ascii="Times New Roman" w:cs="Times New Roman" w:hAnsiTheme="minorEastAsia" w:eastAsiaTheme="minorEastAsia"/>
                <w:sz w:val="21"/>
                <w:szCs w:val="21"/>
              </w:rPr>
              <w:t>物联网认证机制</w:t>
            </w:r>
          </w:p>
        </w:tc>
        <w:tc>
          <w:tcPr>
            <w:tcW w:w="791" w:type="dxa"/>
            <w:vAlign w:val="center"/>
          </w:tcPr>
          <w:p>
            <w:pPr>
              <w:jc w:val="center"/>
              <w:rPr>
                <w:rFonts w:ascii="Times New Roman" w:hAnsi="Times New Roman" w:cs="Times New Roman" w:eastAsiaTheme="minorEastAsia"/>
                <w:bCs/>
                <w:color w:val="000000" w:themeColor="text1"/>
                <w:sz w:val="21"/>
                <w:szCs w:val="21"/>
              </w:rPr>
            </w:pPr>
          </w:p>
          <w:p>
            <w:pPr>
              <w:jc w:val="center"/>
              <w:rPr>
                <w:rFonts w:ascii="Times New Roman" w:hAnsi="Times New Roman" w:cs="Times New Roman" w:eastAsiaTheme="minorEastAsia"/>
                <w:bCs/>
                <w:color w:val="000000" w:themeColor="text1"/>
                <w:sz w:val="21"/>
                <w:szCs w:val="21"/>
              </w:rPr>
            </w:pPr>
          </w:p>
          <w:p>
            <w:pPr>
              <w:jc w:val="center"/>
              <w:rPr>
                <w:rFonts w:ascii="Times New Roman" w:hAnsi="Times New Roman" w:cs="Times New Roman" w:eastAsiaTheme="minorEastAsia"/>
                <w:bCs/>
                <w:color w:val="000000" w:themeColor="text1"/>
                <w:sz w:val="21"/>
                <w:szCs w:val="21"/>
              </w:rPr>
            </w:pPr>
            <w:r>
              <w:rPr>
                <w:rFonts w:hint="eastAsia" w:ascii="Times New Roman" w:hAnsi="Times New Roman" w:cs="Times New Roman" w:eastAsiaTheme="minorEastAsia"/>
                <w:bCs/>
                <w:color w:val="000000" w:themeColor="text1"/>
                <w:sz w:val="21"/>
                <w:szCs w:val="21"/>
              </w:rPr>
              <w:t>6</w:t>
            </w:r>
          </w:p>
        </w:tc>
        <w:tc>
          <w:tcPr>
            <w:tcW w:w="4270" w:type="dxa"/>
            <w:vAlign w:val="center"/>
          </w:tcPr>
          <w:p>
            <w:pPr>
              <w:adjustRightInd w:val="0"/>
              <w:jc w:val="both"/>
              <w:rPr>
                <w:rFonts w:ascii="Times New Roman" w:hAnsi="Times New Roman" w:cs="Times New Roman" w:eastAsiaTheme="minorEastAsia"/>
                <w:b/>
                <w:color w:val="333333"/>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对称密码体制的认证；非对称密码体制的认证；广播认证协议。</w:t>
            </w:r>
          </w:p>
          <w:p>
            <w:pPr>
              <w:adjustRightInd w:val="0"/>
              <w:jc w:val="both"/>
              <w:rPr>
                <w:rFonts w:ascii="Times New Roman" w:hAnsi="Times New Roman" w:cs="Times New Roman"/>
                <w:sz w:val="21"/>
                <w:szCs w:val="21"/>
              </w:rPr>
            </w:pPr>
            <w:r>
              <w:rPr>
                <w:rFonts w:ascii="Times New Roman" w:cs="Times New Roman" w:hAnsiTheme="minorEastAsia" w:eastAsiaTheme="minorEastAsia"/>
                <w:b/>
                <w:color w:val="333333"/>
                <w:sz w:val="21"/>
                <w:szCs w:val="21"/>
              </w:rPr>
              <w:t>难点：</w:t>
            </w:r>
            <w:r>
              <w:rPr>
                <w:rFonts w:hint="eastAsia" w:ascii="Times New Roman" w:cs="Times New Roman" w:hAnsiTheme="minorEastAsia" w:eastAsiaTheme="minorEastAsia"/>
                <w:color w:val="333333"/>
                <w:sz w:val="21"/>
                <w:szCs w:val="21"/>
              </w:rPr>
              <w:t>对称密码体制的认证；非对称密码体制的认证</w:t>
            </w:r>
            <w:r>
              <w:rPr>
                <w:rFonts w:ascii="Times New Roman" w:cs="Times New Roman" w:hAnsiTheme="minorEastAsia" w:eastAsiaTheme="minorEastAsia"/>
                <w:color w:val="333333"/>
                <w:sz w:val="21"/>
                <w:szCs w:val="21"/>
              </w:rPr>
              <w:t>。</w:t>
            </w:r>
          </w:p>
          <w:p>
            <w:pPr>
              <w:jc w:val="both"/>
              <w:rPr>
                <w:rFonts w:ascii="Times New Roman" w:hAnsi="Times New Roman" w:cs="Times New Roman" w:eastAsiaTheme="minorEastAsia"/>
                <w:b/>
                <w:color w:val="333333"/>
                <w:sz w:val="21"/>
                <w:szCs w:val="21"/>
              </w:rPr>
            </w:pPr>
            <w:r>
              <w:rPr>
                <w:rFonts w:ascii="Times New Roman" w:cs="Times New Roman" w:hAnsiTheme="minorEastAsia" w:eastAsiaTheme="minorEastAsia"/>
                <w:b/>
                <w:color w:val="333333"/>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学习效果检测，针对课堂内容安排课后作业。</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bCs/>
                <w:color w:val="000000" w:themeColor="text1"/>
                <w:sz w:val="21"/>
                <w:szCs w:val="21"/>
              </w:rPr>
            </w:pPr>
            <w:r>
              <w:rPr>
                <w:rFonts w:hint="eastAsia" w:ascii="Times New Roman" w:cs="Times New Roman" w:hAnsiTheme="minorEastAsia" w:eastAsiaTheme="minorEastAsia"/>
                <w:sz w:val="21"/>
                <w:szCs w:val="21"/>
              </w:rPr>
              <w:t>物联网安全路由</w:t>
            </w:r>
          </w:p>
        </w:tc>
        <w:tc>
          <w:tcPr>
            <w:tcW w:w="791" w:type="dxa"/>
            <w:vAlign w:val="center"/>
          </w:tcPr>
          <w:p>
            <w:pPr>
              <w:jc w:val="center"/>
              <w:rPr>
                <w:rFonts w:hint="eastAsia" w:ascii="Times New Roman" w:hAnsi="Times New Roman" w:cs="Times New Roman" w:eastAsiaTheme="minorEastAsia"/>
                <w:bCs/>
                <w:color w:val="000000" w:themeColor="text1"/>
                <w:sz w:val="21"/>
                <w:szCs w:val="21"/>
                <w:lang w:eastAsia="zh-CN"/>
              </w:rPr>
            </w:pPr>
            <w:r>
              <w:rPr>
                <w:rFonts w:hint="eastAsia" w:ascii="Times New Roman" w:hAnsi="Times New Roman" w:cs="Times New Roman" w:eastAsiaTheme="minorEastAsia"/>
                <w:bCs/>
                <w:color w:val="000000" w:themeColor="text1"/>
                <w:sz w:val="21"/>
                <w:szCs w:val="21"/>
                <w:lang w:val="en-US" w:eastAsia="zh-CN"/>
              </w:rPr>
              <w:t>6</w:t>
            </w:r>
          </w:p>
        </w:tc>
        <w:tc>
          <w:tcPr>
            <w:tcW w:w="4270" w:type="dxa"/>
            <w:vAlign w:val="center"/>
          </w:tcPr>
          <w:p>
            <w:pPr>
              <w:adjustRightInd w:val="0"/>
              <w:jc w:val="both"/>
              <w:rPr>
                <w:rFonts w:ascii="Times New Roman" w:hAnsi="Times New Roman" w:cs="Times New Roman"/>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物联网面临的安全威胁；典型安全路由协议；WIA-PA网络的安全路由。</w:t>
            </w:r>
          </w:p>
          <w:p>
            <w:pPr>
              <w:adjustRightInd w:val="0"/>
              <w:jc w:val="both"/>
              <w:rPr>
                <w:rFonts w:ascii="Times New Roman" w:hAnsi="Times New Roman" w:cs="Times New Roman"/>
                <w:sz w:val="21"/>
                <w:szCs w:val="21"/>
              </w:rPr>
            </w:pPr>
            <w:r>
              <w:rPr>
                <w:rFonts w:ascii="Times New Roman" w:cs="Times New Roman" w:hAnsiTheme="minorEastAsia" w:eastAsiaTheme="minorEastAsia"/>
                <w:b/>
                <w:color w:val="333333"/>
                <w:sz w:val="21"/>
                <w:szCs w:val="21"/>
              </w:rPr>
              <w:t>难点：</w:t>
            </w:r>
            <w:r>
              <w:rPr>
                <w:rFonts w:hint="eastAsia" w:ascii="Times New Roman" w:cs="Times New Roman" w:hAnsiTheme="minorEastAsia" w:eastAsiaTheme="minorEastAsia"/>
                <w:color w:val="333333"/>
                <w:sz w:val="21"/>
                <w:szCs w:val="21"/>
              </w:rPr>
              <w:t>典型安全路由协议。</w:t>
            </w:r>
          </w:p>
          <w:p>
            <w:pPr>
              <w:jc w:val="both"/>
              <w:rPr>
                <w:rFonts w:ascii="Times New Roman" w:hAnsi="Times New Roman" w:cs="Times New Roman" w:eastAsiaTheme="minorEastAsia"/>
                <w:b/>
                <w:color w:val="333333"/>
                <w:sz w:val="21"/>
                <w:szCs w:val="21"/>
              </w:rPr>
            </w:pPr>
            <w:r>
              <w:rPr>
                <w:rFonts w:ascii="Times New Roman" w:cs="Times New Roman" w:hAnsiTheme="minorEastAsia" w:eastAsiaTheme="minorEastAsia"/>
                <w:b/>
                <w:color w:val="333333"/>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学习效果检测，针对课堂内容安排作业、上机练习等。</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bCs/>
                <w:color w:val="000000" w:themeColor="text1"/>
                <w:sz w:val="21"/>
                <w:szCs w:val="21"/>
              </w:rPr>
            </w:pPr>
            <w:r>
              <w:rPr>
                <w:rFonts w:hint="eastAsia" w:ascii="Times New Roman" w:cs="Times New Roman" w:hAnsiTheme="minorEastAsia" w:eastAsiaTheme="minorEastAsia"/>
                <w:sz w:val="21"/>
                <w:szCs w:val="21"/>
              </w:rPr>
              <w:t>物联网时间同步与访问控制</w:t>
            </w:r>
          </w:p>
        </w:tc>
        <w:tc>
          <w:tcPr>
            <w:tcW w:w="791" w:type="dxa"/>
            <w:vAlign w:val="center"/>
          </w:tcPr>
          <w:p>
            <w:pPr>
              <w:jc w:val="center"/>
              <w:rPr>
                <w:rFonts w:hint="eastAsia" w:ascii="Times New Roman" w:hAnsi="Times New Roman" w:cs="Times New Roman" w:eastAsiaTheme="minorEastAsia"/>
                <w:bCs/>
                <w:color w:val="000000" w:themeColor="text1"/>
                <w:sz w:val="21"/>
                <w:szCs w:val="21"/>
                <w:lang w:eastAsia="zh-CN"/>
              </w:rPr>
            </w:pPr>
            <w:r>
              <w:rPr>
                <w:rFonts w:hint="eastAsia" w:ascii="Times New Roman" w:hAnsi="Times New Roman" w:cs="Times New Roman" w:eastAsiaTheme="minorEastAsia"/>
                <w:bCs/>
                <w:color w:val="000000" w:themeColor="text1"/>
                <w:sz w:val="21"/>
                <w:szCs w:val="21"/>
                <w:lang w:val="en-US" w:eastAsia="zh-CN"/>
              </w:rPr>
              <w:t>6</w:t>
            </w:r>
          </w:p>
        </w:tc>
        <w:tc>
          <w:tcPr>
            <w:tcW w:w="4270" w:type="dxa"/>
            <w:vAlign w:val="center"/>
          </w:tcPr>
          <w:p>
            <w:pPr>
              <w:rPr>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安全时间同步机制；时间同步算法；访问控制策略。</w:t>
            </w:r>
          </w:p>
          <w:p>
            <w:pPr>
              <w:adjustRightInd w:val="0"/>
              <w:jc w:val="both"/>
              <w:rPr>
                <w:rFonts w:ascii="Times New Roman" w:hAnsi="Times New Roman" w:cs="Times New Roman"/>
                <w:sz w:val="21"/>
                <w:szCs w:val="21"/>
              </w:rPr>
            </w:pPr>
            <w:r>
              <w:rPr>
                <w:rFonts w:ascii="Times New Roman" w:cs="Times New Roman" w:hAnsiTheme="minorEastAsia" w:eastAsiaTheme="minorEastAsia"/>
                <w:b/>
                <w:color w:val="333333"/>
                <w:sz w:val="21"/>
                <w:szCs w:val="21"/>
              </w:rPr>
              <w:t>难点：</w:t>
            </w:r>
            <w:r>
              <w:rPr>
                <w:rFonts w:ascii="Times New Roman" w:cs="Times New Roman" w:hAnsiTheme="minorEastAsia" w:eastAsiaTheme="minorEastAsia"/>
                <w:color w:val="333333"/>
                <w:sz w:val="21"/>
                <w:szCs w:val="21"/>
              </w:rPr>
              <w:t>无。</w:t>
            </w:r>
          </w:p>
          <w:p>
            <w:pPr>
              <w:adjustRightInd w:val="0"/>
              <w:jc w:val="both"/>
              <w:rPr>
                <w:rFonts w:ascii="Times New Roman" w:hAnsi="Times New Roman" w:cs="Times New Roman"/>
                <w:b/>
                <w:sz w:val="21"/>
                <w:szCs w:val="21"/>
              </w:rPr>
            </w:pPr>
            <w:r>
              <w:rPr>
                <w:rFonts w:ascii="Times New Roman" w:cs="Times New Roman"/>
                <w:b/>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jc w:val="both"/>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hAnsi="Times New Roman" w:cs="Times New Roman" w:eastAsiaTheme="minorEastAsia"/>
                <w:color w:val="000000" w:themeColor="text1"/>
                <w:sz w:val="21"/>
                <w:szCs w:val="21"/>
              </w:rPr>
              <w:t>:</w:t>
            </w:r>
            <w:r>
              <w:rPr>
                <w:rFonts w:ascii="Times New Roman" w:cs="Times New Roman" w:hAnsiTheme="minorEastAsia" w:eastAsiaTheme="minorEastAsia"/>
                <w:color w:val="333333"/>
                <w:sz w:val="21"/>
                <w:szCs w:val="21"/>
              </w:rPr>
              <w:t>学习效果检测，针对课堂内容安排作业、上机练习等。</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imes New Roman" w:hAnsi="Times New Roman" w:cs="Times New Roman" w:eastAsiaTheme="minorEastAsia"/>
                <w:bCs/>
                <w:color w:val="000000" w:themeColor="text1"/>
                <w:sz w:val="21"/>
                <w:szCs w:val="21"/>
              </w:rPr>
            </w:pPr>
            <w:r>
              <w:rPr>
                <w:rFonts w:hint="eastAsia" w:ascii="Times New Roman" w:cs="Times New Roman" w:hAnsiTheme="minorEastAsia" w:eastAsiaTheme="minorEastAsia"/>
                <w:sz w:val="21"/>
                <w:szCs w:val="21"/>
              </w:rPr>
              <w:t>物联网的入侵检测</w:t>
            </w:r>
          </w:p>
        </w:tc>
        <w:tc>
          <w:tcPr>
            <w:tcW w:w="791" w:type="dxa"/>
            <w:vAlign w:val="center"/>
          </w:tcPr>
          <w:p>
            <w:pPr>
              <w:jc w:val="center"/>
              <w:rPr>
                <w:rFonts w:hint="eastAsia" w:ascii="Times New Roman" w:hAnsi="Times New Roman" w:cs="Times New Roman" w:eastAsiaTheme="minorEastAsia"/>
                <w:bCs/>
                <w:color w:val="000000" w:themeColor="text1"/>
                <w:sz w:val="21"/>
                <w:szCs w:val="21"/>
                <w:lang w:eastAsia="zh-CN"/>
              </w:rPr>
            </w:pPr>
            <w:r>
              <w:rPr>
                <w:rFonts w:hint="eastAsia" w:ascii="Times New Roman" w:hAnsi="Times New Roman" w:cs="Times New Roman" w:eastAsiaTheme="minorEastAsia"/>
                <w:bCs/>
                <w:color w:val="000000" w:themeColor="text1"/>
                <w:sz w:val="21"/>
                <w:szCs w:val="21"/>
                <w:lang w:val="en-US" w:eastAsia="zh-CN"/>
              </w:rPr>
              <w:t>4</w:t>
            </w:r>
          </w:p>
        </w:tc>
        <w:tc>
          <w:tcPr>
            <w:tcW w:w="4270" w:type="dxa"/>
            <w:vAlign w:val="center"/>
          </w:tcPr>
          <w:p>
            <w:pPr>
              <w:adjustRightInd w:val="0"/>
              <w:jc w:val="both"/>
              <w:rPr>
                <w:rFonts w:ascii="Times New Roman" w:hAnsi="Times New Roman" w:cs="Times New Roman"/>
                <w:sz w:val="21"/>
                <w:szCs w:val="21"/>
              </w:rPr>
            </w:pPr>
            <w:r>
              <w:rPr>
                <w:rFonts w:ascii="Times New Roman" w:cs="Times New Roman" w:hAnsiTheme="minorEastAsia" w:eastAsiaTheme="minorEastAsia"/>
                <w:b/>
                <w:color w:val="333333"/>
                <w:sz w:val="21"/>
                <w:szCs w:val="21"/>
              </w:rPr>
              <w:t>重点：</w:t>
            </w:r>
            <w:r>
              <w:rPr>
                <w:rFonts w:hint="eastAsia" w:ascii="Times New Roman" w:cs="Times New Roman" w:hAnsiTheme="minorEastAsia" w:eastAsiaTheme="minorEastAsia"/>
                <w:color w:val="333333"/>
                <w:sz w:val="21"/>
                <w:szCs w:val="21"/>
              </w:rPr>
              <w:t>入侵检测系统分类；入侵检测模型与算法。</w:t>
            </w:r>
          </w:p>
          <w:p>
            <w:pPr>
              <w:adjustRightInd w:val="0"/>
              <w:jc w:val="both"/>
              <w:rPr>
                <w:rFonts w:ascii="Times New Roman" w:hAnsi="Times New Roman" w:cs="Times New Roman"/>
                <w:sz w:val="21"/>
                <w:szCs w:val="21"/>
              </w:rPr>
            </w:pPr>
            <w:r>
              <w:rPr>
                <w:rFonts w:ascii="Times New Roman" w:cs="Times New Roman"/>
                <w:b/>
                <w:sz w:val="21"/>
                <w:szCs w:val="21"/>
              </w:rPr>
              <w:t>难点：</w:t>
            </w:r>
            <w:r>
              <w:rPr>
                <w:rFonts w:hint="eastAsia" w:ascii="Times New Roman" w:cs="Times New Roman" w:hAnsiTheme="minorEastAsia" w:eastAsiaTheme="minorEastAsia"/>
                <w:color w:val="333333"/>
                <w:sz w:val="21"/>
                <w:szCs w:val="21"/>
              </w:rPr>
              <w:t>入侵检测模型与算法。</w:t>
            </w:r>
          </w:p>
          <w:p>
            <w:pPr>
              <w:adjustRightInd w:val="0"/>
              <w:jc w:val="both"/>
              <w:rPr>
                <w:rFonts w:ascii="Times New Roman" w:hAnsi="Times New Roman" w:cs="Times New Roman"/>
                <w:b/>
                <w:sz w:val="21"/>
                <w:szCs w:val="21"/>
              </w:rPr>
            </w:pPr>
            <w:r>
              <w:rPr>
                <w:rFonts w:ascii="Times New Roman" w:cs="Times New Roman"/>
                <w:b/>
                <w:sz w:val="21"/>
                <w:szCs w:val="21"/>
              </w:rPr>
              <w:t>教学方法与策略：</w:t>
            </w:r>
            <w:r>
              <w:rPr>
                <w:rFonts w:ascii="Times New Roman" w:cs="Times New Roman" w:hAnsiTheme="minorEastAsia" w:eastAsiaTheme="minorEastAsia"/>
                <w:color w:val="333333"/>
                <w:sz w:val="21"/>
                <w:szCs w:val="21"/>
              </w:rPr>
              <w:t>通过板书、课件或者视频演示，结合课程内容适当运用实例，将物联网安全课程理论进行归纳、分类并进行多角度、全面讲解。</w:t>
            </w:r>
          </w:p>
        </w:tc>
        <w:tc>
          <w:tcPr>
            <w:tcW w:w="1843" w:type="dxa"/>
            <w:vAlign w:val="center"/>
          </w:tcPr>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课前：</w:t>
            </w:r>
            <w:r>
              <w:rPr>
                <w:rFonts w:ascii="Times New Roman" w:cs="Times New Roman" w:hAnsiTheme="minorEastAsia" w:eastAsiaTheme="minorEastAsia"/>
                <w:color w:val="333333"/>
                <w:sz w:val="21"/>
                <w:szCs w:val="21"/>
              </w:rPr>
              <w:t>学生按照老师布置的预习任务进行预习。</w:t>
            </w:r>
          </w:p>
          <w:p>
            <w:pPr>
              <w:jc w:val="both"/>
              <w:rPr>
                <w:rFonts w:ascii="Times New Roman" w:hAnsi="Times New Roman" w:cs="Times New Roman" w:eastAsiaTheme="minorEastAsia"/>
                <w:color w:val="333333"/>
                <w:sz w:val="21"/>
                <w:szCs w:val="21"/>
              </w:rPr>
            </w:pPr>
            <w:r>
              <w:rPr>
                <w:rFonts w:ascii="Times New Roman" w:cs="Times New Roman" w:hAnsiTheme="minorEastAsia" w:eastAsiaTheme="minorEastAsia"/>
                <w:color w:val="000000" w:themeColor="text1"/>
                <w:sz w:val="21"/>
                <w:szCs w:val="21"/>
              </w:rPr>
              <w:t>课堂：</w:t>
            </w:r>
            <w:r>
              <w:rPr>
                <w:rFonts w:hint="eastAsia" w:ascii="Times New Roman" w:cs="Times New Roman" w:hAnsiTheme="minorEastAsia" w:eastAsiaTheme="minorEastAsia"/>
                <w:color w:val="333333"/>
                <w:sz w:val="21"/>
                <w:szCs w:val="21"/>
              </w:rPr>
              <w:t>分组讨论、协作学习，提出问题，将知识内化</w:t>
            </w:r>
            <w:r>
              <w:rPr>
                <w:rFonts w:ascii="Times New Roman" w:cs="Times New Roman" w:hAnsiTheme="minorEastAsia" w:eastAsiaTheme="minorEastAsia"/>
                <w:color w:val="333333"/>
                <w:sz w:val="21"/>
                <w:szCs w:val="21"/>
              </w:rPr>
              <w:t>。</w:t>
            </w:r>
          </w:p>
          <w:p>
            <w:pPr>
              <w:jc w:val="both"/>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333333"/>
                <w:sz w:val="21"/>
                <w:szCs w:val="21"/>
              </w:rPr>
              <w:t>学习效果检测，针对课堂内容安排作业等。</w:t>
            </w:r>
          </w:p>
        </w:tc>
        <w:tc>
          <w:tcPr>
            <w:tcW w:w="977" w:type="dxa"/>
            <w:vAlign w:val="center"/>
          </w:tcPr>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1</w:t>
            </w:r>
          </w:p>
          <w:p>
            <w:pPr>
              <w:jc w:val="cente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目标</w:t>
            </w:r>
            <w:r>
              <w:rPr>
                <w:rFonts w:ascii="Times New Roman" w:hAnsi="Times New Roman" w:cs="Times New Roman" w:eastAsiaTheme="minorEastAsia"/>
                <w:color w:val="000000" w:themeColor="text1"/>
                <w:sz w:val="21"/>
                <w:szCs w:val="21"/>
              </w:rPr>
              <w:t>2</w:t>
            </w:r>
          </w:p>
          <w:p>
            <w:pPr>
              <w:jc w:val="center"/>
              <w:rPr>
                <w:rFonts w:ascii="Times New Roman" w:hAnsi="Times New Roman" w:cs="Times New Roman" w:eastAsiaTheme="minorEastAsia"/>
                <w:color w:val="000000" w:themeColor="text1"/>
                <w:sz w:val="21"/>
                <w:szCs w:val="21"/>
              </w:rPr>
            </w:pPr>
            <w:r>
              <w:rPr>
                <w:rFonts w:hint="eastAsia" w:ascii="Times New Roman" w:hAnsi="Times New Roman" w:cs="Times New Roman" w:eastAsiaTheme="minorEastAsia"/>
                <w:color w:val="000000" w:themeColor="text1"/>
                <w:sz w:val="21"/>
                <w:szCs w:val="21"/>
              </w:rPr>
              <w:t>目标3</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（二）实践教学</w:t>
      </w:r>
    </w:p>
    <w:tbl>
      <w:tblPr>
        <w:tblStyle w:val="12"/>
        <w:tblW w:w="90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83"/>
        <w:gridCol w:w="431"/>
        <w:gridCol w:w="2324"/>
        <w:gridCol w:w="850"/>
        <w:gridCol w:w="2474"/>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实践类型</w:t>
            </w:r>
          </w:p>
        </w:tc>
        <w:tc>
          <w:tcPr>
            <w:tcW w:w="1183"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项目名称</w:t>
            </w:r>
          </w:p>
        </w:tc>
        <w:tc>
          <w:tcPr>
            <w:tcW w:w="431"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学时</w:t>
            </w:r>
          </w:p>
        </w:tc>
        <w:tc>
          <w:tcPr>
            <w:tcW w:w="2324"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主要教学内容</w:t>
            </w:r>
          </w:p>
        </w:tc>
        <w:tc>
          <w:tcPr>
            <w:tcW w:w="850"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项目</w:t>
            </w:r>
          </w:p>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类型</w:t>
            </w:r>
          </w:p>
        </w:tc>
        <w:tc>
          <w:tcPr>
            <w:tcW w:w="2474" w:type="dxa"/>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项目</w:t>
            </w:r>
          </w:p>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要求</w:t>
            </w:r>
          </w:p>
        </w:tc>
        <w:tc>
          <w:tcPr>
            <w:tcW w:w="1011" w:type="dxa"/>
            <w:vAlign w:val="center"/>
          </w:tcPr>
          <w:p>
            <w:pPr>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outlineLvl w:val="0"/>
              <w:rPr>
                <w:rFonts w:hint="eastAsia" w:ascii="Times New Roman" w:eastAsia="宋体" w:cs="Times New Roman"/>
                <w:color w:val="000000" w:themeColor="text1"/>
                <w:sz w:val="21"/>
                <w:szCs w:val="21"/>
                <w:highlight w:val="none"/>
                <w:lang w:val="en-US" w:eastAsia="zh-CN"/>
              </w:rPr>
            </w:pPr>
            <w:r>
              <w:rPr>
                <w:rFonts w:hint="eastAsia" w:ascii="Times New Roman" w:cs="Times New Roman"/>
                <w:color w:val="000000" w:themeColor="text1"/>
                <w:sz w:val="21"/>
                <w:szCs w:val="21"/>
                <w:highlight w:val="none"/>
                <w:lang w:val="en-US" w:eastAsia="zh-CN"/>
              </w:rPr>
              <w:t>实验</w:t>
            </w:r>
          </w:p>
        </w:tc>
        <w:tc>
          <w:tcPr>
            <w:tcW w:w="1183" w:type="dxa"/>
            <w:vAlign w:val="center"/>
          </w:tcPr>
          <w:p>
            <w:pPr>
              <w:adjustRightInd w:val="0"/>
              <w:rPr>
                <w:rFonts w:hint="default" w:asci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古典算法原理及实现</w:t>
            </w:r>
          </w:p>
        </w:tc>
        <w:tc>
          <w:tcPr>
            <w:tcW w:w="431" w:type="dxa"/>
            <w:vAlign w:val="center"/>
          </w:tcPr>
          <w:p>
            <w:pPr>
              <w:jc w:val="center"/>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lang w:val="en-US" w:eastAsia="zh-CN"/>
              </w:rPr>
              <w:t>2</w:t>
            </w:r>
          </w:p>
        </w:tc>
        <w:tc>
          <w:tcPr>
            <w:tcW w:w="2324" w:type="dxa"/>
            <w:vAlign w:val="center"/>
          </w:tcPr>
          <w:p>
            <w:pPr>
              <w:rPr>
                <w:rFonts w:hint="default" w:ascii="Times New Roman" w:cs="Times New Roman"/>
                <w:sz w:val="21"/>
                <w:szCs w:val="21"/>
                <w:highlight w:val="none"/>
                <w:lang w:val="en-US" w:eastAsia="zh-CN"/>
              </w:rPr>
            </w:pPr>
            <w:r>
              <w:rPr>
                <w:rFonts w:ascii="Times New Roman" w:cs="Times New Roman"/>
                <w:b/>
                <w:color w:val="000000" w:themeColor="text1"/>
                <w:sz w:val="21"/>
                <w:szCs w:val="21"/>
                <w:highlight w:val="none"/>
              </w:rPr>
              <w:t>重点：</w:t>
            </w:r>
            <w:r>
              <w:rPr>
                <w:rFonts w:hint="eastAsia" w:ascii="Times New Roman" w:cs="Times New Roman"/>
                <w:sz w:val="21"/>
                <w:szCs w:val="21"/>
                <w:highlight w:val="none"/>
                <w:lang w:val="en-US" w:eastAsia="zh-CN"/>
              </w:rPr>
              <w:t>古典算法原理，通过实现古典密码算法，掌握古典算法基本原理</w:t>
            </w:r>
          </w:p>
          <w:p>
            <w:pPr>
              <w:rPr>
                <w:rFonts w:hint="eastAsia" w:ascii="Times New Roman" w:cs="Times New Roman"/>
                <w:sz w:val="21"/>
                <w:szCs w:val="21"/>
                <w:highlight w:val="none"/>
              </w:rPr>
            </w:pPr>
            <w:r>
              <w:rPr>
                <w:rFonts w:ascii="Times New Roman" w:cs="Times New Roman"/>
                <w:b/>
                <w:color w:val="333333"/>
                <w:sz w:val="21"/>
                <w:szCs w:val="21"/>
                <w:highlight w:val="none"/>
              </w:rPr>
              <w:t>难点：</w:t>
            </w:r>
            <w:r>
              <w:rPr>
                <w:rFonts w:hint="eastAsia" w:ascii="Times New Roman" w:cs="Times New Roman"/>
                <w:sz w:val="21"/>
                <w:szCs w:val="21"/>
                <w:highlight w:val="none"/>
                <w:lang w:val="en-US" w:eastAsia="zh-CN"/>
              </w:rPr>
              <w:t>古典算法基本原理</w:t>
            </w:r>
            <w:r>
              <w:rPr>
                <w:rFonts w:hint="eastAsia" w:ascii="Times New Roman" w:cs="Times New Roman"/>
                <w:sz w:val="21"/>
                <w:szCs w:val="21"/>
                <w:highlight w:val="none"/>
              </w:rPr>
              <w:t>。</w:t>
            </w:r>
          </w:p>
          <w:p>
            <w:pPr>
              <w:rPr>
                <w:rFonts w:hint="eastAsia" w:ascii="Times New Roman" w:cs="Times New Roman"/>
                <w:sz w:val="21"/>
                <w:szCs w:val="21"/>
                <w:highlight w:val="none"/>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实验</w:t>
            </w:r>
            <w:r>
              <w:rPr>
                <w:rFonts w:ascii="Times New Roman" w:hAnsi="Times New Roman" w:cs="Times New Roman" w:eastAsiaTheme="minorEastAsia"/>
                <w:color w:val="auto"/>
                <w:sz w:val="21"/>
                <w:szCs w:val="21"/>
                <w:highlight w:val="none"/>
              </w:rPr>
              <w:t>设计必须有细致、严谨的科学态度。</w:t>
            </w:r>
          </w:p>
        </w:tc>
        <w:tc>
          <w:tcPr>
            <w:tcW w:w="850" w:type="dxa"/>
            <w:vAlign w:val="center"/>
          </w:tcPr>
          <w:p>
            <w:pPr>
              <w:jc w:val="center"/>
              <w:outlineLvl w:val="0"/>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设计</w:t>
            </w:r>
          </w:p>
        </w:tc>
        <w:tc>
          <w:tcPr>
            <w:tcW w:w="2474" w:type="dxa"/>
            <w:vAlign w:val="center"/>
          </w:tcPr>
          <w:p>
            <w:pPr>
              <w:rPr>
                <w:rFonts w:ascii="Times New Roman" w:cs="Times New Roman"/>
                <w:sz w:val="21"/>
                <w:szCs w:val="21"/>
                <w:highlight w:val="none"/>
              </w:rPr>
            </w:pPr>
            <w:r>
              <w:rPr>
                <w:rFonts w:ascii="Times New Roman" w:cs="Times New Roman"/>
                <w:sz w:val="21"/>
                <w:szCs w:val="21"/>
                <w:highlight w:val="none"/>
              </w:rPr>
              <w:t>每位学生需独立完成实验，实验结束，提供实验报告，包括：算法分析、调试成功的程序，运行结果截图以及实验收获。</w:t>
            </w:r>
          </w:p>
        </w:tc>
        <w:tc>
          <w:tcPr>
            <w:tcW w:w="1011" w:type="dxa"/>
            <w:vAlign w:val="center"/>
          </w:tcPr>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2</w:t>
            </w:r>
          </w:p>
          <w:p>
            <w:pPr>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outlineLvl w:val="0"/>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实验</w:t>
            </w:r>
          </w:p>
        </w:tc>
        <w:tc>
          <w:tcPr>
            <w:tcW w:w="1183" w:type="dxa"/>
            <w:vAlign w:val="center"/>
          </w:tcPr>
          <w:p>
            <w:pPr>
              <w:adjustRightInd w:val="0"/>
              <w:rPr>
                <w:rFonts w:ascii="Times New Roman" w:hAnsi="Times New Roman" w:cs="Times New Roman"/>
                <w:color w:val="000000" w:themeColor="text1"/>
                <w:sz w:val="21"/>
                <w:szCs w:val="21"/>
                <w:highlight w:val="none"/>
              </w:rPr>
            </w:pPr>
            <w:r>
              <w:rPr>
                <w:rFonts w:hint="eastAsia" w:ascii="Times New Roman" w:cs="Times New Roman"/>
                <w:sz w:val="21"/>
                <w:szCs w:val="21"/>
                <w:highlight w:val="none"/>
              </w:rPr>
              <w:t>非对称密码体制算法实现</w:t>
            </w:r>
          </w:p>
        </w:tc>
        <w:tc>
          <w:tcPr>
            <w:tcW w:w="431" w:type="dxa"/>
            <w:vAlign w:val="center"/>
          </w:tcPr>
          <w:p>
            <w:pPr>
              <w:jc w:val="center"/>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w:t>
            </w:r>
          </w:p>
        </w:tc>
        <w:tc>
          <w:tcPr>
            <w:tcW w:w="2324" w:type="dxa"/>
            <w:vAlign w:val="center"/>
          </w:tcPr>
          <w:p>
            <w:pPr>
              <w:rPr>
                <w:rFonts w:ascii="Times New Roman" w:hAnsi="Times New Roman" w:cs="Times New Roman"/>
                <w:sz w:val="21"/>
                <w:szCs w:val="21"/>
                <w:highlight w:val="none"/>
              </w:rPr>
            </w:pPr>
            <w:r>
              <w:rPr>
                <w:rFonts w:ascii="Times New Roman" w:cs="Times New Roman"/>
                <w:b/>
                <w:color w:val="000000" w:themeColor="text1"/>
                <w:sz w:val="21"/>
                <w:szCs w:val="21"/>
                <w:highlight w:val="none"/>
              </w:rPr>
              <w:t>重点：</w:t>
            </w:r>
            <w:r>
              <w:rPr>
                <w:rFonts w:hint="eastAsia" w:ascii="Times New Roman" w:cs="Times New Roman"/>
                <w:sz w:val="21"/>
                <w:szCs w:val="21"/>
                <w:highlight w:val="none"/>
              </w:rPr>
              <w:t>RSA加密/解密算法</w:t>
            </w:r>
            <w:r>
              <w:rPr>
                <w:rFonts w:ascii="Times New Roman" w:cs="Times New Roman"/>
                <w:sz w:val="21"/>
                <w:szCs w:val="21"/>
                <w:highlight w:val="none"/>
              </w:rPr>
              <w:t>，</w:t>
            </w:r>
            <w:r>
              <w:rPr>
                <w:rFonts w:hint="eastAsia" w:ascii="Times New Roman" w:cs="Times New Roman"/>
                <w:sz w:val="21"/>
                <w:szCs w:val="21"/>
                <w:highlight w:val="none"/>
              </w:rPr>
              <w:t>RSA加密/解密算法的设计</w:t>
            </w:r>
            <w:r>
              <w:rPr>
                <w:rFonts w:ascii="Times New Roman" w:cs="Times New Roman"/>
                <w:sz w:val="21"/>
                <w:szCs w:val="21"/>
                <w:highlight w:val="none"/>
              </w:rPr>
              <w:t>。</w:t>
            </w:r>
          </w:p>
          <w:p>
            <w:pPr>
              <w:adjustRightInd w:val="0"/>
              <w:rPr>
                <w:rFonts w:hint="eastAsia" w:ascii="Times New Roman" w:cs="Times New Roman"/>
                <w:sz w:val="21"/>
                <w:szCs w:val="21"/>
                <w:highlight w:val="none"/>
              </w:rPr>
            </w:pPr>
            <w:r>
              <w:rPr>
                <w:rFonts w:ascii="Times New Roman" w:cs="Times New Roman"/>
                <w:b/>
                <w:color w:val="333333"/>
                <w:sz w:val="21"/>
                <w:szCs w:val="21"/>
                <w:highlight w:val="none"/>
              </w:rPr>
              <w:t>难点：</w:t>
            </w:r>
            <w:r>
              <w:rPr>
                <w:rFonts w:hint="eastAsia" w:ascii="Times New Roman" w:cs="Times New Roman"/>
                <w:sz w:val="21"/>
                <w:szCs w:val="21"/>
                <w:highlight w:val="none"/>
              </w:rPr>
              <w:t>RSA加密/解密算法的设计。</w:t>
            </w:r>
          </w:p>
          <w:p>
            <w:pPr>
              <w:adjustRightInd w:val="0"/>
              <w:rPr>
                <w:rFonts w:hint="eastAsia" w:ascii="Times New Roman" w:cs="Times New Roman"/>
                <w:sz w:val="21"/>
                <w:szCs w:val="21"/>
                <w:highlight w:val="none"/>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编程需要大胆尝试，小心验证</w:t>
            </w:r>
            <w:r>
              <w:rPr>
                <w:rFonts w:ascii="Times New Roman" w:hAnsi="Times New Roman" w:cs="Times New Roman" w:eastAsiaTheme="minorEastAsia"/>
                <w:color w:val="auto"/>
                <w:sz w:val="21"/>
                <w:szCs w:val="21"/>
                <w:highlight w:val="none"/>
              </w:rPr>
              <w:t>。</w:t>
            </w:r>
          </w:p>
        </w:tc>
        <w:tc>
          <w:tcPr>
            <w:tcW w:w="850" w:type="dxa"/>
            <w:vAlign w:val="center"/>
          </w:tcPr>
          <w:p>
            <w:pPr>
              <w:jc w:val="center"/>
              <w:outlineLvl w:val="0"/>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设计</w:t>
            </w:r>
          </w:p>
        </w:tc>
        <w:tc>
          <w:tcPr>
            <w:tcW w:w="2474" w:type="dxa"/>
            <w:vAlign w:val="center"/>
          </w:tcPr>
          <w:p>
            <w:pPr>
              <w:rPr>
                <w:rFonts w:ascii="Times New Roman" w:hAnsi="Times New Roman" w:cs="Times New Roman"/>
                <w:color w:val="000000" w:themeColor="text1"/>
                <w:sz w:val="21"/>
                <w:szCs w:val="21"/>
                <w:highlight w:val="none"/>
              </w:rPr>
            </w:pPr>
            <w:r>
              <w:rPr>
                <w:rFonts w:ascii="Times New Roman" w:cs="Times New Roman"/>
                <w:sz w:val="21"/>
                <w:szCs w:val="21"/>
                <w:highlight w:val="none"/>
              </w:rPr>
              <w:t>每位学生需独立完成实验，实验结束，提供实验报告，包括：算法分析、调试成功的程序，运行结果截图以及实验收获。</w:t>
            </w:r>
          </w:p>
        </w:tc>
        <w:tc>
          <w:tcPr>
            <w:tcW w:w="1011" w:type="dxa"/>
            <w:vAlign w:val="center"/>
          </w:tcPr>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2</w:t>
            </w:r>
          </w:p>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outlineLvl w:val="0"/>
              <w:rPr>
                <w:rFonts w:ascii="Times New Roman" w:hAnsi="Times New Roman" w:cs="Times New Roman"/>
                <w:color w:val="000000" w:themeColor="text1"/>
                <w:sz w:val="21"/>
                <w:szCs w:val="21"/>
              </w:rPr>
            </w:pPr>
            <w:r>
              <w:rPr>
                <w:rFonts w:ascii="Times New Roman" w:cs="Times New Roman"/>
                <w:color w:val="000000" w:themeColor="text1"/>
                <w:sz w:val="21"/>
                <w:szCs w:val="21"/>
              </w:rPr>
              <w:t>实验</w:t>
            </w:r>
          </w:p>
        </w:tc>
        <w:tc>
          <w:tcPr>
            <w:tcW w:w="1183" w:type="dxa"/>
            <w:vAlign w:val="center"/>
          </w:tcPr>
          <w:p>
            <w:pPr>
              <w:adjustRightInd w:val="0"/>
              <w:rPr>
                <w:rFonts w:ascii="Times New Roman" w:hAnsi="Times New Roman" w:cs="Times New Roman"/>
                <w:sz w:val="21"/>
                <w:szCs w:val="21"/>
                <w:highlight w:val="none"/>
              </w:rPr>
            </w:pPr>
            <w:r>
              <w:rPr>
                <w:rFonts w:hint="eastAsia" w:ascii="Times New Roman" w:cs="Times New Roman"/>
                <w:sz w:val="21"/>
                <w:szCs w:val="21"/>
                <w:highlight w:val="none"/>
              </w:rPr>
              <w:t>对称密码体制算法实现</w:t>
            </w:r>
          </w:p>
        </w:tc>
        <w:tc>
          <w:tcPr>
            <w:tcW w:w="431" w:type="dxa"/>
            <w:vAlign w:val="center"/>
          </w:tcPr>
          <w:p>
            <w:pPr>
              <w:jc w:val="center"/>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w:t>
            </w:r>
          </w:p>
        </w:tc>
        <w:tc>
          <w:tcPr>
            <w:tcW w:w="2324" w:type="dxa"/>
            <w:vAlign w:val="center"/>
          </w:tcPr>
          <w:p>
            <w:pPr>
              <w:adjustRightInd w:val="0"/>
              <w:rPr>
                <w:rFonts w:ascii="Times New Roman" w:hAnsi="Times New Roman" w:cs="Times New Roman"/>
                <w:sz w:val="21"/>
                <w:szCs w:val="21"/>
                <w:highlight w:val="none"/>
              </w:rPr>
            </w:pPr>
            <w:r>
              <w:rPr>
                <w:rFonts w:ascii="Times New Roman" w:cs="Times New Roman"/>
                <w:b/>
                <w:sz w:val="21"/>
                <w:szCs w:val="21"/>
                <w:highlight w:val="none"/>
              </w:rPr>
              <w:t>重点：</w:t>
            </w:r>
            <w:r>
              <w:rPr>
                <w:rFonts w:hint="eastAsia" w:ascii="Times New Roman" w:cs="Times New Roman"/>
                <w:sz w:val="21"/>
                <w:szCs w:val="21"/>
                <w:highlight w:val="none"/>
              </w:rPr>
              <w:t>对称密码算法AES的算法原理，AES加密/解密算法的设计。</w:t>
            </w:r>
          </w:p>
          <w:p>
            <w:pPr>
              <w:adjustRightInd w:val="0"/>
              <w:rPr>
                <w:rFonts w:hint="eastAsia" w:ascii="Times New Roman" w:cs="Times New Roman"/>
                <w:sz w:val="21"/>
                <w:szCs w:val="21"/>
                <w:highlight w:val="none"/>
              </w:rPr>
            </w:pPr>
            <w:r>
              <w:rPr>
                <w:rFonts w:ascii="Times New Roman" w:cs="Times New Roman"/>
                <w:b/>
                <w:sz w:val="21"/>
                <w:szCs w:val="21"/>
                <w:highlight w:val="none"/>
              </w:rPr>
              <w:t>难点：</w:t>
            </w:r>
            <w:r>
              <w:rPr>
                <w:rFonts w:hint="eastAsia" w:ascii="Times New Roman" w:cs="Times New Roman"/>
                <w:sz w:val="21"/>
                <w:szCs w:val="21"/>
                <w:highlight w:val="none"/>
              </w:rPr>
              <w:t>AES加密/解密算法的设计。</w:t>
            </w:r>
          </w:p>
          <w:p>
            <w:pPr>
              <w:adjustRightInd w:val="0"/>
              <w:rPr>
                <w:rFonts w:hint="eastAsia" w:ascii="Times New Roman" w:cs="Times New Roman"/>
                <w:sz w:val="21"/>
                <w:szCs w:val="21"/>
                <w:highlight w:val="none"/>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要重视理论与实践相结合</w:t>
            </w:r>
            <w:r>
              <w:rPr>
                <w:rFonts w:ascii="Times New Roman" w:hAnsi="Times New Roman" w:cs="Times New Roman" w:eastAsiaTheme="minorEastAsia"/>
                <w:color w:val="auto"/>
                <w:sz w:val="21"/>
                <w:szCs w:val="21"/>
                <w:highlight w:val="none"/>
              </w:rPr>
              <w:t>。</w:t>
            </w:r>
          </w:p>
        </w:tc>
        <w:tc>
          <w:tcPr>
            <w:tcW w:w="850" w:type="dxa"/>
            <w:vAlign w:val="center"/>
          </w:tcPr>
          <w:p>
            <w:pPr>
              <w:jc w:val="center"/>
              <w:outlineLvl w:val="0"/>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设计</w:t>
            </w:r>
          </w:p>
        </w:tc>
        <w:tc>
          <w:tcPr>
            <w:tcW w:w="2474" w:type="dxa"/>
            <w:vAlign w:val="center"/>
          </w:tcPr>
          <w:p>
            <w:pPr>
              <w:rPr>
                <w:rFonts w:ascii="Times New Roman" w:hAnsi="Times New Roman" w:cs="Times New Roman"/>
                <w:color w:val="000000" w:themeColor="text1"/>
                <w:sz w:val="21"/>
                <w:szCs w:val="21"/>
                <w:highlight w:val="none"/>
              </w:rPr>
            </w:pPr>
            <w:r>
              <w:rPr>
                <w:rFonts w:ascii="Times New Roman" w:cs="Times New Roman"/>
                <w:sz w:val="21"/>
                <w:szCs w:val="21"/>
                <w:highlight w:val="none"/>
              </w:rPr>
              <w:t>每位学生需独立完成实验，实验结束，提供实验报告，包括：算法分析、调试成功的程序，运行结果截图以及实验收获。</w:t>
            </w:r>
          </w:p>
        </w:tc>
        <w:tc>
          <w:tcPr>
            <w:tcW w:w="1011" w:type="dxa"/>
            <w:vAlign w:val="center"/>
          </w:tcPr>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2</w:t>
            </w:r>
          </w:p>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outlineLvl w:val="0"/>
              <w:rPr>
                <w:rFonts w:hint="eastAsia" w:ascii="Times New Roman" w:eastAsia="宋体" w:cs="Times New Roman"/>
                <w:color w:val="000000" w:themeColor="text1"/>
                <w:sz w:val="21"/>
                <w:szCs w:val="21"/>
                <w:highlight w:val="none"/>
                <w:lang w:val="en-US" w:eastAsia="zh-CN"/>
              </w:rPr>
            </w:pPr>
            <w:bookmarkStart w:id="0" w:name="_GoBack" w:colFirst="0" w:colLast="0"/>
            <w:r>
              <w:rPr>
                <w:rFonts w:hint="eastAsia" w:ascii="Times New Roman" w:cs="Times New Roman"/>
                <w:color w:val="000000" w:themeColor="text1"/>
                <w:sz w:val="21"/>
                <w:szCs w:val="21"/>
                <w:highlight w:val="none"/>
                <w:lang w:val="en-US" w:eastAsia="zh-CN"/>
              </w:rPr>
              <w:t>实验</w:t>
            </w:r>
          </w:p>
        </w:tc>
        <w:tc>
          <w:tcPr>
            <w:tcW w:w="1183" w:type="dxa"/>
            <w:vAlign w:val="center"/>
          </w:tcPr>
          <w:p>
            <w:pPr>
              <w:adjustRightInd w:val="0"/>
              <w:rPr>
                <w:rFonts w:hint="default" w:asci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口令破解原理</w:t>
            </w:r>
          </w:p>
        </w:tc>
        <w:tc>
          <w:tcPr>
            <w:tcW w:w="431" w:type="dxa"/>
            <w:vAlign w:val="center"/>
          </w:tcPr>
          <w:p>
            <w:pPr>
              <w:jc w:val="center"/>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lang w:val="en-US" w:eastAsia="zh-CN"/>
              </w:rPr>
              <w:t>2</w:t>
            </w:r>
          </w:p>
        </w:tc>
        <w:tc>
          <w:tcPr>
            <w:tcW w:w="2324" w:type="dxa"/>
            <w:vAlign w:val="center"/>
          </w:tcPr>
          <w:p>
            <w:pPr>
              <w:adjustRightInd w:val="0"/>
              <w:rPr>
                <w:rFonts w:ascii="Times New Roman" w:hAnsi="Times New Roman" w:cs="Times New Roman"/>
                <w:sz w:val="21"/>
                <w:szCs w:val="21"/>
                <w:highlight w:val="none"/>
              </w:rPr>
            </w:pPr>
            <w:r>
              <w:rPr>
                <w:rFonts w:ascii="Times New Roman" w:cs="Times New Roman"/>
                <w:b/>
                <w:sz w:val="21"/>
                <w:szCs w:val="21"/>
                <w:highlight w:val="none"/>
              </w:rPr>
              <w:t>重点：</w:t>
            </w:r>
            <w:r>
              <w:rPr>
                <w:rFonts w:hint="eastAsia" w:ascii="Times New Roman" w:cs="Times New Roman"/>
                <w:sz w:val="21"/>
                <w:szCs w:val="21"/>
                <w:highlight w:val="none"/>
                <w:lang w:val="en-US" w:eastAsia="zh-CN"/>
              </w:rPr>
              <w:t>深入学习和理解口令破解的原理，通过设计程序实现口令的破解，掌握口令破解的基本原理</w:t>
            </w:r>
            <w:r>
              <w:rPr>
                <w:rFonts w:hint="eastAsia" w:ascii="Times New Roman" w:cs="Times New Roman"/>
                <w:sz w:val="21"/>
                <w:szCs w:val="21"/>
                <w:highlight w:val="none"/>
              </w:rPr>
              <w:t>。</w:t>
            </w:r>
          </w:p>
          <w:p>
            <w:pPr>
              <w:adjustRightInd w:val="0"/>
              <w:rPr>
                <w:rFonts w:hint="eastAsia" w:ascii="Times New Roman" w:cs="Times New Roman"/>
                <w:sz w:val="21"/>
                <w:szCs w:val="21"/>
                <w:highlight w:val="none"/>
              </w:rPr>
            </w:pPr>
            <w:r>
              <w:rPr>
                <w:rFonts w:ascii="Times New Roman" w:cs="Times New Roman"/>
                <w:b/>
                <w:sz w:val="21"/>
                <w:szCs w:val="21"/>
                <w:highlight w:val="none"/>
              </w:rPr>
              <w:t>难点：</w:t>
            </w:r>
            <w:r>
              <w:rPr>
                <w:rFonts w:hint="eastAsia" w:ascii="Times New Roman" w:cs="Times New Roman"/>
                <w:sz w:val="21"/>
                <w:szCs w:val="21"/>
                <w:highlight w:val="none"/>
                <w:lang w:val="en-US" w:eastAsia="zh-CN"/>
              </w:rPr>
              <w:t>口令破解原理</w:t>
            </w:r>
            <w:r>
              <w:rPr>
                <w:rFonts w:hint="eastAsia" w:ascii="Times New Roman" w:cs="Times New Roman"/>
                <w:sz w:val="21"/>
                <w:szCs w:val="21"/>
                <w:highlight w:val="none"/>
              </w:rPr>
              <w:t>。</w:t>
            </w:r>
          </w:p>
          <w:p>
            <w:pPr>
              <w:adjustRightInd w:val="0"/>
              <w:rPr>
                <w:rFonts w:hint="eastAsia" w:ascii="Times New Roman" w:cs="Times New Roman"/>
                <w:sz w:val="21"/>
                <w:szCs w:val="21"/>
                <w:highlight w:val="none"/>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要重视理论与实践相结合</w:t>
            </w:r>
            <w:r>
              <w:rPr>
                <w:rFonts w:ascii="Times New Roman" w:hAnsi="Times New Roman" w:cs="Times New Roman" w:eastAsiaTheme="minorEastAsia"/>
                <w:color w:val="auto"/>
                <w:sz w:val="21"/>
                <w:szCs w:val="21"/>
                <w:highlight w:val="none"/>
              </w:rPr>
              <w:t>。</w:t>
            </w:r>
          </w:p>
        </w:tc>
        <w:tc>
          <w:tcPr>
            <w:tcW w:w="850" w:type="dxa"/>
            <w:vAlign w:val="center"/>
          </w:tcPr>
          <w:p>
            <w:pPr>
              <w:jc w:val="center"/>
              <w:outlineLvl w:val="0"/>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设计</w:t>
            </w:r>
          </w:p>
        </w:tc>
        <w:tc>
          <w:tcPr>
            <w:tcW w:w="2474" w:type="dxa"/>
            <w:vAlign w:val="center"/>
          </w:tcPr>
          <w:p>
            <w:pPr>
              <w:rPr>
                <w:rFonts w:ascii="Times New Roman" w:cs="Times New Roman"/>
                <w:sz w:val="21"/>
                <w:szCs w:val="21"/>
                <w:highlight w:val="none"/>
              </w:rPr>
            </w:pPr>
            <w:r>
              <w:rPr>
                <w:rFonts w:ascii="Times New Roman" w:cs="Times New Roman"/>
                <w:sz w:val="21"/>
                <w:szCs w:val="21"/>
                <w:highlight w:val="none"/>
              </w:rPr>
              <w:t>每位学生需独立完成实验，实验结束，提供实验报告，包括：算法分析、调试成功的程序，运行结果截图以及实验收获。</w:t>
            </w:r>
          </w:p>
        </w:tc>
        <w:tc>
          <w:tcPr>
            <w:tcW w:w="1011" w:type="dxa"/>
            <w:vAlign w:val="center"/>
          </w:tcPr>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2</w:t>
            </w:r>
          </w:p>
          <w:p>
            <w:pPr>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outlineLvl w:val="0"/>
              <w:rPr>
                <w:rFonts w:hint="eastAsia" w:ascii="Times New Roman" w:eastAsia="宋体" w:cs="Times New Roman"/>
                <w:color w:val="000000" w:themeColor="text1"/>
                <w:sz w:val="21"/>
                <w:szCs w:val="21"/>
                <w:highlight w:val="none"/>
                <w:lang w:val="en-US" w:eastAsia="zh-CN"/>
              </w:rPr>
            </w:pPr>
            <w:r>
              <w:rPr>
                <w:rFonts w:hint="eastAsia" w:ascii="Times New Roman" w:cs="Times New Roman"/>
                <w:color w:val="000000" w:themeColor="text1"/>
                <w:sz w:val="21"/>
                <w:szCs w:val="21"/>
                <w:highlight w:val="none"/>
                <w:lang w:val="en-US" w:eastAsia="zh-CN"/>
              </w:rPr>
              <w:t>实验</w:t>
            </w:r>
          </w:p>
        </w:tc>
        <w:tc>
          <w:tcPr>
            <w:tcW w:w="1183" w:type="dxa"/>
            <w:vAlign w:val="center"/>
          </w:tcPr>
          <w:p>
            <w:pPr>
              <w:adjustRightInd w:val="0"/>
              <w:rPr>
                <w:rFonts w:hint="eastAsia" w:ascii="Times New Roman" w:cs="Times New Roman"/>
                <w:sz w:val="21"/>
                <w:szCs w:val="21"/>
                <w:highlight w:val="none"/>
              </w:rPr>
            </w:pPr>
            <w:r>
              <w:rPr>
                <w:rFonts w:hint="eastAsia" w:ascii="Times New Roman" w:cs="Times New Roman"/>
                <w:sz w:val="21"/>
                <w:szCs w:val="21"/>
                <w:highlight w:val="none"/>
              </w:rPr>
              <w:t>Web安全原理与实现</w:t>
            </w:r>
          </w:p>
          <w:p>
            <w:pPr>
              <w:adjustRightInd w:val="0"/>
              <w:rPr>
                <w:rFonts w:hint="eastAsia" w:ascii="Times New Roman" w:cs="Times New Roman"/>
                <w:sz w:val="21"/>
                <w:szCs w:val="21"/>
                <w:highlight w:val="none"/>
              </w:rPr>
            </w:pPr>
          </w:p>
        </w:tc>
        <w:tc>
          <w:tcPr>
            <w:tcW w:w="431" w:type="dxa"/>
            <w:vAlign w:val="center"/>
          </w:tcPr>
          <w:p>
            <w:pPr>
              <w:jc w:val="center"/>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lang w:val="en-US" w:eastAsia="zh-CN"/>
              </w:rPr>
              <w:t>2</w:t>
            </w:r>
          </w:p>
        </w:tc>
        <w:tc>
          <w:tcPr>
            <w:tcW w:w="2324" w:type="dxa"/>
            <w:vAlign w:val="center"/>
          </w:tcPr>
          <w:p>
            <w:pPr>
              <w:adjustRightInd w:val="0"/>
              <w:rPr>
                <w:rFonts w:ascii="Times New Roman" w:hAnsi="Times New Roman" w:cs="Times New Roman"/>
                <w:sz w:val="21"/>
                <w:szCs w:val="21"/>
                <w:highlight w:val="none"/>
              </w:rPr>
            </w:pPr>
            <w:r>
              <w:rPr>
                <w:rFonts w:ascii="Times New Roman" w:cs="Times New Roman"/>
                <w:b/>
                <w:sz w:val="21"/>
                <w:szCs w:val="21"/>
                <w:highlight w:val="none"/>
              </w:rPr>
              <w:t>重点：</w:t>
            </w:r>
            <w:r>
              <w:rPr>
                <w:rFonts w:hint="eastAsia" w:ascii="Times New Roman" w:cs="Times New Roman"/>
                <w:sz w:val="21"/>
                <w:szCs w:val="21"/>
                <w:highlight w:val="none"/>
                <w:lang w:val="en-US" w:eastAsia="zh-CN"/>
              </w:rPr>
              <w:t>深入学习和理解Web安全原理，通过设计程序实现日志的审计和网络事件审计，掌握Web安全基本原理</w:t>
            </w:r>
            <w:r>
              <w:rPr>
                <w:rFonts w:hint="eastAsia" w:ascii="Times New Roman" w:cs="Times New Roman"/>
                <w:sz w:val="21"/>
                <w:szCs w:val="21"/>
                <w:highlight w:val="none"/>
              </w:rPr>
              <w:t>。</w:t>
            </w:r>
          </w:p>
          <w:p>
            <w:pPr>
              <w:adjustRightInd w:val="0"/>
              <w:rPr>
                <w:rFonts w:hint="eastAsia" w:ascii="Times New Roman" w:cs="Times New Roman"/>
                <w:sz w:val="21"/>
                <w:szCs w:val="21"/>
                <w:highlight w:val="none"/>
                <w:lang w:val="en-US" w:eastAsia="zh-CN"/>
              </w:rPr>
            </w:pPr>
            <w:r>
              <w:rPr>
                <w:rFonts w:ascii="Times New Roman" w:cs="Times New Roman"/>
                <w:b/>
                <w:sz w:val="21"/>
                <w:szCs w:val="21"/>
                <w:highlight w:val="none"/>
              </w:rPr>
              <w:t>难点：</w:t>
            </w:r>
            <w:r>
              <w:rPr>
                <w:rFonts w:hint="eastAsia" w:ascii="Times New Roman" w:cs="Times New Roman"/>
                <w:sz w:val="21"/>
                <w:szCs w:val="21"/>
                <w:highlight w:val="none"/>
                <w:lang w:val="en-US" w:eastAsia="zh-CN"/>
              </w:rPr>
              <w:t>web安全的基本原理。</w:t>
            </w:r>
          </w:p>
          <w:p>
            <w:pPr>
              <w:adjustRightInd w:val="0"/>
              <w:rPr>
                <w:rFonts w:hint="default" w:ascii="Times New Roman" w:cs="Times New Roman"/>
                <w:sz w:val="21"/>
                <w:szCs w:val="21"/>
                <w:highlight w:val="none"/>
                <w:lang w:val="en-US" w:eastAsia="zh-CN"/>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实验</w:t>
            </w:r>
            <w:r>
              <w:rPr>
                <w:rFonts w:ascii="Times New Roman" w:hAnsi="Times New Roman" w:cs="Times New Roman" w:eastAsiaTheme="minorEastAsia"/>
                <w:color w:val="auto"/>
                <w:sz w:val="21"/>
                <w:szCs w:val="21"/>
                <w:highlight w:val="none"/>
              </w:rPr>
              <w:t>设计必须有细致、严谨的科学态度。</w:t>
            </w:r>
          </w:p>
        </w:tc>
        <w:tc>
          <w:tcPr>
            <w:tcW w:w="850" w:type="dxa"/>
            <w:vAlign w:val="center"/>
          </w:tcPr>
          <w:p>
            <w:pPr>
              <w:jc w:val="center"/>
              <w:outlineLvl w:val="0"/>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设计</w:t>
            </w:r>
          </w:p>
        </w:tc>
        <w:tc>
          <w:tcPr>
            <w:tcW w:w="2474" w:type="dxa"/>
            <w:vAlign w:val="center"/>
          </w:tcPr>
          <w:p>
            <w:pPr>
              <w:rPr>
                <w:rFonts w:ascii="Times New Roman" w:cs="Times New Roman"/>
                <w:sz w:val="21"/>
                <w:szCs w:val="21"/>
                <w:highlight w:val="none"/>
              </w:rPr>
            </w:pPr>
            <w:r>
              <w:rPr>
                <w:rFonts w:ascii="Times New Roman" w:cs="Times New Roman"/>
                <w:sz w:val="21"/>
                <w:szCs w:val="21"/>
                <w:highlight w:val="none"/>
              </w:rPr>
              <w:t>每位学生需独立完成实验，实验结束，提供实验报告，包括：算法分析、调试成功的程序，运行结果截图以及实验收获。</w:t>
            </w:r>
          </w:p>
        </w:tc>
        <w:tc>
          <w:tcPr>
            <w:tcW w:w="1011" w:type="dxa"/>
            <w:vAlign w:val="center"/>
          </w:tcPr>
          <w:p>
            <w:pPr>
              <w:rPr>
                <w:rFonts w:ascii="Times New Roman" w:hAns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2</w:t>
            </w:r>
          </w:p>
          <w:p>
            <w:pPr>
              <w:rPr>
                <w:rFonts w:ascii="Times New Roman" w:cs="Times New Roman"/>
                <w:color w:val="000000" w:themeColor="text1"/>
                <w:sz w:val="21"/>
                <w:szCs w:val="21"/>
                <w:highlight w:val="none"/>
              </w:rPr>
            </w:pPr>
            <w:r>
              <w:rPr>
                <w:rFonts w:ascii="Times New Roman" w:cs="Times New Roman"/>
                <w:color w:val="000000" w:themeColor="text1"/>
                <w:sz w:val="21"/>
                <w:szCs w:val="21"/>
                <w:highlight w:val="none"/>
              </w:rPr>
              <w:t>目标</w:t>
            </w:r>
            <w:r>
              <w:rPr>
                <w:rFonts w:ascii="Times New Roman" w:hAnsi="Times New Roman" w:cs="Times New Roman"/>
                <w:color w:val="000000" w:themeColor="text1"/>
                <w:sz w:val="21"/>
                <w:szCs w:val="21"/>
                <w:highlight w:val="none"/>
              </w:rPr>
              <w:t>3</w:t>
            </w: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Align w:val="center"/>
          </w:tcPr>
          <w:p>
            <w:pPr>
              <w:rPr>
                <w:rFonts w:ascii="Times New Roman" w:hAnsi="Times New Roman" w:cs="Times New Roman"/>
                <w:color w:val="000000" w:themeColor="text1"/>
                <w:sz w:val="21"/>
                <w:szCs w:val="21"/>
              </w:rPr>
            </w:pPr>
          </w:p>
        </w:tc>
        <w:tc>
          <w:tcPr>
            <w:tcW w:w="8273" w:type="dxa"/>
            <w:gridSpan w:val="6"/>
            <w:vAlign w:val="center"/>
          </w:tcPr>
          <w:p>
            <w:pPr>
              <w:rPr>
                <w:rFonts w:ascii="Times New Roman" w:hAnsi="Times New Roman" w:cs="Times New Roman"/>
                <w:color w:val="000000" w:themeColor="text1"/>
                <w:sz w:val="21"/>
                <w:szCs w:val="21"/>
              </w:rPr>
            </w:pPr>
            <w:r>
              <w:rPr>
                <w:rFonts w:ascii="Times New Roman" w:cs="Times New Roman"/>
                <w:color w:val="000000" w:themeColor="text1"/>
                <w:sz w:val="21"/>
                <w:szCs w:val="21"/>
              </w:rPr>
              <w:t>备注：</w:t>
            </w:r>
            <w:r>
              <w:rPr>
                <w:rFonts w:ascii="Times New Roman" w:hAnsi="Times New Roman" w:cs="Times New Roman"/>
                <w:color w:val="000000" w:themeColor="text1"/>
                <w:sz w:val="21"/>
                <w:szCs w:val="21"/>
              </w:rPr>
              <w:t xml:space="preserve"> </w:t>
            </w:r>
            <w:r>
              <w:rPr>
                <w:rFonts w:ascii="Times New Roman" w:cs="Times New Roman"/>
                <w:color w:val="000000" w:themeColor="text1"/>
                <w:sz w:val="21"/>
                <w:szCs w:val="21"/>
              </w:rPr>
              <w:t>项目类型填写验证、综合、设计、训练等。</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五、学生学习成效评估方式及标准</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考核与评价是对课程教学目标中的知识目标、能力目标和素质目标等进行综合评价。在本课程中，学生的最终成绩是由过程性考核、期末考试两个部分组成。</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w:t>
      </w:r>
      <w:r>
        <w:rPr>
          <w:rFonts w:ascii="Times New Roman" w:cs="Times New Roman" w:hAnsiTheme="minorEastAsia" w:eastAsiaTheme="minorEastAsia"/>
          <w:color w:val="000000" w:themeColor="text1"/>
          <w:sz w:val="21"/>
          <w:szCs w:val="21"/>
        </w:rPr>
        <w:t>过程性考核（占总成绩的</w:t>
      </w:r>
      <w:r>
        <w:rPr>
          <w:rFonts w:ascii="Times New Roman" w:hAnsi="Times New Roman" w:cs="Times New Roman" w:eastAsiaTheme="minorEastAsia"/>
          <w:color w:val="000000" w:themeColor="text1"/>
          <w:sz w:val="21"/>
          <w:szCs w:val="21"/>
        </w:rPr>
        <w:t>40%</w:t>
      </w:r>
      <w:r>
        <w:rPr>
          <w:rFonts w:ascii="Times New Roman" w:cs="Times New Roman" w:hAnsiTheme="minorEastAsia" w:eastAsiaTheme="minorEastAsia"/>
          <w:color w:val="000000" w:themeColor="text1"/>
          <w:sz w:val="21"/>
          <w:szCs w:val="21"/>
        </w:rPr>
        <w:t>）：采用百分制。过程性考核包括课堂提问及出勤（占</w:t>
      </w:r>
      <w:r>
        <w:rPr>
          <w:rFonts w:hint="eastAsia" w:ascii="Times New Roman" w:cs="Times New Roman" w:hAnsiTheme="minorEastAsia" w:eastAsiaTheme="minorEastAsia"/>
          <w:color w:val="000000" w:themeColor="text1"/>
          <w:sz w:val="21"/>
          <w:szCs w:val="21"/>
        </w:rPr>
        <w:t>10%</w:t>
      </w:r>
      <w:r>
        <w:rPr>
          <w:rFonts w:ascii="Times New Roman" w:cs="Times New Roman" w:hAnsiTheme="minorEastAsia" w:eastAsiaTheme="minorEastAsia"/>
          <w:color w:val="000000" w:themeColor="text1"/>
          <w:sz w:val="21"/>
          <w:szCs w:val="21"/>
        </w:rPr>
        <w:t>）</w:t>
      </w:r>
      <w:r>
        <w:rPr>
          <w:rFonts w:hint="eastAsia" w:ascii="Times New Roman" w:cs="Times New Roman" w:hAnsiTheme="minorEastAsia" w:eastAsiaTheme="minorEastAsia"/>
          <w:color w:val="000000" w:themeColor="text1"/>
          <w:sz w:val="21"/>
          <w:szCs w:val="21"/>
        </w:rPr>
        <w:t>、课后</w:t>
      </w:r>
      <w:r>
        <w:rPr>
          <w:rFonts w:ascii="Times New Roman" w:cs="Times New Roman" w:hAnsiTheme="minorEastAsia" w:eastAsiaTheme="minorEastAsia"/>
          <w:color w:val="000000" w:themeColor="text1"/>
          <w:sz w:val="21"/>
          <w:szCs w:val="21"/>
        </w:rPr>
        <w:t>作业（占</w:t>
      </w:r>
      <w:r>
        <w:rPr>
          <w:rFonts w:hint="eastAsia" w:ascii="Times New Roman" w:hAnsi="Times New Roman" w:cs="Times New Roman" w:eastAsiaTheme="minorEastAsia"/>
          <w:color w:val="000000" w:themeColor="text1"/>
          <w:sz w:val="21"/>
          <w:szCs w:val="21"/>
        </w:rPr>
        <w:t>10</w:t>
      </w:r>
      <w:r>
        <w:rPr>
          <w:rFonts w:ascii="Times New Roman" w:hAnsi="Times New Roman" w:cs="Times New Roman" w:eastAsiaTheme="minorEastAsia"/>
          <w:color w:val="000000" w:themeColor="text1"/>
          <w:sz w:val="21"/>
          <w:szCs w:val="21"/>
        </w:rPr>
        <w:t>%</w:t>
      </w:r>
      <w:r>
        <w:rPr>
          <w:rFonts w:ascii="Times New Roman" w:cs="Times New Roman" w:hAnsiTheme="minorEastAsia" w:eastAsiaTheme="minorEastAsia"/>
          <w:color w:val="000000" w:themeColor="text1"/>
          <w:sz w:val="21"/>
          <w:szCs w:val="21"/>
        </w:rPr>
        <w:t>）、实验成绩（占</w:t>
      </w:r>
      <w:r>
        <w:rPr>
          <w:rFonts w:ascii="Times New Roman" w:hAnsi="Times New Roman" w:cs="Times New Roman" w:eastAsiaTheme="minorEastAsia"/>
          <w:color w:val="000000" w:themeColor="text1"/>
          <w:sz w:val="21"/>
          <w:szCs w:val="21"/>
        </w:rPr>
        <w:t>20%</w:t>
      </w:r>
      <w:r>
        <w:rPr>
          <w:rFonts w:ascii="Times New Roman" w:cs="Times New Roman" w:hAnsiTheme="minorEastAsia" w:eastAsiaTheme="minorEastAsia"/>
          <w:color w:val="000000" w:themeColor="text1"/>
          <w:sz w:val="21"/>
          <w:szCs w:val="21"/>
        </w:rPr>
        <w:t>）三个部分。评分标准如下表：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6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38" w:type="dxa"/>
            <w:vMerge w:val="restart"/>
            <w:vAlign w:val="center"/>
          </w:tcPr>
          <w:p>
            <w:pPr>
              <w:ind w:firstLine="422" w:firstLineChars="2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等级</w:t>
            </w:r>
          </w:p>
        </w:tc>
        <w:tc>
          <w:tcPr>
            <w:tcW w:w="6943" w:type="dxa"/>
            <w:vAlign w:val="center"/>
          </w:tcPr>
          <w:p>
            <w:pPr>
              <w:ind w:firstLine="2108" w:firstLineChars="10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038" w:type="dxa"/>
            <w:vMerge w:val="continue"/>
            <w:vAlign w:val="center"/>
          </w:tcPr>
          <w:p>
            <w:pPr>
              <w:rPr>
                <w:rFonts w:ascii="Times New Roman" w:hAnsi="Times New Roman" w:cs="Times New Roman"/>
                <w:b/>
                <w:color w:val="000000" w:themeColor="text1"/>
                <w:sz w:val="21"/>
                <w:szCs w:val="21"/>
              </w:rPr>
            </w:pPr>
          </w:p>
        </w:tc>
        <w:tc>
          <w:tcPr>
            <w:tcW w:w="6943" w:type="dxa"/>
            <w:vAlign w:val="center"/>
          </w:tcPr>
          <w:p>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1. 课堂提问及出勤；2.</w:t>
            </w:r>
            <w:r>
              <w:rPr>
                <w:rFonts w:hint="eastAsia" w:ascii="Times New Roman" w:hAnsi="Times New Roman" w:cs="Times New Roman"/>
                <w:b/>
                <w:color w:val="000000" w:themeColor="text1"/>
                <w:sz w:val="21"/>
                <w:szCs w:val="21"/>
              </w:rPr>
              <w:t xml:space="preserve"> 课后</w:t>
            </w:r>
            <w:r>
              <w:rPr>
                <w:rFonts w:ascii="Times New Roman" w:hAnsi="Times New Roman" w:cs="Times New Roman"/>
                <w:b/>
                <w:color w:val="000000" w:themeColor="text1"/>
                <w:sz w:val="21"/>
                <w:szCs w:val="21"/>
              </w:rPr>
              <w:t>作业；3. 实验成绩；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329" w:lineRule="exact"/>
              <w:jc w:val="center"/>
              <w:rPr>
                <w:rFonts w:ascii="Times New Roman" w:hAnsi="Times New Roman" w:cs="Times New Roman"/>
                <w:color w:val="333333"/>
                <w:sz w:val="21"/>
                <w:szCs w:val="21"/>
              </w:rPr>
            </w:pPr>
            <w:r>
              <w:rPr>
                <w:rFonts w:ascii="Times New Roman" w:cs="Times New Roman"/>
                <w:color w:val="333333"/>
                <w:sz w:val="21"/>
                <w:szCs w:val="21"/>
              </w:rPr>
              <w:t>优秀</w:t>
            </w:r>
          </w:p>
          <w:p>
            <w:pPr>
              <w:spacing w:line="329" w:lineRule="exact"/>
              <w:jc w:val="center"/>
              <w:rPr>
                <w:rFonts w:ascii="Times New Roman" w:hAnsi="Times New Roman" w:cs="Times New Roman"/>
                <w:color w:val="333333"/>
                <w:sz w:val="21"/>
                <w:szCs w:val="21"/>
              </w:rPr>
            </w:pPr>
            <w:r>
              <w:rPr>
                <w:rFonts w:ascii="Times New Roman" w:cs="Times New Roman"/>
                <w:color w:val="333333"/>
                <w:sz w:val="21"/>
                <w:szCs w:val="21"/>
              </w:rPr>
              <w:t>（</w:t>
            </w:r>
            <w:r>
              <w:rPr>
                <w:rFonts w:ascii="Times New Roman" w:hAnsi="Times New Roman" w:cs="Times New Roman"/>
                <w:color w:val="333333"/>
                <w:sz w:val="21"/>
                <w:szCs w:val="21"/>
              </w:rPr>
              <w:t>90</w:t>
            </w:r>
            <w:r>
              <w:rPr>
                <w:rFonts w:ascii="Times New Roman" w:cs="Times New Roman"/>
                <w:color w:val="333333"/>
                <w:sz w:val="21"/>
                <w:szCs w:val="21"/>
              </w:rPr>
              <w:t>～</w:t>
            </w:r>
            <w:r>
              <w:rPr>
                <w:rFonts w:ascii="Times New Roman" w:hAnsi="Times New Roman" w:cs="Times New Roman"/>
                <w:color w:val="333333"/>
                <w:sz w:val="21"/>
                <w:szCs w:val="21"/>
              </w:rPr>
              <w:t>100</w:t>
            </w:r>
            <w:r>
              <w:rPr>
                <w:rFonts w:ascii="Times New Roman" w:cs="Times New Roman"/>
                <w:color w:val="333333"/>
                <w:sz w:val="21"/>
                <w:szCs w:val="21"/>
              </w:rPr>
              <w:t>分）</w:t>
            </w:r>
          </w:p>
        </w:tc>
        <w:tc>
          <w:tcPr>
            <w:tcW w:w="6943" w:type="dxa"/>
          </w:tcPr>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cs="Times New Roman"/>
                <w:color w:val="333333"/>
                <w:sz w:val="21"/>
                <w:szCs w:val="21"/>
              </w:rPr>
              <w:t>课堂表现突出，参与课堂讨论积极，课堂测验正确率</w:t>
            </w:r>
            <w:r>
              <w:rPr>
                <w:rFonts w:ascii="Times New Roman" w:hAnsi="Times New Roman" w:cs="Times New Roman"/>
                <w:color w:val="333333"/>
                <w:sz w:val="21"/>
                <w:szCs w:val="21"/>
              </w:rPr>
              <w:t>90%</w:t>
            </w:r>
            <w:r>
              <w:rPr>
                <w:rFonts w:ascii="Times New Roman" w:cs="Times New Roman"/>
                <w:color w:val="333333"/>
                <w:sz w:val="21"/>
                <w:szCs w:val="21"/>
              </w:rPr>
              <w:t>，且全勤。</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cs="Times New Roman"/>
                <w:color w:val="333333"/>
                <w:sz w:val="21"/>
                <w:szCs w:val="21"/>
              </w:rPr>
              <w:t>课前预习任务完成，学习任务单正确率</w:t>
            </w:r>
            <w:r>
              <w:rPr>
                <w:rFonts w:ascii="Times New Roman" w:hAnsi="Times New Roman" w:cs="Times New Roman"/>
                <w:color w:val="333333"/>
                <w:sz w:val="21"/>
                <w:szCs w:val="21"/>
              </w:rPr>
              <w:t>90%</w:t>
            </w:r>
            <w:r>
              <w:rPr>
                <w:rFonts w:ascii="Times New Roman" w:cs="Times New Roman"/>
                <w:color w:val="333333"/>
                <w:sz w:val="21"/>
                <w:szCs w:val="21"/>
              </w:rPr>
              <w:t>；课后作业书写工整、书面整洁；</w:t>
            </w:r>
            <w:r>
              <w:rPr>
                <w:rFonts w:ascii="Times New Roman" w:hAnsi="Times New Roman" w:cs="Times New Roman"/>
                <w:color w:val="333333"/>
                <w:sz w:val="21"/>
                <w:szCs w:val="21"/>
              </w:rPr>
              <w:t>90</w:t>
            </w:r>
            <w:r>
              <w:rPr>
                <w:rFonts w:ascii="Times New Roman" w:cs="Times New Roman"/>
                <w:color w:val="333333"/>
                <w:sz w:val="21"/>
                <w:szCs w:val="21"/>
              </w:rPr>
              <w:t>％以上的习题解答正确。</w:t>
            </w:r>
          </w:p>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课堂表现、程序质量、实验报告质量优秀。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376" w:lineRule="exact"/>
              <w:jc w:val="center"/>
              <w:rPr>
                <w:rFonts w:ascii="Times New Roman" w:hAnsi="Times New Roman" w:cs="Times New Roman"/>
                <w:color w:val="333333"/>
                <w:sz w:val="21"/>
                <w:szCs w:val="21"/>
              </w:rPr>
            </w:pPr>
            <w:r>
              <w:rPr>
                <w:rFonts w:ascii="Times New Roman" w:cs="Times New Roman"/>
                <w:color w:val="333333"/>
                <w:sz w:val="21"/>
                <w:szCs w:val="21"/>
              </w:rPr>
              <w:t>良好</w:t>
            </w:r>
          </w:p>
          <w:p>
            <w:pPr>
              <w:spacing w:line="376" w:lineRule="exact"/>
              <w:jc w:val="center"/>
              <w:rPr>
                <w:rFonts w:ascii="Times New Roman" w:hAnsi="Times New Roman" w:cs="Times New Roman"/>
                <w:color w:val="333333"/>
                <w:sz w:val="21"/>
                <w:szCs w:val="21"/>
              </w:rPr>
            </w:pPr>
            <w:r>
              <w:rPr>
                <w:rFonts w:ascii="Times New Roman" w:cs="Times New Roman"/>
                <w:color w:val="333333"/>
                <w:sz w:val="21"/>
                <w:szCs w:val="21"/>
              </w:rPr>
              <w:t>（</w:t>
            </w:r>
            <w:r>
              <w:rPr>
                <w:rFonts w:ascii="Times New Roman" w:hAnsi="Times New Roman" w:cs="Times New Roman"/>
                <w:color w:val="333333"/>
                <w:sz w:val="21"/>
                <w:szCs w:val="21"/>
              </w:rPr>
              <w:t>80</w:t>
            </w:r>
            <w:r>
              <w:rPr>
                <w:rFonts w:ascii="Times New Roman" w:cs="Times New Roman"/>
                <w:color w:val="333333"/>
                <w:sz w:val="21"/>
                <w:szCs w:val="21"/>
              </w:rPr>
              <w:t>～</w:t>
            </w:r>
            <w:r>
              <w:rPr>
                <w:rFonts w:ascii="Times New Roman" w:hAnsi="Times New Roman" w:cs="Times New Roman"/>
                <w:color w:val="333333"/>
                <w:sz w:val="21"/>
                <w:szCs w:val="21"/>
              </w:rPr>
              <w:t>89</w:t>
            </w:r>
            <w:r>
              <w:rPr>
                <w:rFonts w:ascii="Times New Roman" w:cs="Times New Roman"/>
                <w:color w:val="333333"/>
                <w:sz w:val="21"/>
                <w:szCs w:val="21"/>
              </w:rPr>
              <w:t>分）</w:t>
            </w:r>
          </w:p>
        </w:tc>
        <w:tc>
          <w:tcPr>
            <w:tcW w:w="6943" w:type="dxa"/>
          </w:tcPr>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cs="Times New Roman"/>
                <w:color w:val="333333"/>
                <w:sz w:val="21"/>
                <w:szCs w:val="21"/>
              </w:rPr>
              <w:t>课堂表现欠突出，参与课堂讨论不太积极，课堂测验正确率</w:t>
            </w:r>
            <w:r>
              <w:rPr>
                <w:rFonts w:ascii="Times New Roman" w:hAnsi="Times New Roman" w:cs="Times New Roman"/>
                <w:color w:val="333333"/>
                <w:sz w:val="21"/>
                <w:szCs w:val="21"/>
              </w:rPr>
              <w:t>80%</w:t>
            </w:r>
            <w:r>
              <w:rPr>
                <w:rFonts w:ascii="Times New Roman" w:cs="Times New Roman"/>
                <w:color w:val="333333"/>
                <w:sz w:val="21"/>
                <w:szCs w:val="21"/>
              </w:rPr>
              <w:t>，缺勤一次。</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cs="Times New Roman"/>
                <w:color w:val="333333"/>
                <w:sz w:val="21"/>
                <w:szCs w:val="21"/>
              </w:rPr>
              <w:t>课前预习任务完成，学习任务单正确率</w:t>
            </w:r>
            <w:r>
              <w:rPr>
                <w:rFonts w:ascii="Times New Roman" w:hAnsi="Times New Roman" w:cs="Times New Roman"/>
                <w:color w:val="333333"/>
                <w:sz w:val="21"/>
                <w:szCs w:val="21"/>
              </w:rPr>
              <w:t>80%</w:t>
            </w:r>
            <w:r>
              <w:rPr>
                <w:rFonts w:ascii="Times New Roman" w:cs="Times New Roman"/>
                <w:color w:val="333333"/>
                <w:sz w:val="21"/>
                <w:szCs w:val="21"/>
              </w:rPr>
              <w:t>；课后作业书写工整、书面整洁；</w:t>
            </w:r>
            <w:r>
              <w:rPr>
                <w:rFonts w:ascii="Times New Roman" w:hAnsi="Times New Roman" w:cs="Times New Roman"/>
                <w:color w:val="333333"/>
                <w:sz w:val="21"/>
                <w:szCs w:val="21"/>
              </w:rPr>
              <w:t>80</w:t>
            </w:r>
            <w:r>
              <w:rPr>
                <w:rFonts w:ascii="Times New Roman" w:cs="Times New Roman"/>
                <w:color w:val="333333"/>
                <w:sz w:val="21"/>
                <w:szCs w:val="21"/>
              </w:rPr>
              <w:t>％以上的习题解答正确。</w:t>
            </w:r>
          </w:p>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上机表现、程序质量、实验报告质量良好。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386" w:lineRule="exact"/>
              <w:jc w:val="center"/>
              <w:rPr>
                <w:rFonts w:ascii="Times New Roman" w:hAnsi="Times New Roman" w:cs="Times New Roman"/>
                <w:color w:val="333333"/>
                <w:sz w:val="21"/>
                <w:szCs w:val="21"/>
              </w:rPr>
            </w:pPr>
            <w:r>
              <w:rPr>
                <w:rFonts w:ascii="Times New Roman" w:cs="Times New Roman"/>
                <w:color w:val="333333"/>
                <w:sz w:val="21"/>
                <w:szCs w:val="21"/>
              </w:rPr>
              <w:t>中等</w:t>
            </w:r>
          </w:p>
          <w:p>
            <w:pPr>
              <w:spacing w:line="386" w:lineRule="exact"/>
              <w:jc w:val="center"/>
              <w:rPr>
                <w:rFonts w:ascii="Times New Roman" w:hAnsi="Times New Roman" w:cs="Times New Roman"/>
                <w:color w:val="333333"/>
                <w:sz w:val="21"/>
                <w:szCs w:val="21"/>
              </w:rPr>
            </w:pPr>
            <w:r>
              <w:rPr>
                <w:rFonts w:ascii="Times New Roman" w:cs="Times New Roman"/>
                <w:color w:val="333333"/>
                <w:sz w:val="21"/>
                <w:szCs w:val="21"/>
              </w:rPr>
              <w:t>（</w:t>
            </w:r>
            <w:r>
              <w:rPr>
                <w:rFonts w:ascii="Times New Roman" w:hAnsi="Times New Roman" w:cs="Times New Roman"/>
                <w:color w:val="333333"/>
                <w:sz w:val="21"/>
                <w:szCs w:val="21"/>
              </w:rPr>
              <w:t>70</w:t>
            </w:r>
            <w:r>
              <w:rPr>
                <w:rFonts w:ascii="Times New Roman" w:cs="Times New Roman"/>
                <w:color w:val="333333"/>
                <w:sz w:val="21"/>
                <w:szCs w:val="21"/>
              </w:rPr>
              <w:t>～</w:t>
            </w:r>
            <w:r>
              <w:rPr>
                <w:rFonts w:ascii="Times New Roman" w:hAnsi="Times New Roman" w:cs="Times New Roman"/>
                <w:color w:val="333333"/>
                <w:sz w:val="21"/>
                <w:szCs w:val="21"/>
              </w:rPr>
              <w:t>79</w:t>
            </w:r>
            <w:r>
              <w:rPr>
                <w:rFonts w:ascii="Times New Roman" w:cs="Times New Roman"/>
                <w:color w:val="333333"/>
                <w:sz w:val="21"/>
                <w:szCs w:val="21"/>
              </w:rPr>
              <w:t>分）</w:t>
            </w:r>
          </w:p>
        </w:tc>
        <w:tc>
          <w:tcPr>
            <w:tcW w:w="6943" w:type="dxa"/>
          </w:tcPr>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cs="Times New Roman"/>
                <w:color w:val="333333"/>
                <w:sz w:val="21"/>
                <w:szCs w:val="21"/>
              </w:rPr>
              <w:t>课堂表现一般，很少参与课堂讨论，课堂测验正确率</w:t>
            </w:r>
            <w:r>
              <w:rPr>
                <w:rFonts w:ascii="Times New Roman" w:hAnsi="Times New Roman" w:cs="Times New Roman"/>
                <w:color w:val="333333"/>
                <w:sz w:val="21"/>
                <w:szCs w:val="21"/>
              </w:rPr>
              <w:t>70%</w:t>
            </w:r>
            <w:r>
              <w:rPr>
                <w:rFonts w:ascii="Times New Roman" w:cs="Times New Roman"/>
                <w:color w:val="333333"/>
                <w:sz w:val="21"/>
                <w:szCs w:val="21"/>
              </w:rPr>
              <w:t>，缺勤两次。</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cs="Times New Roman"/>
                <w:color w:val="333333"/>
                <w:sz w:val="21"/>
                <w:szCs w:val="21"/>
              </w:rPr>
              <w:t>课前预习任务完成，学习任务单正确率</w:t>
            </w:r>
            <w:r>
              <w:rPr>
                <w:rFonts w:ascii="Times New Roman" w:hAnsi="Times New Roman" w:cs="Times New Roman"/>
                <w:color w:val="333333"/>
                <w:sz w:val="21"/>
                <w:szCs w:val="21"/>
              </w:rPr>
              <w:t>70%</w:t>
            </w:r>
            <w:r>
              <w:rPr>
                <w:rFonts w:ascii="Times New Roman" w:cs="Times New Roman"/>
                <w:color w:val="333333"/>
                <w:sz w:val="21"/>
                <w:szCs w:val="21"/>
              </w:rPr>
              <w:t>；课后作业书写工整、书面整洁；</w:t>
            </w:r>
            <w:r>
              <w:rPr>
                <w:rFonts w:ascii="Times New Roman" w:hAnsi="Times New Roman" w:cs="Times New Roman"/>
                <w:color w:val="333333"/>
                <w:sz w:val="21"/>
                <w:szCs w:val="21"/>
              </w:rPr>
              <w:t>70</w:t>
            </w:r>
            <w:r>
              <w:rPr>
                <w:rFonts w:ascii="Times New Roman" w:cs="Times New Roman"/>
                <w:color w:val="333333"/>
                <w:sz w:val="21"/>
                <w:szCs w:val="21"/>
              </w:rPr>
              <w:t>％以上的习题解答正确。</w:t>
            </w:r>
          </w:p>
          <w:p>
            <w:pP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 xml:space="preserve"> 课堂表现、程序质量、实验报告质量中等。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376" w:lineRule="exact"/>
              <w:jc w:val="center"/>
              <w:rPr>
                <w:rFonts w:ascii="Times New Roman" w:hAnsi="Times New Roman" w:cs="Times New Roman"/>
                <w:color w:val="333333"/>
                <w:sz w:val="21"/>
                <w:szCs w:val="21"/>
              </w:rPr>
            </w:pPr>
            <w:r>
              <w:rPr>
                <w:rFonts w:ascii="Times New Roman" w:cs="Times New Roman"/>
                <w:color w:val="333333"/>
                <w:sz w:val="21"/>
                <w:szCs w:val="21"/>
              </w:rPr>
              <w:t>及格</w:t>
            </w:r>
          </w:p>
          <w:p>
            <w:pPr>
              <w:spacing w:line="376" w:lineRule="exact"/>
              <w:jc w:val="center"/>
              <w:rPr>
                <w:rFonts w:ascii="Times New Roman" w:hAnsi="Times New Roman" w:cs="Times New Roman"/>
                <w:color w:val="333333"/>
                <w:sz w:val="21"/>
                <w:szCs w:val="21"/>
              </w:rPr>
            </w:pPr>
            <w:r>
              <w:rPr>
                <w:rFonts w:ascii="Times New Roman" w:cs="Times New Roman"/>
                <w:color w:val="333333"/>
                <w:sz w:val="21"/>
                <w:szCs w:val="21"/>
              </w:rPr>
              <w:t>（</w:t>
            </w:r>
            <w:r>
              <w:rPr>
                <w:rFonts w:ascii="Times New Roman" w:hAnsi="Times New Roman" w:cs="Times New Roman"/>
                <w:color w:val="333333"/>
                <w:sz w:val="21"/>
                <w:szCs w:val="21"/>
              </w:rPr>
              <w:t>60</w:t>
            </w:r>
            <w:r>
              <w:rPr>
                <w:rFonts w:ascii="Times New Roman" w:cs="Times New Roman"/>
                <w:color w:val="333333"/>
                <w:sz w:val="21"/>
                <w:szCs w:val="21"/>
              </w:rPr>
              <w:t>～</w:t>
            </w:r>
            <w:r>
              <w:rPr>
                <w:rFonts w:ascii="Times New Roman" w:hAnsi="Times New Roman" w:cs="Times New Roman"/>
                <w:color w:val="333333"/>
                <w:sz w:val="21"/>
                <w:szCs w:val="21"/>
              </w:rPr>
              <w:t>69</w:t>
            </w:r>
            <w:r>
              <w:rPr>
                <w:rFonts w:ascii="Times New Roman" w:cs="Times New Roman"/>
                <w:color w:val="333333"/>
                <w:sz w:val="21"/>
                <w:szCs w:val="21"/>
              </w:rPr>
              <w:t>分）</w:t>
            </w:r>
          </w:p>
        </w:tc>
        <w:tc>
          <w:tcPr>
            <w:tcW w:w="6943" w:type="dxa"/>
          </w:tcPr>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cs="Times New Roman"/>
                <w:color w:val="333333"/>
                <w:sz w:val="21"/>
                <w:szCs w:val="21"/>
              </w:rPr>
              <w:t>课堂表现一般，基本不参与课堂讨论，课堂测验正确率</w:t>
            </w:r>
            <w:r>
              <w:rPr>
                <w:rFonts w:ascii="Times New Roman" w:hAnsi="Times New Roman" w:cs="Times New Roman"/>
                <w:color w:val="333333"/>
                <w:sz w:val="21"/>
                <w:szCs w:val="21"/>
              </w:rPr>
              <w:t>60%</w:t>
            </w:r>
            <w:r>
              <w:rPr>
                <w:rFonts w:ascii="Times New Roman" w:cs="Times New Roman"/>
                <w:color w:val="333333"/>
                <w:sz w:val="21"/>
                <w:szCs w:val="21"/>
              </w:rPr>
              <w:t>以上，缺勤三次。</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cs="Times New Roman"/>
                <w:color w:val="333333"/>
                <w:sz w:val="21"/>
                <w:szCs w:val="21"/>
              </w:rPr>
              <w:t>课前预习任务完成，学习任务单正确率</w:t>
            </w:r>
            <w:r>
              <w:rPr>
                <w:rFonts w:ascii="Times New Roman" w:hAnsi="Times New Roman" w:cs="Times New Roman"/>
                <w:color w:val="333333"/>
                <w:sz w:val="21"/>
                <w:szCs w:val="21"/>
              </w:rPr>
              <w:t>60%</w:t>
            </w:r>
            <w:r>
              <w:rPr>
                <w:rFonts w:ascii="Times New Roman" w:cs="Times New Roman"/>
                <w:color w:val="333333"/>
                <w:sz w:val="21"/>
                <w:szCs w:val="21"/>
              </w:rPr>
              <w:t>；课后作业书写一般、书面整洁度一般；</w:t>
            </w:r>
            <w:r>
              <w:rPr>
                <w:rFonts w:ascii="Times New Roman" w:hAnsi="Times New Roman" w:cs="Times New Roman"/>
                <w:color w:val="333333"/>
                <w:sz w:val="21"/>
                <w:szCs w:val="21"/>
              </w:rPr>
              <w:t>60</w:t>
            </w:r>
            <w:r>
              <w:rPr>
                <w:rFonts w:ascii="Times New Roman" w:cs="Times New Roman"/>
                <w:color w:val="333333"/>
                <w:sz w:val="21"/>
                <w:szCs w:val="21"/>
              </w:rPr>
              <w:t>％以上的习题解答正确。</w:t>
            </w:r>
          </w:p>
          <w:p>
            <w:pPr>
              <w:rPr>
                <w:rFonts w:ascii="Times New Roman" w:hAnsi="Times New Roman" w:cs="Times New Roman"/>
                <w:color w:val="333333"/>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 xml:space="preserve"> 课堂表现、程序质量、实验报告质量及格。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272" w:lineRule="exact"/>
              <w:jc w:val="center"/>
              <w:rPr>
                <w:rFonts w:ascii="Times New Roman" w:hAnsi="Times New Roman" w:cs="Times New Roman"/>
                <w:color w:val="333333"/>
                <w:sz w:val="21"/>
                <w:szCs w:val="21"/>
              </w:rPr>
            </w:pPr>
            <w:r>
              <w:rPr>
                <w:rFonts w:ascii="Times New Roman" w:cs="Times New Roman"/>
                <w:color w:val="333333"/>
                <w:sz w:val="21"/>
                <w:szCs w:val="21"/>
              </w:rPr>
              <w:t>不及格</w:t>
            </w:r>
          </w:p>
          <w:p>
            <w:pPr>
              <w:spacing w:line="272" w:lineRule="exact"/>
              <w:jc w:val="center"/>
              <w:rPr>
                <w:rFonts w:ascii="Times New Roman" w:hAnsi="Times New Roman" w:cs="Times New Roman"/>
                <w:color w:val="333333"/>
                <w:sz w:val="21"/>
                <w:szCs w:val="21"/>
              </w:rPr>
            </w:pPr>
            <w:r>
              <w:rPr>
                <w:rFonts w:ascii="Times New Roman" w:cs="Times New Roman"/>
                <w:color w:val="333333"/>
                <w:sz w:val="21"/>
                <w:szCs w:val="21"/>
              </w:rPr>
              <w:t>（</w:t>
            </w:r>
            <w:r>
              <w:rPr>
                <w:rFonts w:ascii="Times New Roman" w:hAnsi="Times New Roman" w:cs="Times New Roman"/>
                <w:color w:val="333333"/>
                <w:sz w:val="21"/>
                <w:szCs w:val="21"/>
              </w:rPr>
              <w:t>60</w:t>
            </w:r>
            <w:r>
              <w:rPr>
                <w:rFonts w:ascii="Times New Roman" w:cs="Times New Roman"/>
                <w:color w:val="333333"/>
                <w:sz w:val="21"/>
                <w:szCs w:val="21"/>
              </w:rPr>
              <w:t>以下）</w:t>
            </w:r>
          </w:p>
        </w:tc>
        <w:tc>
          <w:tcPr>
            <w:tcW w:w="6943" w:type="dxa"/>
          </w:tcPr>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cs="Times New Roman"/>
                <w:sz w:val="21"/>
                <w:szCs w:val="21"/>
              </w:rPr>
              <w:t>课堂表现差，完全不参与课堂讨论，课堂上干与课堂无关的事情、课堂测验正确率</w:t>
            </w:r>
            <w:r>
              <w:rPr>
                <w:rFonts w:ascii="Times New Roman" w:hAnsi="Times New Roman" w:cs="Times New Roman"/>
                <w:sz w:val="21"/>
                <w:szCs w:val="21"/>
              </w:rPr>
              <w:t>40%</w:t>
            </w:r>
            <w:r>
              <w:rPr>
                <w:rFonts w:ascii="Times New Roman" w:cs="Times New Roman"/>
                <w:sz w:val="21"/>
                <w:szCs w:val="21"/>
              </w:rPr>
              <w:t>以下</w:t>
            </w:r>
            <w:r>
              <w:rPr>
                <w:rFonts w:hint="eastAsia" w:ascii="Times New Roman" w:cs="Times New Roman"/>
                <w:sz w:val="21"/>
                <w:szCs w:val="21"/>
              </w:rPr>
              <w:t>，</w:t>
            </w:r>
            <w:r>
              <w:rPr>
                <w:rFonts w:ascii="Times New Roman" w:cs="Times New Roman"/>
                <w:color w:val="333333"/>
                <w:sz w:val="21"/>
                <w:szCs w:val="21"/>
              </w:rPr>
              <w:t>缺勤四次及以上。</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333333"/>
                <w:sz w:val="21"/>
                <w:szCs w:val="21"/>
              </w:rPr>
              <w:t>2</w:t>
            </w:r>
            <w:r>
              <w:rPr>
                <w:rFonts w:ascii="Times New Roman" w:hAnsi="Times New Roman" w:cs="Times New Roman"/>
                <w:color w:val="333333"/>
                <w:sz w:val="21"/>
                <w:szCs w:val="21"/>
              </w:rPr>
              <w:t>.</w:t>
            </w:r>
            <w:r>
              <w:rPr>
                <w:rFonts w:ascii="Times New Roman" w:cs="Times New Roman"/>
                <w:color w:val="333333"/>
                <w:sz w:val="21"/>
                <w:szCs w:val="21"/>
              </w:rPr>
              <w:t>课前预习任务完成，学习任务单正确率40%以下；课后作业字迹模糊、卷面书写零乱；40％以下的习题解答正确。</w:t>
            </w:r>
          </w:p>
          <w:p>
            <w:pPr>
              <w:spacing w:line="280" w:lineRule="exact"/>
              <w:rPr>
                <w:rFonts w:ascii="Times New Roman" w:hAnsi="Times New Roman" w:cs="Times New Roman"/>
                <w:color w:val="333333"/>
                <w:sz w:val="21"/>
                <w:szCs w:val="21"/>
              </w:rPr>
            </w:pPr>
            <w:r>
              <w:rPr>
                <w:rFonts w:hint="eastAsia"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 xml:space="preserve"> 课堂表现、程序质量、实验报告质量不及格。</w:t>
            </w:r>
          </w:p>
        </w:tc>
      </w:tr>
    </w:tbl>
    <w:p>
      <w:pPr>
        <w:spacing w:line="360" w:lineRule="auto"/>
        <w:ind w:firstLine="420" w:firstLineChars="200"/>
        <w:rPr>
          <w:rFonts w:ascii="Times New Roman" w:hAnsi="Times New Roman" w:cs="Times New Roman" w:eastAsiaTheme="minorEastAsia"/>
          <w:color w:val="000000" w:themeColor="text1"/>
          <w:sz w:val="21"/>
          <w:szCs w:val="21"/>
        </w:rPr>
      </w:pPr>
    </w:p>
    <w:p>
      <w:pPr>
        <w:spacing w:line="360" w:lineRule="auto"/>
        <w:ind w:firstLine="420" w:firstLineChars="200"/>
        <w:rPr>
          <w:rFonts w:ascii="Times New Roman" w:cs="Times New Roman" w:hAnsiTheme="minorEastAsia" w:eastAsiaTheme="minorEastAsia"/>
          <w:color w:val="000000" w:themeColor="text1"/>
          <w:sz w:val="21"/>
          <w:szCs w:val="21"/>
        </w:rPr>
      </w:pPr>
      <w:r>
        <w:rPr>
          <w:rFonts w:ascii="Times New Roman" w:cs="Times New Roman" w:hAnsiTheme="minorEastAsia" w:eastAsiaTheme="minorEastAsia"/>
          <w:color w:val="000000" w:themeColor="text1"/>
          <w:sz w:val="21"/>
          <w:szCs w:val="21"/>
        </w:rPr>
        <w:t>2.期末考试（占总成绩的60%）：</w:t>
      </w:r>
      <w:r>
        <w:rPr>
          <w:rFonts w:hint="eastAsia" w:ascii="Times New Roman" w:cs="Times New Roman" w:hAnsiTheme="minorEastAsia" w:eastAsiaTheme="minorEastAsia"/>
          <w:color w:val="000000" w:themeColor="text1"/>
          <w:sz w:val="21"/>
          <w:szCs w:val="21"/>
        </w:rPr>
        <w:t>本课程是考查课程，考核形式为考试或课程论文。教师可以提供适量的课程论文选题供学生选择；学生也可自拟题目，经教师同意即可。</w:t>
      </w:r>
      <w:r>
        <w:rPr>
          <w:rFonts w:ascii="Times New Roman" w:cs="Times New Roman" w:hAnsiTheme="minorEastAsia" w:eastAsiaTheme="minorEastAsia"/>
          <w:color w:val="000000" w:themeColor="text1"/>
          <w:sz w:val="21"/>
          <w:szCs w:val="21"/>
        </w:rPr>
        <w:t>具体考核内容及分值分配请见下表：</w:t>
      </w:r>
    </w:p>
    <w:tbl>
      <w:tblPr>
        <w:tblStyle w:val="12"/>
        <w:tblW w:w="8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193"/>
        <w:gridCol w:w="1119"/>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3" w:type="dxa"/>
            <w:vAlign w:val="center"/>
          </w:tcPr>
          <w:p>
            <w:pPr>
              <w:snapToGrid w:val="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考核</w:t>
            </w:r>
          </w:p>
          <w:p>
            <w:pPr>
              <w:snapToGrid w:val="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模块</w:t>
            </w:r>
          </w:p>
        </w:tc>
        <w:tc>
          <w:tcPr>
            <w:tcW w:w="4193" w:type="dxa"/>
            <w:vAlign w:val="center"/>
          </w:tcPr>
          <w:p>
            <w:pPr>
              <w:snapToGrid w:val="0"/>
              <w:ind w:left="18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考核内容</w:t>
            </w:r>
          </w:p>
        </w:tc>
        <w:tc>
          <w:tcPr>
            <w:tcW w:w="1119" w:type="dxa"/>
            <w:vAlign w:val="center"/>
          </w:tcPr>
          <w:p>
            <w:pPr>
              <w:snapToGrid w:val="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支撑目标</w:t>
            </w:r>
          </w:p>
        </w:tc>
        <w:tc>
          <w:tcPr>
            <w:tcW w:w="794" w:type="dxa"/>
            <w:vAlign w:val="center"/>
          </w:tcPr>
          <w:p>
            <w:pPr>
              <w:snapToGrid w:val="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3" w:type="dxa"/>
            <w:vAlign w:val="center"/>
          </w:tcPr>
          <w:p>
            <w:pPr>
              <w:snapToGrid w:val="0"/>
              <w:rPr>
                <w:rFonts w:ascii="Times New Roman" w:cs="Times New Roman"/>
                <w:b/>
                <w:bCs/>
                <w:color w:val="000000" w:themeColor="text1"/>
                <w:sz w:val="21"/>
                <w:szCs w:val="21"/>
              </w:rPr>
            </w:pPr>
            <w:r>
              <w:rPr>
                <w:rFonts w:ascii="Times New Roman" w:hAnsi="Times New Roman" w:cs="Times New Roman"/>
                <w:color w:val="000000" w:themeColor="text1"/>
                <w:sz w:val="21"/>
                <w:szCs w:val="21"/>
              </w:rPr>
              <w:t>物联网安全分析</w:t>
            </w:r>
          </w:p>
        </w:tc>
        <w:tc>
          <w:tcPr>
            <w:tcW w:w="4193" w:type="dxa"/>
            <w:vAlign w:val="center"/>
          </w:tcPr>
          <w:p>
            <w:pPr>
              <w:snapToGrid w:val="0"/>
              <w:rPr>
                <w:rFonts w:ascii="Times New Roman" w:cs="Times New Roman"/>
                <w:b/>
                <w:bCs/>
                <w:color w:val="000000" w:themeColor="text1"/>
                <w:sz w:val="21"/>
                <w:szCs w:val="21"/>
              </w:rPr>
            </w:pPr>
            <w:r>
              <w:rPr>
                <w:rFonts w:hint="eastAsia" w:ascii="Times New Roman" w:hAnsi="Times New Roman" w:cs="Times New Roman"/>
                <w:color w:val="000000" w:themeColor="text1"/>
                <w:sz w:val="21"/>
                <w:szCs w:val="21"/>
              </w:rPr>
              <w:t>1、完成某一物联网系统安全问题分析。</w:t>
            </w:r>
          </w:p>
        </w:tc>
        <w:tc>
          <w:tcPr>
            <w:tcW w:w="1119" w:type="dxa"/>
            <w:vAlign w:val="center"/>
          </w:tcPr>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2</w:t>
            </w:r>
          </w:p>
        </w:tc>
        <w:tc>
          <w:tcPr>
            <w:tcW w:w="794" w:type="dxa"/>
            <w:vAlign w:val="center"/>
          </w:tcPr>
          <w:p>
            <w:pPr>
              <w:snapToGrid w:val="0"/>
              <w:jc w:val="center"/>
              <w:rPr>
                <w:rFonts w:ascii="Times New Roman" w:cs="Times New Roman"/>
                <w:color w:val="000000" w:themeColor="text1"/>
                <w:sz w:val="21"/>
                <w:szCs w:val="21"/>
              </w:rPr>
            </w:pPr>
            <w:r>
              <w:rPr>
                <w:rFonts w:hint="eastAsia" w:ascii="Times New Roman" w:cs="Times New Roman"/>
                <w:color w:val="000000" w:themeColor="text1"/>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13" w:type="dxa"/>
            <w:vAlign w:val="center"/>
          </w:tcPr>
          <w:p>
            <w:pPr>
              <w:snapToGrid w:val="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物联网密钥管理</w:t>
            </w:r>
          </w:p>
        </w:tc>
        <w:tc>
          <w:tcPr>
            <w:tcW w:w="4193" w:type="dxa"/>
            <w:vAlign w:val="center"/>
          </w:tcPr>
          <w:p>
            <w:pPr>
              <w:pStyle w:val="18"/>
              <w:numPr>
                <w:ilvl w:val="0"/>
                <w:numId w:val="1"/>
              </w:numPr>
              <w:snapToGrid w:val="0"/>
              <w:ind w:firstLineChars="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完成某一个物联网系统加密机制分析；</w:t>
            </w:r>
          </w:p>
          <w:p>
            <w:pPr>
              <w:pStyle w:val="18"/>
              <w:numPr>
                <w:ilvl w:val="0"/>
                <w:numId w:val="1"/>
              </w:numPr>
              <w:snapToGrid w:val="0"/>
              <w:ind w:firstLineChars="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完成物联网系统加密解密设计。</w:t>
            </w:r>
          </w:p>
        </w:tc>
        <w:tc>
          <w:tcPr>
            <w:tcW w:w="1119" w:type="dxa"/>
            <w:vAlign w:val="center"/>
          </w:tcPr>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c>
          <w:tcPr>
            <w:tcW w:w="794" w:type="dxa"/>
            <w:vAlign w:val="center"/>
          </w:tcPr>
          <w:p>
            <w:pPr>
              <w:snapToGrid w:val="0"/>
              <w:jc w:val="center"/>
              <w:rPr>
                <w:rFonts w:ascii="Times New Roman" w:cs="Times New Roman"/>
                <w:color w:val="000000" w:themeColor="text1"/>
                <w:sz w:val="21"/>
                <w:szCs w:val="21"/>
              </w:rPr>
            </w:pPr>
            <w:r>
              <w:rPr>
                <w:rFonts w:hint="eastAsia" w:ascii="Times New Roman" w:cs="Times New Roman"/>
                <w:color w:val="000000" w:themeColor="text1"/>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13" w:type="dxa"/>
            <w:vAlign w:val="center"/>
          </w:tcPr>
          <w:p>
            <w:pPr>
              <w:snapToGrid w:val="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物联网认证机制</w:t>
            </w:r>
          </w:p>
        </w:tc>
        <w:tc>
          <w:tcPr>
            <w:tcW w:w="4193" w:type="dxa"/>
            <w:vAlign w:val="center"/>
          </w:tcPr>
          <w:p>
            <w:pPr>
              <w:pStyle w:val="18"/>
              <w:numPr>
                <w:ilvl w:val="0"/>
                <w:numId w:val="2"/>
              </w:numPr>
              <w:snapToGrid w:val="0"/>
              <w:ind w:firstLineChars="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完成某一个物联网系统业务认证分析；</w:t>
            </w:r>
          </w:p>
          <w:p>
            <w:pPr>
              <w:snapToGrid w:val="0"/>
              <w:rPr>
                <w:rFonts w:ascii="Times New Roman" w:hAnsi="Times New Roman" w:cs="Times New Roman"/>
                <w:color w:val="333333"/>
                <w:sz w:val="21"/>
                <w:szCs w:val="21"/>
              </w:rPr>
            </w:pPr>
            <w:r>
              <w:rPr>
                <w:rFonts w:hint="eastAsia"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完成物联网系统业务认证设计。</w:t>
            </w:r>
          </w:p>
        </w:tc>
        <w:tc>
          <w:tcPr>
            <w:tcW w:w="1119" w:type="dxa"/>
            <w:vAlign w:val="center"/>
          </w:tcPr>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c>
          <w:tcPr>
            <w:tcW w:w="794" w:type="dxa"/>
            <w:vAlign w:val="center"/>
          </w:tcPr>
          <w:p>
            <w:pPr>
              <w:snapToGrid w:val="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313" w:type="dxa"/>
            <w:vAlign w:val="center"/>
          </w:tcPr>
          <w:p>
            <w:pPr>
              <w:snapToGrid w:val="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分析报告</w:t>
            </w:r>
          </w:p>
        </w:tc>
        <w:tc>
          <w:tcPr>
            <w:tcW w:w="4193" w:type="dxa"/>
            <w:vAlign w:val="center"/>
          </w:tcPr>
          <w:p>
            <w:pPr>
              <w:snapToGrid w:val="0"/>
              <w:rPr>
                <w:rFonts w:ascii="Times New Roman" w:hAnsi="Times New Roman" w:cs="Times New Roman"/>
                <w:color w:val="333333"/>
                <w:sz w:val="21"/>
                <w:szCs w:val="21"/>
              </w:rPr>
            </w:pPr>
            <w:r>
              <w:rPr>
                <w:rFonts w:hint="eastAsia" w:ascii="Times New Roman" w:hAnsi="Times New Roman" w:cs="Times New Roman"/>
                <w:color w:val="333333"/>
                <w:sz w:val="21"/>
                <w:szCs w:val="21"/>
              </w:rPr>
              <w:t>完成分析报告一篇，要求完整的叙述物联网系统的安全问题及如何进行安全系统设计。</w:t>
            </w:r>
          </w:p>
        </w:tc>
        <w:tc>
          <w:tcPr>
            <w:tcW w:w="1119" w:type="dxa"/>
            <w:vAlign w:val="center"/>
          </w:tcPr>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snapToGrid w:val="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c>
          <w:tcPr>
            <w:tcW w:w="794" w:type="dxa"/>
            <w:vAlign w:val="center"/>
          </w:tcPr>
          <w:p>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r>
    </w:tbl>
    <w:p>
      <w:pPr>
        <w:ind w:left="422"/>
        <w:rPr>
          <w:rFonts w:ascii="Times New Roman" w:hAnsi="Times New Roman" w:cs="Times New Roman"/>
          <w:b/>
          <w:color w:val="000000" w:themeColor="text1"/>
          <w:sz w:val="28"/>
          <w:szCs w:val="28"/>
        </w:rPr>
      </w:pPr>
    </w:p>
    <w:p>
      <w:pPr>
        <w:pStyle w:val="18"/>
        <w:numPr>
          <w:ilvl w:val="0"/>
          <w:numId w:val="3"/>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教学安排及要求</w:t>
      </w:r>
    </w:p>
    <w:tbl>
      <w:tblPr>
        <w:tblStyle w:val="13"/>
        <w:tblpPr w:leftFromText="180" w:rightFromText="180" w:vertAnchor="text" w:horzAnchor="page" w:tblpX="1826" w:tblpY="198"/>
        <w:tblOverlap w:val="never"/>
        <w:tblW w:w="86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55"/>
        <w:gridCol w:w="6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97" w:type="dxa"/>
            <w:vAlign w:val="center"/>
          </w:tcPr>
          <w:p>
            <w:pPr>
              <w:snapToGrid w:val="0"/>
              <w:jc w:val="center"/>
              <w:rPr>
                <w:rFonts w:ascii="Times New Roman" w:hAnsi="Times New Roman" w:cs="Times New Roman"/>
                <w:b/>
                <w:color w:val="333333"/>
                <w:sz w:val="21"/>
                <w:szCs w:val="21"/>
              </w:rPr>
            </w:pPr>
            <w:r>
              <w:rPr>
                <w:rFonts w:ascii="Times New Roman" w:cs="Times New Roman"/>
                <w:b/>
                <w:color w:val="333333"/>
                <w:sz w:val="21"/>
                <w:szCs w:val="21"/>
              </w:rPr>
              <w:t>序号</w:t>
            </w:r>
          </w:p>
        </w:tc>
        <w:tc>
          <w:tcPr>
            <w:tcW w:w="1655" w:type="dxa"/>
            <w:vAlign w:val="center"/>
          </w:tcPr>
          <w:p>
            <w:pPr>
              <w:snapToGrid w:val="0"/>
              <w:jc w:val="center"/>
              <w:rPr>
                <w:rFonts w:ascii="Times New Roman" w:hAnsi="Times New Roman" w:cs="Times New Roman"/>
                <w:b/>
                <w:color w:val="333333"/>
                <w:sz w:val="21"/>
                <w:szCs w:val="21"/>
              </w:rPr>
            </w:pPr>
            <w:r>
              <w:rPr>
                <w:rFonts w:ascii="Times New Roman" w:cs="Times New Roman"/>
                <w:b/>
                <w:color w:val="333333"/>
                <w:sz w:val="21"/>
                <w:szCs w:val="21"/>
              </w:rPr>
              <w:t>教学安排事项</w:t>
            </w:r>
          </w:p>
        </w:tc>
        <w:tc>
          <w:tcPr>
            <w:tcW w:w="6444" w:type="dxa"/>
            <w:vAlign w:val="center"/>
          </w:tcPr>
          <w:p>
            <w:pPr>
              <w:ind w:firstLine="422" w:firstLineChars="200"/>
              <w:jc w:val="center"/>
              <w:rPr>
                <w:rFonts w:ascii="Times New Roman" w:hAnsi="Times New Roman" w:cs="Times New Roman" w:eastAsiaTheme="minorEastAsia"/>
                <w:b/>
                <w:color w:val="000000" w:themeColor="text1"/>
                <w:sz w:val="21"/>
                <w:szCs w:val="21"/>
              </w:rPr>
            </w:pPr>
            <w:r>
              <w:rPr>
                <w:rFonts w:ascii="Times New Roman" w:cs="Times New Roman" w:hAnsiTheme="minorEastAsia" w:eastAsiaTheme="minorEastAsia"/>
                <w:b/>
                <w:color w:val="000000" w:themeColor="text1"/>
                <w:sz w:val="21"/>
                <w:szCs w:val="21"/>
              </w:rPr>
              <w:t>要</w:t>
            </w:r>
            <w:r>
              <w:rPr>
                <w:rFonts w:ascii="Times New Roman" w:hAnsi="Times New Roman" w:cs="Times New Roman" w:eastAsiaTheme="minorEastAsia"/>
                <w:b/>
                <w:color w:val="000000" w:themeColor="text1"/>
                <w:sz w:val="21"/>
                <w:szCs w:val="21"/>
              </w:rPr>
              <w:t xml:space="preserve">    </w:t>
            </w:r>
            <w:r>
              <w:rPr>
                <w:rFonts w:ascii="Times New Roman" w:cs="Times New Roman" w:hAnsiTheme="minorEastAsia" w:eastAsiaTheme="minorEastAsia"/>
                <w:b/>
                <w:color w:val="000000" w:themeColor="text1"/>
                <w:sz w:val="21"/>
                <w:szCs w:val="21"/>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napToGrid w:val="0"/>
              <w:ind w:firstLine="210" w:firstLineChars="100"/>
              <w:jc w:val="center"/>
              <w:rPr>
                <w:rFonts w:ascii="Times New Roman" w:hAnsi="Times New Roman" w:cs="Times New Roman"/>
                <w:color w:val="333333"/>
                <w:sz w:val="21"/>
                <w:szCs w:val="21"/>
              </w:rPr>
            </w:pPr>
            <w:r>
              <w:rPr>
                <w:rFonts w:ascii="Times New Roman" w:hAnsi="Times New Roman" w:cs="Times New Roman"/>
                <w:color w:val="333333"/>
                <w:sz w:val="21"/>
                <w:szCs w:val="21"/>
              </w:rPr>
              <w:t>1</w:t>
            </w:r>
          </w:p>
        </w:tc>
        <w:tc>
          <w:tcPr>
            <w:tcW w:w="1655" w:type="dxa"/>
            <w:vAlign w:val="center"/>
          </w:tcPr>
          <w:p>
            <w:pPr>
              <w:snapToGrid w:val="0"/>
              <w:jc w:val="center"/>
              <w:rPr>
                <w:rFonts w:ascii="Times New Roman" w:hAnsi="Times New Roman" w:cs="Times New Roman"/>
                <w:color w:val="333333"/>
                <w:sz w:val="21"/>
                <w:szCs w:val="21"/>
              </w:rPr>
            </w:pPr>
            <w:r>
              <w:rPr>
                <w:rFonts w:ascii="Times New Roman" w:cs="Times New Roman"/>
                <w:color w:val="333333"/>
                <w:sz w:val="21"/>
                <w:szCs w:val="21"/>
              </w:rPr>
              <w:t>授课教师</w:t>
            </w:r>
          </w:p>
        </w:tc>
        <w:tc>
          <w:tcPr>
            <w:tcW w:w="6444"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职称：中级</w:t>
            </w:r>
            <w:r>
              <w:rPr>
                <w:rFonts w:ascii="Times New Roman" w:hAnsi="Times New Roman" w:cs="Times New Roman" w:eastAsiaTheme="minorEastAsia"/>
                <w:color w:val="000000" w:themeColor="text1"/>
                <w:sz w:val="21"/>
                <w:szCs w:val="21"/>
              </w:rPr>
              <w:t xml:space="preserve">        </w:t>
            </w:r>
            <w:r>
              <w:rPr>
                <w:rFonts w:ascii="Times New Roman" w:cs="Times New Roman" w:hAnsiTheme="minorEastAsia" w:eastAsiaTheme="minorEastAsia"/>
                <w:color w:val="000000" w:themeColor="text1"/>
                <w:sz w:val="21"/>
                <w:szCs w:val="21"/>
              </w:rPr>
              <w:t>学历（位）：硕士研究生</w:t>
            </w:r>
          </w:p>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其他：具有其他非高教系列职称中级或以上的老师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2</w:t>
            </w:r>
          </w:p>
        </w:tc>
        <w:tc>
          <w:tcPr>
            <w:tcW w:w="1655" w:type="dxa"/>
            <w:vAlign w:val="center"/>
          </w:tcPr>
          <w:p>
            <w:pPr>
              <w:snapToGrid w:val="0"/>
              <w:jc w:val="center"/>
              <w:rPr>
                <w:rFonts w:ascii="Times New Roman" w:hAnsi="Times New Roman" w:cs="Times New Roman"/>
                <w:color w:val="333333"/>
                <w:sz w:val="21"/>
                <w:szCs w:val="21"/>
              </w:rPr>
            </w:pPr>
            <w:r>
              <w:rPr>
                <w:rFonts w:ascii="Times New Roman" w:cs="Times New Roman"/>
                <w:color w:val="333333"/>
                <w:sz w:val="21"/>
                <w:szCs w:val="21"/>
              </w:rPr>
              <w:t>授课地点</w:t>
            </w:r>
          </w:p>
        </w:tc>
        <w:tc>
          <w:tcPr>
            <w:tcW w:w="6444"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sym w:font="Wingdings" w:char="F0FE"/>
            </w:r>
            <w:r>
              <w:rPr>
                <w:rFonts w:ascii="Times New Roman" w:cs="Times New Roman" w:hAnsiTheme="minorEastAsia" w:eastAsiaTheme="minorEastAsia"/>
                <w:color w:val="000000" w:themeColor="text1"/>
                <w:sz w:val="21"/>
                <w:szCs w:val="21"/>
              </w:rPr>
              <w:t>教室</w:t>
            </w:r>
            <w:r>
              <w:rPr>
                <w:rFonts w:ascii="Times New Roman" w:hAnsi="Times New Roman" w:cs="Times New Roman" w:eastAsiaTheme="minorEastAsia"/>
                <w:color w:val="000000" w:themeColor="text1"/>
                <w:sz w:val="21"/>
                <w:szCs w:val="21"/>
              </w:rPr>
              <w:t xml:space="preserve">          </w:t>
            </w:r>
            <w:r>
              <w:rPr>
                <w:rFonts w:ascii="Times New Roman" w:hAnsi="Times New Roman" w:cs="Times New Roman" w:eastAsiaTheme="minorEastAsia"/>
                <w:color w:val="000000" w:themeColor="text1"/>
                <w:sz w:val="21"/>
                <w:szCs w:val="21"/>
              </w:rPr>
              <w:sym w:font="Wingdings" w:char="F0FE"/>
            </w:r>
            <w:r>
              <w:rPr>
                <w:rFonts w:ascii="Times New Roman" w:cs="Times New Roman" w:hAnsiTheme="minorEastAsia" w:eastAsiaTheme="minorEastAsia"/>
                <w:color w:val="000000" w:themeColor="text1"/>
                <w:sz w:val="21"/>
                <w:szCs w:val="21"/>
              </w:rPr>
              <w:t>实验室</w:t>
            </w:r>
            <w:r>
              <w:rPr>
                <w:rFonts w:ascii="Times New Roman" w:hAnsi="Times New Roman" w:cs="Times New Roman" w:eastAsiaTheme="minorEastAsia"/>
                <w:color w:val="000000" w:themeColor="text1"/>
                <w:sz w:val="21"/>
                <w:szCs w:val="21"/>
              </w:rPr>
              <w:t xml:space="preserve">       □</w:t>
            </w:r>
            <w:r>
              <w:rPr>
                <w:rFonts w:ascii="Times New Roman" w:cs="Times New Roman" w:hAnsiTheme="minorEastAsia" w:eastAsiaTheme="minorEastAsia"/>
                <w:color w:val="000000" w:themeColor="text1"/>
                <w:sz w:val="21"/>
                <w:szCs w:val="21"/>
              </w:rPr>
              <w:t>室外场地</w:t>
            </w:r>
            <w:r>
              <w:rPr>
                <w:rFonts w:ascii="Times New Roman" w:hAnsi="Times New Roman" w:cs="Times New Roman" w:eastAsiaTheme="minorEastAsia"/>
                <w:color w:val="000000" w:themeColor="text1"/>
                <w:sz w:val="21"/>
                <w:szCs w:val="21"/>
              </w:rPr>
              <w:t xml:space="preserve">  </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w:t>
            </w:r>
            <w:r>
              <w:rPr>
                <w:rFonts w:ascii="Times New Roman" w:cs="Times New Roman" w:hAnsiTheme="minorEastAsia" w:eastAsiaTheme="minorEastAsia"/>
                <w:color w:val="000000" w:themeColor="text1"/>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3</w:t>
            </w:r>
          </w:p>
        </w:tc>
        <w:tc>
          <w:tcPr>
            <w:tcW w:w="1655" w:type="dxa"/>
            <w:vAlign w:val="center"/>
          </w:tcPr>
          <w:p>
            <w:pPr>
              <w:snapToGrid w:val="0"/>
              <w:jc w:val="center"/>
              <w:rPr>
                <w:rFonts w:ascii="Times New Roman" w:hAnsi="Times New Roman" w:cs="Times New Roman"/>
                <w:color w:val="333333"/>
                <w:sz w:val="21"/>
                <w:szCs w:val="21"/>
              </w:rPr>
            </w:pPr>
            <w:r>
              <w:rPr>
                <w:rFonts w:ascii="Times New Roman" w:cs="Times New Roman"/>
                <w:color w:val="333333"/>
                <w:sz w:val="21"/>
                <w:szCs w:val="21"/>
              </w:rPr>
              <w:t>学生辅导</w:t>
            </w:r>
          </w:p>
        </w:tc>
        <w:tc>
          <w:tcPr>
            <w:tcW w:w="6444" w:type="dxa"/>
            <w:vAlign w:val="center"/>
          </w:tcPr>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线上方式及时间安排：企业微信沟通等。</w:t>
            </w:r>
          </w:p>
          <w:p>
            <w:pPr>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线下地点及时间安排：经与学生沟通另行安排</w:t>
            </w:r>
          </w:p>
        </w:tc>
      </w:tr>
    </w:tbl>
    <w:p>
      <w:pPr>
        <w:ind w:firstLine="422" w:firstLineChars="150"/>
        <w:rPr>
          <w:rFonts w:ascii="Times New Roman" w:hAnsi="Times New Roman" w:cs="Times New Roman"/>
          <w:b/>
          <w:color w:val="000000" w:themeColor="text1"/>
          <w:sz w:val="28"/>
          <w:szCs w:val="28"/>
        </w:rPr>
      </w:pPr>
    </w:p>
    <w:p>
      <w:pPr>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七、选用教材</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w:t>
      </w:r>
      <w:r>
        <w:rPr>
          <w:rFonts w:hint="eastAsia" w:ascii="Times New Roman" w:hAnsi="Times New Roman" w:cs="Times New Roman" w:eastAsiaTheme="minorEastAsia"/>
          <w:color w:val="000000" w:themeColor="text1"/>
          <w:sz w:val="21"/>
          <w:szCs w:val="21"/>
        </w:rPr>
        <w:t xml:space="preserve"> </w:t>
      </w:r>
      <w:r>
        <w:rPr>
          <w:rFonts w:ascii="Times New Roman" w:cs="Times New Roman" w:hAnsiTheme="minorEastAsia" w:eastAsiaTheme="minorEastAsia"/>
          <w:color w:val="000000" w:themeColor="text1"/>
          <w:sz w:val="21"/>
          <w:szCs w:val="21"/>
        </w:rPr>
        <w:t>王浩</w:t>
      </w:r>
      <w:r>
        <w:rPr>
          <w:rFonts w:hint="eastAsia" w:ascii="Times New Roman" w:cs="Times New Roman" w:hAnsiTheme="minorEastAsia" w:eastAsiaTheme="minorEastAsia"/>
          <w:color w:val="000000" w:themeColor="text1"/>
          <w:sz w:val="21"/>
          <w:szCs w:val="21"/>
        </w:rPr>
        <w:t>，郑武，谢昊飞，王平</w:t>
      </w:r>
      <w:r>
        <w:rPr>
          <w:rFonts w:ascii="Times New Roman" w:hAnsi="Times New Roman" w:cs="Times New Roman" w:eastAsiaTheme="minorEastAsia"/>
          <w:color w:val="000000" w:themeColor="text1"/>
          <w:sz w:val="21"/>
          <w:szCs w:val="21"/>
        </w:rPr>
        <w:t>.</w:t>
      </w:r>
      <w:r>
        <w:rPr>
          <w:rFonts w:ascii="Times New Roman" w:cs="Times New Roman" w:hAnsiTheme="minorEastAsia" w:eastAsiaTheme="minorEastAsia"/>
          <w:color w:val="000000" w:themeColor="text1"/>
          <w:sz w:val="21"/>
          <w:szCs w:val="21"/>
        </w:rPr>
        <w:t>物联网安全技术</w:t>
      </w:r>
      <w:r>
        <w:rPr>
          <w:rFonts w:ascii="Times New Roman" w:hAnsi="Times New Roman" w:cs="Times New Roman" w:eastAsiaTheme="minorEastAsia"/>
          <w:color w:val="000000" w:themeColor="text1"/>
          <w:sz w:val="21"/>
          <w:szCs w:val="21"/>
        </w:rPr>
        <w:t xml:space="preserve"> [M].</w:t>
      </w:r>
      <w:r>
        <w:rPr>
          <w:rFonts w:ascii="Times New Roman" w:cs="Times New Roman" w:hAnsiTheme="minorEastAsia" w:eastAsiaTheme="minorEastAsia"/>
          <w:color w:val="000000" w:themeColor="text1"/>
          <w:sz w:val="21"/>
          <w:szCs w:val="21"/>
        </w:rPr>
        <w:t>北京</w:t>
      </w:r>
      <w:r>
        <w:rPr>
          <w:rFonts w:ascii="Times New Roman" w:hAnsi="Times New Roman" w:cs="Times New Roman" w:eastAsiaTheme="minorEastAsia"/>
          <w:color w:val="000000" w:themeColor="text1"/>
          <w:sz w:val="21"/>
          <w:szCs w:val="21"/>
        </w:rPr>
        <w:t>:</w:t>
      </w:r>
      <w:r>
        <w:rPr>
          <w:rFonts w:ascii="Times New Roman" w:cs="Times New Roman" w:hAnsiTheme="minorEastAsia" w:eastAsiaTheme="minorEastAsia"/>
          <w:color w:val="000000" w:themeColor="text1"/>
          <w:sz w:val="21"/>
          <w:szCs w:val="21"/>
        </w:rPr>
        <w:t>人民邮电出版社</w:t>
      </w:r>
      <w:r>
        <w:rPr>
          <w:rFonts w:ascii="Times New Roman" w:hAnsi="Times New Roman" w:cs="Times New Roman" w:eastAsiaTheme="minorEastAsia"/>
          <w:color w:val="000000" w:themeColor="text1"/>
          <w:sz w:val="21"/>
          <w:szCs w:val="21"/>
        </w:rPr>
        <w:t>,2019</w:t>
      </w:r>
      <w:r>
        <w:rPr>
          <w:rFonts w:ascii="Times New Roman" w:cs="Times New Roman" w:hAnsiTheme="minorEastAsia" w:eastAsiaTheme="minorEastAsia"/>
          <w:color w:val="000000" w:themeColor="text1"/>
          <w:sz w:val="21"/>
          <w:szCs w:val="21"/>
        </w:rPr>
        <w:t>年</w:t>
      </w:r>
      <w:r>
        <w:rPr>
          <w:rFonts w:ascii="Times New Roman" w:hAnsi="Times New Roman" w:cs="Times New Roman" w:eastAsiaTheme="minorEastAsia"/>
          <w:color w:val="000000" w:themeColor="text1"/>
          <w:sz w:val="21"/>
          <w:szCs w:val="21"/>
        </w:rPr>
        <w:t>1</w:t>
      </w:r>
      <w:r>
        <w:rPr>
          <w:rFonts w:ascii="Times New Roman" w:cs="Times New Roman" w:hAnsiTheme="minorEastAsia" w:eastAsiaTheme="minorEastAsia"/>
          <w:color w:val="000000" w:themeColor="text1"/>
          <w:sz w:val="21"/>
          <w:szCs w:val="21"/>
        </w:rPr>
        <w:t>月．</w:t>
      </w:r>
    </w:p>
    <w:p>
      <w:pPr>
        <w:spacing w:line="360" w:lineRule="auto"/>
        <w:ind w:left="840" w:hanging="840" w:hangingChars="400"/>
        <w:rPr>
          <w:rFonts w:ascii="Times New Roman" w:cs="Times New Roman" w:hAnsiTheme="minorEastAsia" w:eastAsiaTheme="minorEastAsia"/>
          <w:color w:val="000000" w:themeColor="text1"/>
          <w:sz w:val="21"/>
          <w:szCs w:val="21"/>
        </w:rPr>
      </w:pPr>
      <w:r>
        <w:rPr>
          <w:rFonts w:ascii="Times New Roman" w:cs="Times New Roman" w:hAnsiTheme="minorEastAsia" w:eastAsiaTheme="minorEastAsia"/>
          <w:color w:val="000000" w:themeColor="text1"/>
          <w:sz w:val="21"/>
          <w:szCs w:val="21"/>
        </w:rPr>
        <w:t>　　</w:t>
      </w: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rPr>
        <w:t>2</w:t>
      </w:r>
      <w:r>
        <w:rPr>
          <w:rFonts w:ascii="Times New Roman" w:hAnsi="Times New Roman" w:cs="Times New Roman" w:eastAsiaTheme="minorEastAsia"/>
          <w:color w:val="000000" w:themeColor="text1"/>
          <w:sz w:val="21"/>
          <w:szCs w:val="21"/>
        </w:rPr>
        <w:t>]</w:t>
      </w:r>
      <w:r>
        <w:rPr>
          <w:rFonts w:hint="eastAsia" w:ascii="Times New Roman" w:hAnsi="Times New Roman" w:cs="Times New Roman" w:eastAsiaTheme="minorEastAsia"/>
          <w:color w:val="000000" w:themeColor="text1"/>
          <w:sz w:val="21"/>
          <w:szCs w:val="21"/>
        </w:rPr>
        <w:t xml:space="preserve"> </w:t>
      </w:r>
      <w:r>
        <w:rPr>
          <w:rFonts w:ascii="Helvetica" w:hAnsi="Helvetica"/>
          <w:color w:val="333333"/>
          <w:sz w:val="21"/>
          <w:szCs w:val="21"/>
          <w:shd w:val="clear" w:color="auto" w:fill="FFFFFF"/>
        </w:rPr>
        <w:t>翁健</w:t>
      </w:r>
      <w:r>
        <w:rPr>
          <w:rFonts w:ascii="Times New Roman" w:hAnsi="Times New Roman" w:cs="Times New Roman" w:eastAsiaTheme="minorEastAsia"/>
          <w:color w:val="000000" w:themeColor="text1"/>
          <w:sz w:val="21"/>
          <w:szCs w:val="21"/>
        </w:rPr>
        <w:t>.</w:t>
      </w:r>
      <w:r>
        <w:rPr>
          <w:rFonts w:ascii="Helvetica" w:hAnsi="Helvetica"/>
          <w:color w:val="333333"/>
          <w:sz w:val="21"/>
          <w:szCs w:val="21"/>
          <w:shd w:val="clear" w:color="auto" w:fill="FFFFFF"/>
        </w:rPr>
        <w:t xml:space="preserve"> 物联网安全：原理与技术</w:t>
      </w:r>
      <w:r>
        <w:rPr>
          <w:rFonts w:ascii="Times New Roman" w:hAnsi="Times New Roman" w:cs="Times New Roman" w:eastAsiaTheme="minorEastAsia"/>
          <w:color w:val="000000" w:themeColor="text1"/>
          <w:sz w:val="21"/>
          <w:szCs w:val="21"/>
        </w:rPr>
        <w:t>[M].</w:t>
      </w:r>
      <w:r>
        <w:rPr>
          <w:rFonts w:hint="eastAsia" w:ascii="Times New Roman" w:hAnsi="Times New Roman" w:cs="Times New Roman" w:eastAsiaTheme="minorEastAsia"/>
          <w:color w:val="000000" w:themeColor="text1"/>
          <w:sz w:val="21"/>
          <w:szCs w:val="21"/>
        </w:rPr>
        <w:t xml:space="preserve"> 北京：</w:t>
      </w:r>
      <w:r>
        <w:rPr>
          <w:rFonts w:ascii="Times New Roman" w:cs="Times New Roman" w:hAnsiTheme="minorEastAsia" w:eastAsiaTheme="minorEastAsia"/>
          <w:color w:val="000000" w:themeColor="text1"/>
          <w:sz w:val="21"/>
          <w:szCs w:val="21"/>
        </w:rPr>
        <w:t>清华大学出版社，</w:t>
      </w:r>
      <w:r>
        <w:rPr>
          <w:rFonts w:ascii="Times New Roman" w:hAnsi="Times New Roman" w:cs="Times New Roman" w:eastAsiaTheme="minorEastAsia"/>
          <w:color w:val="000000" w:themeColor="text1"/>
          <w:sz w:val="21"/>
          <w:szCs w:val="21"/>
        </w:rPr>
        <w:t>202</w:t>
      </w:r>
      <w:r>
        <w:rPr>
          <w:rFonts w:hint="eastAsia" w:ascii="Times New Roman" w:hAnsi="Times New Roman" w:cs="Times New Roman" w:eastAsiaTheme="minorEastAsia"/>
          <w:color w:val="000000" w:themeColor="text1"/>
          <w:sz w:val="21"/>
          <w:szCs w:val="21"/>
        </w:rPr>
        <w:t>0</w:t>
      </w:r>
      <w:r>
        <w:rPr>
          <w:rFonts w:ascii="Times New Roman" w:cs="Times New Roman" w:hAnsiTheme="minorEastAsia" w:eastAsiaTheme="minorEastAsia"/>
          <w:color w:val="000000" w:themeColor="text1"/>
          <w:sz w:val="21"/>
          <w:szCs w:val="21"/>
        </w:rPr>
        <w:t>年</w:t>
      </w:r>
      <w:r>
        <w:rPr>
          <w:rFonts w:ascii="Times New Roman" w:hAnsi="Times New Roman" w:cs="Times New Roman" w:eastAsiaTheme="minorEastAsia"/>
          <w:color w:val="000000" w:themeColor="text1"/>
          <w:sz w:val="21"/>
          <w:szCs w:val="21"/>
        </w:rPr>
        <w:t>1</w:t>
      </w:r>
      <w:r>
        <w:rPr>
          <w:rFonts w:hint="eastAsia" w:ascii="Times New Roman" w:hAnsi="Times New Roman" w:cs="Times New Roman" w:eastAsiaTheme="minorEastAsia"/>
          <w:color w:val="000000" w:themeColor="text1"/>
          <w:sz w:val="21"/>
          <w:szCs w:val="21"/>
        </w:rPr>
        <w:t>2</w:t>
      </w:r>
      <w:r>
        <w:rPr>
          <w:rFonts w:ascii="Times New Roman" w:cs="Times New Roman" w:hAnsiTheme="minorEastAsia" w:eastAsiaTheme="minorEastAsia"/>
          <w:color w:val="000000" w:themeColor="text1"/>
          <w:sz w:val="21"/>
          <w:szCs w:val="21"/>
        </w:rPr>
        <w:t>月．</w:t>
      </w:r>
    </w:p>
    <w:p>
      <w:pPr>
        <w:spacing w:line="360" w:lineRule="auto"/>
        <w:ind w:left="840" w:hanging="840" w:hangingChars="400"/>
        <w:rPr>
          <w:rFonts w:ascii="Times New Roman" w:hAnsi="Times New Roman" w:cs="Times New Roman" w:eastAsiaTheme="minorEastAsia"/>
          <w:color w:val="000000" w:themeColor="text1"/>
          <w:sz w:val="21"/>
          <w:szCs w:val="21"/>
        </w:rPr>
      </w:pPr>
      <w:r>
        <w:rPr>
          <w:rFonts w:hint="eastAsia" w:ascii="Times New Roman" w:cs="Times New Roman" w:hAnsiTheme="minorEastAsia" w:eastAsiaTheme="minorEastAsia"/>
          <w:color w:val="000000" w:themeColor="text1"/>
          <w:sz w:val="21"/>
          <w:szCs w:val="21"/>
        </w:rPr>
        <w:t xml:space="preserve">    </w:t>
      </w:r>
    </w:p>
    <w:p>
      <w:pPr>
        <w:ind w:firstLine="281" w:firstLineChars="1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pPr>
        <w:spacing w:line="360" w:lineRule="auto"/>
        <w:ind w:left="840" w:hanging="840" w:hangingChars="400"/>
        <w:rPr>
          <w:rFonts w:ascii="Times New Roman" w:cs="Times New Roman" w:hAnsiTheme="minorEastAsia" w:eastAsiaTheme="minorEastAsia"/>
          <w:color w:val="000000" w:themeColor="text1"/>
          <w:sz w:val="21"/>
          <w:szCs w:val="21"/>
        </w:rPr>
      </w:pPr>
      <w:r>
        <w:rPr>
          <w:rFonts w:ascii="Times New Roman" w:cs="Times New Roman" w:hAnsiTheme="minorEastAsia" w:eastAsiaTheme="minorEastAsia"/>
          <w:color w:val="000000" w:themeColor="text1"/>
          <w:sz w:val="21"/>
          <w:szCs w:val="21"/>
        </w:rPr>
        <w:t>　　[</w:t>
      </w:r>
      <w:r>
        <w:rPr>
          <w:rFonts w:hint="eastAsia" w:ascii="Times New Roman" w:cs="Times New Roman" w:hAnsiTheme="minorEastAsia" w:eastAsiaTheme="minorEastAsia"/>
          <w:color w:val="000000" w:themeColor="text1"/>
          <w:sz w:val="21"/>
          <w:szCs w:val="21"/>
        </w:rPr>
        <w:t>1</w:t>
      </w:r>
      <w:r>
        <w:rPr>
          <w:rFonts w:ascii="Times New Roman" w:cs="Times New Roman" w:hAnsiTheme="minorEastAsia" w:eastAsiaTheme="minorEastAsia"/>
          <w:color w:val="000000" w:themeColor="text1"/>
          <w:sz w:val="21"/>
          <w:szCs w:val="21"/>
        </w:rPr>
        <w:t>]</w:t>
      </w:r>
      <w:r>
        <w:rPr>
          <w:rFonts w:hint="eastAsia" w:ascii="Times New Roman" w:cs="Times New Roman" w:hAnsiTheme="minorEastAsia" w:eastAsiaTheme="minorEastAsia"/>
          <w:color w:val="000000" w:themeColor="text1"/>
          <w:sz w:val="21"/>
          <w:szCs w:val="21"/>
        </w:rPr>
        <w:t xml:space="preserve">  Aditya Gupta</w:t>
      </w:r>
      <w:r>
        <w:rPr>
          <w:rFonts w:ascii="Times New Roman" w:cs="Times New Roman" w:hAnsiTheme="minorEastAsia" w:eastAsiaTheme="minorEastAsia"/>
          <w:color w:val="000000" w:themeColor="text1"/>
          <w:sz w:val="21"/>
          <w:szCs w:val="21"/>
        </w:rPr>
        <w:t>著</w:t>
      </w:r>
      <w:r>
        <w:rPr>
          <w:rFonts w:hint="eastAsia" w:ascii="Times New Roman" w:cs="Times New Roman" w:hAnsiTheme="minorEastAsia" w:eastAsiaTheme="minorEastAsia"/>
          <w:color w:val="000000" w:themeColor="text1"/>
          <w:sz w:val="21"/>
          <w:szCs w:val="21"/>
        </w:rPr>
        <w:t>.物联网安全实践</w:t>
      </w:r>
      <w:r>
        <w:rPr>
          <w:rFonts w:ascii="Times New Roman" w:cs="Times New Roman" w:hAnsiTheme="minorEastAsia" w:eastAsiaTheme="minorEastAsia"/>
          <w:color w:val="000000" w:themeColor="text1"/>
          <w:sz w:val="21"/>
          <w:szCs w:val="21"/>
        </w:rPr>
        <w:t xml:space="preserve"> [M].北京：</w:t>
      </w:r>
      <w:r>
        <w:rPr>
          <w:rFonts w:hint="eastAsia" w:ascii="Times New Roman" w:cs="Times New Roman" w:hAnsiTheme="minorEastAsia" w:eastAsiaTheme="minorEastAsia"/>
          <w:color w:val="000000" w:themeColor="text1"/>
          <w:sz w:val="21"/>
          <w:szCs w:val="21"/>
        </w:rPr>
        <w:t>机械工业</w:t>
      </w:r>
      <w:r>
        <w:rPr>
          <w:rFonts w:ascii="Times New Roman" w:cs="Times New Roman" w:hAnsiTheme="minorEastAsia" w:eastAsiaTheme="minorEastAsia"/>
          <w:color w:val="000000" w:themeColor="text1"/>
          <w:sz w:val="21"/>
          <w:szCs w:val="21"/>
        </w:rPr>
        <w:t>出版社</w:t>
      </w:r>
      <w:r>
        <w:rPr>
          <w:rFonts w:hint="eastAsia" w:ascii="Times New Roman" w:cs="Times New Roman" w:hAnsiTheme="minorEastAsia" w:eastAsiaTheme="minorEastAsia"/>
          <w:color w:val="000000" w:themeColor="text1"/>
          <w:sz w:val="21"/>
          <w:szCs w:val="21"/>
        </w:rPr>
        <w:t>，</w:t>
      </w:r>
      <w:r>
        <w:rPr>
          <w:rFonts w:ascii="Times New Roman" w:cs="Times New Roman" w:hAnsiTheme="minorEastAsia" w:eastAsiaTheme="minorEastAsia"/>
          <w:color w:val="000000" w:themeColor="text1"/>
          <w:sz w:val="21"/>
          <w:szCs w:val="21"/>
        </w:rPr>
        <w:t>20</w:t>
      </w:r>
      <w:r>
        <w:rPr>
          <w:rFonts w:hint="eastAsia" w:ascii="Times New Roman" w:cs="Times New Roman" w:hAnsiTheme="minorEastAsia" w:eastAsiaTheme="minorEastAsia"/>
          <w:color w:val="000000" w:themeColor="text1"/>
          <w:sz w:val="21"/>
          <w:szCs w:val="21"/>
        </w:rPr>
        <w:t>21</w:t>
      </w:r>
      <w:r>
        <w:rPr>
          <w:rFonts w:ascii="Times New Roman" w:cs="Times New Roman" w:hAnsiTheme="minorEastAsia" w:eastAsiaTheme="minorEastAsia"/>
          <w:color w:val="000000" w:themeColor="text1"/>
          <w:sz w:val="21"/>
          <w:szCs w:val="21"/>
        </w:rPr>
        <w:t>年</w:t>
      </w:r>
      <w:r>
        <w:rPr>
          <w:rFonts w:hint="eastAsia" w:ascii="Times New Roman" w:cs="Times New Roman" w:hAnsiTheme="minorEastAsia" w:eastAsiaTheme="minorEastAsia"/>
          <w:color w:val="000000" w:themeColor="text1"/>
          <w:sz w:val="21"/>
          <w:szCs w:val="21"/>
        </w:rPr>
        <w:t>12</w:t>
      </w:r>
      <w:r>
        <w:rPr>
          <w:rFonts w:ascii="Times New Roman" w:cs="Times New Roman" w:hAnsiTheme="minorEastAsia" w:eastAsiaTheme="minorEastAsia"/>
          <w:color w:val="000000" w:themeColor="text1"/>
          <w:sz w:val="21"/>
          <w:szCs w:val="21"/>
        </w:rPr>
        <w:t>月．</w:t>
      </w:r>
    </w:p>
    <w:p>
      <w:pPr>
        <w:spacing w:line="360" w:lineRule="auto"/>
        <w:ind w:left="860" w:leftChars="200" w:hanging="420" w:hangingChars="200"/>
        <w:rPr>
          <w:rFonts w:ascii="Times New Roman" w:cs="Times New Roman" w:hAnsiTheme="minorEastAsia" w:eastAsiaTheme="minorEastAsia"/>
          <w:color w:val="000000" w:themeColor="text1"/>
          <w:sz w:val="21"/>
          <w:szCs w:val="21"/>
        </w:rPr>
      </w:pPr>
      <w:r>
        <w:rPr>
          <w:rFonts w:ascii="Times New Roman" w:cs="Times New Roman" w:hAnsiTheme="minorEastAsia" w:eastAsiaTheme="minorEastAsia"/>
          <w:color w:val="000000" w:themeColor="text1"/>
          <w:sz w:val="21"/>
          <w:szCs w:val="21"/>
        </w:rPr>
        <w:t>[</w:t>
      </w:r>
      <w:r>
        <w:rPr>
          <w:rFonts w:hint="eastAsia" w:ascii="Times New Roman" w:cs="Times New Roman" w:hAnsiTheme="minorEastAsia" w:eastAsiaTheme="minorEastAsia"/>
          <w:color w:val="000000" w:themeColor="text1"/>
          <w:sz w:val="21"/>
          <w:szCs w:val="21"/>
        </w:rPr>
        <w:t>2</w:t>
      </w:r>
      <w:r>
        <w:rPr>
          <w:rFonts w:ascii="Times New Roman" w:cs="Times New Roman" w:hAnsiTheme="minorEastAsia" w:eastAsiaTheme="minorEastAsia"/>
          <w:color w:val="000000" w:themeColor="text1"/>
          <w:sz w:val="21"/>
          <w:szCs w:val="21"/>
        </w:rPr>
        <w:t>]</w:t>
      </w:r>
      <w:r>
        <w:rPr>
          <w:rFonts w:hint="eastAsia" w:ascii="Times New Roman" w:cs="Times New Roman" w:hAnsiTheme="minorEastAsia" w:eastAsiaTheme="minorEastAsia"/>
          <w:color w:val="000000" w:themeColor="text1"/>
          <w:sz w:val="21"/>
          <w:szCs w:val="21"/>
        </w:rPr>
        <w:t xml:space="preserve">  William Stallings著.密码编码学与网络安全-原理与实践（第八版）[M].</w:t>
      </w:r>
      <w:r>
        <w:rPr>
          <w:rFonts w:ascii="Times New Roman" w:cs="Times New Roman" w:hAnsiTheme="minorEastAsia" w:eastAsiaTheme="minorEastAsia"/>
          <w:color w:val="000000" w:themeColor="text1"/>
          <w:sz w:val="21"/>
          <w:szCs w:val="21"/>
        </w:rPr>
        <w:t>北京：</w:t>
      </w:r>
      <w:r>
        <w:rPr>
          <w:rFonts w:hint="eastAsia" w:ascii="Times New Roman" w:cs="Times New Roman" w:hAnsiTheme="minorEastAsia" w:eastAsiaTheme="minorEastAsia"/>
          <w:color w:val="000000" w:themeColor="text1"/>
          <w:sz w:val="21"/>
          <w:szCs w:val="21"/>
        </w:rPr>
        <w:t>电子工业出版社，2021年4月.</w:t>
      </w:r>
    </w:p>
    <w:p>
      <w:pPr>
        <w:spacing w:line="360" w:lineRule="auto"/>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无。</w:t>
      </w:r>
    </w:p>
    <w:p>
      <w:pPr>
        <w:spacing w:line="360" w:lineRule="auto"/>
        <w:ind w:firstLine="5775" w:firstLineChars="2750"/>
        <w:rPr>
          <w:rFonts w:ascii="Times New Roman" w:hAnsi="Times New Roman" w:cs="Times New Roman"/>
          <w:bCs/>
          <w:color w:val="000000" w:themeColor="text1"/>
          <w:sz w:val="21"/>
          <w:szCs w:val="21"/>
        </w:rPr>
      </w:pPr>
    </w:p>
    <w:p>
      <w:pPr>
        <w:spacing w:line="360" w:lineRule="auto"/>
        <w:ind w:firstLine="5775" w:firstLineChars="2750"/>
        <w:rPr>
          <w:rFonts w:ascii="Times New Roman" w:hAnsi="Times New Roman" w:cs="Times New Roman"/>
          <w:bCs/>
          <w:color w:val="000000" w:themeColor="text1"/>
          <w:sz w:val="21"/>
          <w:szCs w:val="21"/>
        </w:rPr>
      </w:pPr>
      <w:r>
        <w:rPr>
          <w:rFonts w:ascii="Times New Roman" w:cs="Times New Roman"/>
          <w:bCs/>
          <w:color w:val="000000" w:themeColor="text1"/>
          <w:sz w:val="21"/>
          <w:szCs w:val="21"/>
        </w:rPr>
        <w:t>执笔人：</w:t>
      </w:r>
      <w:r>
        <w:rPr>
          <w:rFonts w:ascii="Times New Roman" w:hAnsi="Times New Roman" w:cs="Times New Roman"/>
          <w:bCs/>
          <w:color w:val="000000" w:themeColor="text1"/>
          <w:sz w:val="21"/>
          <w:szCs w:val="21"/>
        </w:rPr>
        <w:t xml:space="preserve"> </w:t>
      </w:r>
      <w:r>
        <w:rPr>
          <w:rFonts w:ascii="Times New Roman" w:cs="Times New Roman"/>
          <w:bCs/>
          <w:color w:val="000000" w:themeColor="text1"/>
          <w:sz w:val="21"/>
          <w:szCs w:val="21"/>
        </w:rPr>
        <w:t>纪宠兴</w:t>
      </w:r>
    </w:p>
    <w:p>
      <w:pPr>
        <w:spacing w:line="360" w:lineRule="auto"/>
        <w:ind w:firstLine="5775" w:firstLineChars="2750"/>
        <w:rPr>
          <w:rFonts w:ascii="Times New Roman" w:hAnsi="Times New Roman" w:cs="Times New Roman"/>
          <w:bCs/>
          <w:color w:val="000000" w:themeColor="text1"/>
          <w:sz w:val="21"/>
          <w:szCs w:val="21"/>
        </w:rPr>
      </w:pPr>
      <w:r>
        <w:rPr>
          <w:rFonts w:ascii="Times New Roman" w:cs="Times New Roman"/>
          <w:bCs/>
          <w:color w:val="000000" w:themeColor="text1"/>
          <w:sz w:val="21"/>
          <w:szCs w:val="21"/>
        </w:rPr>
        <w:t>参与人</w:t>
      </w:r>
      <w:r>
        <w:rPr>
          <w:rFonts w:hint="eastAsia" w:ascii="Times New Roman" w:hAnsi="Times New Roman" w:cs="Times New Roman"/>
          <w:bCs/>
          <w:color w:val="000000" w:themeColor="text1"/>
          <w:sz w:val="21"/>
          <w:szCs w:val="21"/>
        </w:rPr>
        <w:t>：</w:t>
      </w:r>
      <w:r>
        <w:rPr>
          <w:rFonts w:ascii="Times New Roman" w:cs="Times New Roman"/>
          <w:bCs/>
          <w:color w:val="000000" w:themeColor="text1"/>
          <w:sz w:val="21"/>
          <w:szCs w:val="21"/>
        </w:rPr>
        <w:t>蒋文美</w:t>
      </w:r>
      <w:r>
        <w:rPr>
          <w:rFonts w:hint="eastAsia" w:ascii="Times New Roman" w:cs="Times New Roman"/>
          <w:bCs/>
          <w:color w:val="000000" w:themeColor="text1"/>
          <w:sz w:val="21"/>
          <w:szCs w:val="21"/>
        </w:rPr>
        <w:t xml:space="preserve"> 许元</w:t>
      </w:r>
    </w:p>
    <w:p>
      <w:pPr>
        <w:spacing w:line="360" w:lineRule="auto"/>
        <w:ind w:firstLine="5775" w:firstLineChars="2750"/>
        <w:rPr>
          <w:rFonts w:hint="default" w:ascii="Times New Roman" w:hAnsi="Times New Roman" w:eastAsia="宋体" w:cs="Times New Roman"/>
          <w:bCs/>
          <w:color w:val="000000" w:themeColor="text1"/>
          <w:sz w:val="21"/>
          <w:szCs w:val="21"/>
          <w:lang w:val="en-US" w:eastAsia="zh-CN"/>
        </w:rPr>
      </w:pPr>
      <w:r>
        <w:rPr>
          <w:rFonts w:ascii="Times New Roman" w:cs="Times New Roman"/>
          <w:bCs/>
          <w:color w:val="000000" w:themeColor="text1"/>
          <w:sz w:val="21"/>
          <w:szCs w:val="21"/>
        </w:rPr>
        <w:t>系（教研室）主任：</w:t>
      </w:r>
      <w:r>
        <w:rPr>
          <w:rFonts w:hint="eastAsia" w:ascii="Times New Roman" w:cs="Times New Roman"/>
          <w:bCs/>
          <w:color w:val="000000" w:themeColor="text1"/>
          <w:sz w:val="21"/>
          <w:szCs w:val="21"/>
          <w:lang w:val="en-US" w:eastAsia="zh-CN"/>
        </w:rPr>
        <w:t>贾佳</w:t>
      </w:r>
    </w:p>
    <w:p>
      <w:pPr>
        <w:spacing w:line="360" w:lineRule="auto"/>
        <w:ind w:firstLine="5775" w:firstLineChars="2750"/>
        <w:rPr>
          <w:rFonts w:hint="default" w:ascii="Times New Roman" w:hAnsi="Times New Roman" w:eastAsia="宋体" w:cs="Times New Roman"/>
          <w:b/>
          <w:bCs/>
          <w:color w:val="000000" w:themeColor="text1"/>
          <w:sz w:val="21"/>
          <w:szCs w:val="21"/>
          <w:lang w:val="en-US" w:eastAsia="zh-CN"/>
        </w:rPr>
      </w:pPr>
      <w:r>
        <w:rPr>
          <w:rFonts w:ascii="Times New Roman" w:cs="Times New Roman"/>
          <w:bCs/>
          <w:color w:val="000000" w:themeColor="text1"/>
          <w:sz w:val="21"/>
          <w:szCs w:val="21"/>
        </w:rPr>
        <w:t>学院（部）审核人：</w:t>
      </w:r>
      <w:r>
        <w:rPr>
          <w:rFonts w:hint="eastAsia" w:ascii="Times New Roman" w:cs="Times New Roman"/>
          <w:color w:val="000000" w:themeColor="text1"/>
          <w:sz w:val="21"/>
          <w:szCs w:val="21"/>
          <w:lang w:val="en-US" w:eastAsia="zh-CN"/>
        </w:rPr>
        <w:t>牛熠</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4DB31266"/>
    <w:multiLevelType w:val="multilevel"/>
    <w:tmpl w:val="4DB312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E77DCB"/>
    <w:multiLevelType w:val="multilevel"/>
    <w:tmpl w:val="5BE77D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iNmQ3MTkwZmEyNTI4YjZiNjgxNzhhZGUzMzM1MzIifQ=="/>
  </w:docVars>
  <w:rsids>
    <w:rsidRoot w:val="73893650"/>
    <w:rsid w:val="0000123D"/>
    <w:rsid w:val="00002529"/>
    <w:rsid w:val="00006F2F"/>
    <w:rsid w:val="00015A8B"/>
    <w:rsid w:val="0002293E"/>
    <w:rsid w:val="000232F9"/>
    <w:rsid w:val="0003295C"/>
    <w:rsid w:val="00037394"/>
    <w:rsid w:val="00037C4C"/>
    <w:rsid w:val="00040066"/>
    <w:rsid w:val="00041A49"/>
    <w:rsid w:val="00043FF0"/>
    <w:rsid w:val="00051C4B"/>
    <w:rsid w:val="0005287B"/>
    <w:rsid w:val="00055BDF"/>
    <w:rsid w:val="00061197"/>
    <w:rsid w:val="00062759"/>
    <w:rsid w:val="000628D2"/>
    <w:rsid w:val="00063D52"/>
    <w:rsid w:val="0006628A"/>
    <w:rsid w:val="00070AF9"/>
    <w:rsid w:val="00071603"/>
    <w:rsid w:val="000723DE"/>
    <w:rsid w:val="000725A5"/>
    <w:rsid w:val="00077158"/>
    <w:rsid w:val="00080195"/>
    <w:rsid w:val="00084475"/>
    <w:rsid w:val="00086E8D"/>
    <w:rsid w:val="00087657"/>
    <w:rsid w:val="00090CD9"/>
    <w:rsid w:val="0009413A"/>
    <w:rsid w:val="00096BC4"/>
    <w:rsid w:val="00097088"/>
    <w:rsid w:val="000A0A08"/>
    <w:rsid w:val="000A11F8"/>
    <w:rsid w:val="000A4D07"/>
    <w:rsid w:val="000A5EAC"/>
    <w:rsid w:val="000B0C27"/>
    <w:rsid w:val="000B302A"/>
    <w:rsid w:val="000B68E5"/>
    <w:rsid w:val="000C023E"/>
    <w:rsid w:val="000C5B2D"/>
    <w:rsid w:val="000E086D"/>
    <w:rsid w:val="000E2E2D"/>
    <w:rsid w:val="000E391B"/>
    <w:rsid w:val="000F451B"/>
    <w:rsid w:val="000F64E4"/>
    <w:rsid w:val="000F6FD9"/>
    <w:rsid w:val="0010516A"/>
    <w:rsid w:val="0010727F"/>
    <w:rsid w:val="00110B43"/>
    <w:rsid w:val="00114BAE"/>
    <w:rsid w:val="001209C5"/>
    <w:rsid w:val="00122591"/>
    <w:rsid w:val="0012695D"/>
    <w:rsid w:val="00132FB2"/>
    <w:rsid w:val="00137FCD"/>
    <w:rsid w:val="00140CAD"/>
    <w:rsid w:val="00141B6D"/>
    <w:rsid w:val="00142902"/>
    <w:rsid w:val="00146637"/>
    <w:rsid w:val="0014748B"/>
    <w:rsid w:val="001503CF"/>
    <w:rsid w:val="00155484"/>
    <w:rsid w:val="00157600"/>
    <w:rsid w:val="001613E2"/>
    <w:rsid w:val="00161D3B"/>
    <w:rsid w:val="0017322C"/>
    <w:rsid w:val="00174193"/>
    <w:rsid w:val="00175340"/>
    <w:rsid w:val="00177129"/>
    <w:rsid w:val="001814B2"/>
    <w:rsid w:val="00184EC3"/>
    <w:rsid w:val="00187209"/>
    <w:rsid w:val="00190989"/>
    <w:rsid w:val="00194A8D"/>
    <w:rsid w:val="001966A5"/>
    <w:rsid w:val="001A3627"/>
    <w:rsid w:val="001A5F5C"/>
    <w:rsid w:val="001A64B1"/>
    <w:rsid w:val="001C353B"/>
    <w:rsid w:val="001C4D45"/>
    <w:rsid w:val="001C60C9"/>
    <w:rsid w:val="001C73C0"/>
    <w:rsid w:val="001D0DC0"/>
    <w:rsid w:val="001D173D"/>
    <w:rsid w:val="001D2E01"/>
    <w:rsid w:val="001D672B"/>
    <w:rsid w:val="001D7A70"/>
    <w:rsid w:val="001E53C6"/>
    <w:rsid w:val="001F35BD"/>
    <w:rsid w:val="001F5AAB"/>
    <w:rsid w:val="001F6065"/>
    <w:rsid w:val="001F60CD"/>
    <w:rsid w:val="001F63D1"/>
    <w:rsid w:val="00201871"/>
    <w:rsid w:val="00201DA8"/>
    <w:rsid w:val="0020484E"/>
    <w:rsid w:val="002055D3"/>
    <w:rsid w:val="00207A59"/>
    <w:rsid w:val="0021309E"/>
    <w:rsid w:val="00213DC2"/>
    <w:rsid w:val="002161A8"/>
    <w:rsid w:val="002216AC"/>
    <w:rsid w:val="002227A0"/>
    <w:rsid w:val="002235B1"/>
    <w:rsid w:val="00225841"/>
    <w:rsid w:val="00225E14"/>
    <w:rsid w:val="00227A82"/>
    <w:rsid w:val="00234A49"/>
    <w:rsid w:val="00234BBD"/>
    <w:rsid w:val="00247992"/>
    <w:rsid w:val="002513F1"/>
    <w:rsid w:val="00251F6C"/>
    <w:rsid w:val="00264A9C"/>
    <w:rsid w:val="00265B08"/>
    <w:rsid w:val="00276B59"/>
    <w:rsid w:val="00277384"/>
    <w:rsid w:val="00284A76"/>
    <w:rsid w:val="0029093D"/>
    <w:rsid w:val="00291139"/>
    <w:rsid w:val="002A2BF4"/>
    <w:rsid w:val="002A3363"/>
    <w:rsid w:val="002A5E02"/>
    <w:rsid w:val="002A6087"/>
    <w:rsid w:val="002A6D0B"/>
    <w:rsid w:val="002A77B4"/>
    <w:rsid w:val="002A785D"/>
    <w:rsid w:val="002B3107"/>
    <w:rsid w:val="002B4D04"/>
    <w:rsid w:val="002B5A87"/>
    <w:rsid w:val="002B6588"/>
    <w:rsid w:val="002C4854"/>
    <w:rsid w:val="002C6FE4"/>
    <w:rsid w:val="002D1DC3"/>
    <w:rsid w:val="002D57FC"/>
    <w:rsid w:val="002D7D8C"/>
    <w:rsid w:val="002F1330"/>
    <w:rsid w:val="00301FDA"/>
    <w:rsid w:val="00303077"/>
    <w:rsid w:val="00310879"/>
    <w:rsid w:val="00314A7F"/>
    <w:rsid w:val="00315167"/>
    <w:rsid w:val="00326DE4"/>
    <w:rsid w:val="00327CA2"/>
    <w:rsid w:val="00327FC9"/>
    <w:rsid w:val="003327A7"/>
    <w:rsid w:val="00334622"/>
    <w:rsid w:val="003378BB"/>
    <w:rsid w:val="00342592"/>
    <w:rsid w:val="00343590"/>
    <w:rsid w:val="003447E0"/>
    <w:rsid w:val="0034563F"/>
    <w:rsid w:val="00346037"/>
    <w:rsid w:val="003630E5"/>
    <w:rsid w:val="0036679F"/>
    <w:rsid w:val="00373C0C"/>
    <w:rsid w:val="0038293C"/>
    <w:rsid w:val="00383691"/>
    <w:rsid w:val="00385EAF"/>
    <w:rsid w:val="00386669"/>
    <w:rsid w:val="0039118A"/>
    <w:rsid w:val="00391524"/>
    <w:rsid w:val="0039401B"/>
    <w:rsid w:val="003A086A"/>
    <w:rsid w:val="003A3A98"/>
    <w:rsid w:val="003A4777"/>
    <w:rsid w:val="003A58C1"/>
    <w:rsid w:val="003A7F67"/>
    <w:rsid w:val="003B0275"/>
    <w:rsid w:val="003C10A2"/>
    <w:rsid w:val="003C2258"/>
    <w:rsid w:val="003C4B69"/>
    <w:rsid w:val="003C6CD9"/>
    <w:rsid w:val="003D75C2"/>
    <w:rsid w:val="003D7754"/>
    <w:rsid w:val="003E1263"/>
    <w:rsid w:val="003E305D"/>
    <w:rsid w:val="003E4FC0"/>
    <w:rsid w:val="003E6960"/>
    <w:rsid w:val="003F549B"/>
    <w:rsid w:val="003F6121"/>
    <w:rsid w:val="0040081C"/>
    <w:rsid w:val="00425117"/>
    <w:rsid w:val="0042700E"/>
    <w:rsid w:val="00430F77"/>
    <w:rsid w:val="00434B6A"/>
    <w:rsid w:val="00434E93"/>
    <w:rsid w:val="00437655"/>
    <w:rsid w:val="00444EC1"/>
    <w:rsid w:val="00446CCD"/>
    <w:rsid w:val="00452FF9"/>
    <w:rsid w:val="0046302D"/>
    <w:rsid w:val="00465C58"/>
    <w:rsid w:val="00473C13"/>
    <w:rsid w:val="0047400B"/>
    <w:rsid w:val="00475ADB"/>
    <w:rsid w:val="00477462"/>
    <w:rsid w:val="0048190B"/>
    <w:rsid w:val="00482BB6"/>
    <w:rsid w:val="00482BB8"/>
    <w:rsid w:val="00483BB9"/>
    <w:rsid w:val="00485D79"/>
    <w:rsid w:val="00493259"/>
    <w:rsid w:val="00496D01"/>
    <w:rsid w:val="0049791F"/>
    <w:rsid w:val="004A4D6C"/>
    <w:rsid w:val="004A6EA4"/>
    <w:rsid w:val="004B089F"/>
    <w:rsid w:val="004B3E25"/>
    <w:rsid w:val="004B7769"/>
    <w:rsid w:val="004C11E9"/>
    <w:rsid w:val="004D0C2B"/>
    <w:rsid w:val="004D29AE"/>
    <w:rsid w:val="004D3226"/>
    <w:rsid w:val="004D5375"/>
    <w:rsid w:val="004D7F5C"/>
    <w:rsid w:val="004F0238"/>
    <w:rsid w:val="0050248A"/>
    <w:rsid w:val="00504EE5"/>
    <w:rsid w:val="005054D5"/>
    <w:rsid w:val="005104AA"/>
    <w:rsid w:val="00514F66"/>
    <w:rsid w:val="00520B45"/>
    <w:rsid w:val="0052230E"/>
    <w:rsid w:val="005225EF"/>
    <w:rsid w:val="00524EA2"/>
    <w:rsid w:val="0052557D"/>
    <w:rsid w:val="00527F21"/>
    <w:rsid w:val="005347E9"/>
    <w:rsid w:val="00537C5B"/>
    <w:rsid w:val="00543F15"/>
    <w:rsid w:val="0054543F"/>
    <w:rsid w:val="00545AED"/>
    <w:rsid w:val="00557FA6"/>
    <w:rsid w:val="00562487"/>
    <w:rsid w:val="00574271"/>
    <w:rsid w:val="005770FC"/>
    <w:rsid w:val="0057716D"/>
    <w:rsid w:val="00577BE5"/>
    <w:rsid w:val="00583D7C"/>
    <w:rsid w:val="00590912"/>
    <w:rsid w:val="005911CD"/>
    <w:rsid w:val="0059345A"/>
    <w:rsid w:val="005962FF"/>
    <w:rsid w:val="005965CF"/>
    <w:rsid w:val="005A3E49"/>
    <w:rsid w:val="005A5509"/>
    <w:rsid w:val="005B04A6"/>
    <w:rsid w:val="005B05A2"/>
    <w:rsid w:val="005B39A4"/>
    <w:rsid w:val="005B424D"/>
    <w:rsid w:val="005B4435"/>
    <w:rsid w:val="005C4FEE"/>
    <w:rsid w:val="005C629D"/>
    <w:rsid w:val="005D7D69"/>
    <w:rsid w:val="005E2A44"/>
    <w:rsid w:val="005E2ED2"/>
    <w:rsid w:val="005F02B6"/>
    <w:rsid w:val="0060125E"/>
    <w:rsid w:val="00604988"/>
    <w:rsid w:val="00607C68"/>
    <w:rsid w:val="0061394B"/>
    <w:rsid w:val="00617CBF"/>
    <w:rsid w:val="006227E2"/>
    <w:rsid w:val="00633676"/>
    <w:rsid w:val="006358E9"/>
    <w:rsid w:val="00636A88"/>
    <w:rsid w:val="00637025"/>
    <w:rsid w:val="00640A14"/>
    <w:rsid w:val="00641719"/>
    <w:rsid w:val="00643D64"/>
    <w:rsid w:val="006461D9"/>
    <w:rsid w:val="00647655"/>
    <w:rsid w:val="00652360"/>
    <w:rsid w:val="00652C2E"/>
    <w:rsid w:val="00655D52"/>
    <w:rsid w:val="006577CF"/>
    <w:rsid w:val="00671191"/>
    <w:rsid w:val="00675CDD"/>
    <w:rsid w:val="006775C6"/>
    <w:rsid w:val="0068146D"/>
    <w:rsid w:val="0068254A"/>
    <w:rsid w:val="00687B51"/>
    <w:rsid w:val="00695679"/>
    <w:rsid w:val="006977AB"/>
    <w:rsid w:val="006A285F"/>
    <w:rsid w:val="006A4F32"/>
    <w:rsid w:val="006A513A"/>
    <w:rsid w:val="006A7802"/>
    <w:rsid w:val="006B28C2"/>
    <w:rsid w:val="006B3903"/>
    <w:rsid w:val="006B3D4D"/>
    <w:rsid w:val="006B68A6"/>
    <w:rsid w:val="006B757E"/>
    <w:rsid w:val="006C0307"/>
    <w:rsid w:val="006D0C56"/>
    <w:rsid w:val="006D1202"/>
    <w:rsid w:val="006D6F71"/>
    <w:rsid w:val="006E0CC8"/>
    <w:rsid w:val="006E5454"/>
    <w:rsid w:val="006F10BA"/>
    <w:rsid w:val="006F159A"/>
    <w:rsid w:val="006F1846"/>
    <w:rsid w:val="006F2AED"/>
    <w:rsid w:val="006F5C98"/>
    <w:rsid w:val="006F6B6B"/>
    <w:rsid w:val="00700350"/>
    <w:rsid w:val="00700E87"/>
    <w:rsid w:val="00702326"/>
    <w:rsid w:val="00707A10"/>
    <w:rsid w:val="00710BFD"/>
    <w:rsid w:val="00710FC8"/>
    <w:rsid w:val="007128C8"/>
    <w:rsid w:val="0071414F"/>
    <w:rsid w:val="007224AD"/>
    <w:rsid w:val="00724549"/>
    <w:rsid w:val="00724E48"/>
    <w:rsid w:val="0072553E"/>
    <w:rsid w:val="00726778"/>
    <w:rsid w:val="00730680"/>
    <w:rsid w:val="007330AA"/>
    <w:rsid w:val="00736B8D"/>
    <w:rsid w:val="00741ACE"/>
    <w:rsid w:val="00743750"/>
    <w:rsid w:val="00744586"/>
    <w:rsid w:val="00744AA6"/>
    <w:rsid w:val="00746571"/>
    <w:rsid w:val="00750494"/>
    <w:rsid w:val="00750744"/>
    <w:rsid w:val="007519D1"/>
    <w:rsid w:val="00757903"/>
    <w:rsid w:val="007616ED"/>
    <w:rsid w:val="00765EB7"/>
    <w:rsid w:val="00767D76"/>
    <w:rsid w:val="00771119"/>
    <w:rsid w:val="00775B91"/>
    <w:rsid w:val="0078174E"/>
    <w:rsid w:val="00791F6D"/>
    <w:rsid w:val="00792375"/>
    <w:rsid w:val="0079322B"/>
    <w:rsid w:val="00793555"/>
    <w:rsid w:val="00793E17"/>
    <w:rsid w:val="007A357F"/>
    <w:rsid w:val="007B4991"/>
    <w:rsid w:val="007B7ADA"/>
    <w:rsid w:val="007B7C65"/>
    <w:rsid w:val="007C1F3E"/>
    <w:rsid w:val="007C38C9"/>
    <w:rsid w:val="007D3322"/>
    <w:rsid w:val="007D54AA"/>
    <w:rsid w:val="007D7E73"/>
    <w:rsid w:val="007E2023"/>
    <w:rsid w:val="007E58DF"/>
    <w:rsid w:val="007E780C"/>
    <w:rsid w:val="007F03F8"/>
    <w:rsid w:val="007F06A1"/>
    <w:rsid w:val="007F2FC0"/>
    <w:rsid w:val="007F4F72"/>
    <w:rsid w:val="008020BE"/>
    <w:rsid w:val="008026CE"/>
    <w:rsid w:val="00804150"/>
    <w:rsid w:val="00804440"/>
    <w:rsid w:val="00811784"/>
    <w:rsid w:val="00812DFF"/>
    <w:rsid w:val="00823457"/>
    <w:rsid w:val="00825521"/>
    <w:rsid w:val="008262EA"/>
    <w:rsid w:val="00827DAD"/>
    <w:rsid w:val="008479FB"/>
    <w:rsid w:val="00850B8E"/>
    <w:rsid w:val="00852384"/>
    <w:rsid w:val="0085258C"/>
    <w:rsid w:val="008539AD"/>
    <w:rsid w:val="00854700"/>
    <w:rsid w:val="00854C95"/>
    <w:rsid w:val="00871C93"/>
    <w:rsid w:val="00874CEF"/>
    <w:rsid w:val="008819AC"/>
    <w:rsid w:val="008846C0"/>
    <w:rsid w:val="00884DE9"/>
    <w:rsid w:val="008910F6"/>
    <w:rsid w:val="00891B4A"/>
    <w:rsid w:val="008A0714"/>
    <w:rsid w:val="008A79DC"/>
    <w:rsid w:val="008B05E9"/>
    <w:rsid w:val="008B103B"/>
    <w:rsid w:val="008B6A40"/>
    <w:rsid w:val="008D2D62"/>
    <w:rsid w:val="008D2F83"/>
    <w:rsid w:val="008E02A4"/>
    <w:rsid w:val="008E1A64"/>
    <w:rsid w:val="008E6B69"/>
    <w:rsid w:val="008E7ED0"/>
    <w:rsid w:val="008F0501"/>
    <w:rsid w:val="008F20D9"/>
    <w:rsid w:val="008F2357"/>
    <w:rsid w:val="008F6EC1"/>
    <w:rsid w:val="009011E0"/>
    <w:rsid w:val="00901204"/>
    <w:rsid w:val="009028BA"/>
    <w:rsid w:val="009034C7"/>
    <w:rsid w:val="00907161"/>
    <w:rsid w:val="009079DA"/>
    <w:rsid w:val="00910A58"/>
    <w:rsid w:val="00911072"/>
    <w:rsid w:val="009159A7"/>
    <w:rsid w:val="00920032"/>
    <w:rsid w:val="00920690"/>
    <w:rsid w:val="009255E2"/>
    <w:rsid w:val="00926247"/>
    <w:rsid w:val="00930EA2"/>
    <w:rsid w:val="00931480"/>
    <w:rsid w:val="0093276F"/>
    <w:rsid w:val="00936D2B"/>
    <w:rsid w:val="0094162F"/>
    <w:rsid w:val="00942421"/>
    <w:rsid w:val="00942E5C"/>
    <w:rsid w:val="00944315"/>
    <w:rsid w:val="00944AB0"/>
    <w:rsid w:val="009450B9"/>
    <w:rsid w:val="0094548B"/>
    <w:rsid w:val="00946660"/>
    <w:rsid w:val="0094712B"/>
    <w:rsid w:val="009566B5"/>
    <w:rsid w:val="00960C6A"/>
    <w:rsid w:val="00961425"/>
    <w:rsid w:val="00971B7E"/>
    <w:rsid w:val="00972065"/>
    <w:rsid w:val="0097227E"/>
    <w:rsid w:val="00981CB8"/>
    <w:rsid w:val="00985452"/>
    <w:rsid w:val="00986D85"/>
    <w:rsid w:val="009919EE"/>
    <w:rsid w:val="009925A5"/>
    <w:rsid w:val="00994AD6"/>
    <w:rsid w:val="00996B4D"/>
    <w:rsid w:val="00997C3B"/>
    <w:rsid w:val="009A151F"/>
    <w:rsid w:val="009A2239"/>
    <w:rsid w:val="009A38B7"/>
    <w:rsid w:val="009B113A"/>
    <w:rsid w:val="009B2ED7"/>
    <w:rsid w:val="009B584E"/>
    <w:rsid w:val="009B7A33"/>
    <w:rsid w:val="009C3974"/>
    <w:rsid w:val="009E1420"/>
    <w:rsid w:val="009F089F"/>
    <w:rsid w:val="009F08CE"/>
    <w:rsid w:val="009F1D91"/>
    <w:rsid w:val="009F38AD"/>
    <w:rsid w:val="009F681F"/>
    <w:rsid w:val="00A0233F"/>
    <w:rsid w:val="00A03C9A"/>
    <w:rsid w:val="00A05DB0"/>
    <w:rsid w:val="00A063E6"/>
    <w:rsid w:val="00A11E21"/>
    <w:rsid w:val="00A14C58"/>
    <w:rsid w:val="00A22815"/>
    <w:rsid w:val="00A244B1"/>
    <w:rsid w:val="00A24CA4"/>
    <w:rsid w:val="00A26380"/>
    <w:rsid w:val="00A35CBF"/>
    <w:rsid w:val="00A4528B"/>
    <w:rsid w:val="00A46384"/>
    <w:rsid w:val="00A474FD"/>
    <w:rsid w:val="00A47ECF"/>
    <w:rsid w:val="00A51114"/>
    <w:rsid w:val="00A526A7"/>
    <w:rsid w:val="00A55A1B"/>
    <w:rsid w:val="00A55E02"/>
    <w:rsid w:val="00A61345"/>
    <w:rsid w:val="00A646D2"/>
    <w:rsid w:val="00A649EC"/>
    <w:rsid w:val="00A704A6"/>
    <w:rsid w:val="00A71C97"/>
    <w:rsid w:val="00A72705"/>
    <w:rsid w:val="00A7446E"/>
    <w:rsid w:val="00A7470A"/>
    <w:rsid w:val="00A74739"/>
    <w:rsid w:val="00A75179"/>
    <w:rsid w:val="00A76F77"/>
    <w:rsid w:val="00A80AEB"/>
    <w:rsid w:val="00A81E3A"/>
    <w:rsid w:val="00A865AE"/>
    <w:rsid w:val="00A87CAC"/>
    <w:rsid w:val="00A94600"/>
    <w:rsid w:val="00AA18B0"/>
    <w:rsid w:val="00AA1AF7"/>
    <w:rsid w:val="00AA2DA8"/>
    <w:rsid w:val="00AA3C04"/>
    <w:rsid w:val="00AA499D"/>
    <w:rsid w:val="00AA4E52"/>
    <w:rsid w:val="00AA5102"/>
    <w:rsid w:val="00AA5F5A"/>
    <w:rsid w:val="00AA7803"/>
    <w:rsid w:val="00AB45BD"/>
    <w:rsid w:val="00AB65E5"/>
    <w:rsid w:val="00AC2161"/>
    <w:rsid w:val="00AC4920"/>
    <w:rsid w:val="00AC5BF6"/>
    <w:rsid w:val="00AC5E4B"/>
    <w:rsid w:val="00AC5E6B"/>
    <w:rsid w:val="00AC68C9"/>
    <w:rsid w:val="00AD1E59"/>
    <w:rsid w:val="00AD2D29"/>
    <w:rsid w:val="00AD3E33"/>
    <w:rsid w:val="00AD6CFA"/>
    <w:rsid w:val="00AD7335"/>
    <w:rsid w:val="00AE0521"/>
    <w:rsid w:val="00AE0F80"/>
    <w:rsid w:val="00AE18CF"/>
    <w:rsid w:val="00AE3195"/>
    <w:rsid w:val="00AE33C5"/>
    <w:rsid w:val="00AE3AFE"/>
    <w:rsid w:val="00AF7108"/>
    <w:rsid w:val="00AF735C"/>
    <w:rsid w:val="00B03763"/>
    <w:rsid w:val="00B03CB9"/>
    <w:rsid w:val="00B05EA2"/>
    <w:rsid w:val="00B07240"/>
    <w:rsid w:val="00B1142E"/>
    <w:rsid w:val="00B117AA"/>
    <w:rsid w:val="00B16613"/>
    <w:rsid w:val="00B30A14"/>
    <w:rsid w:val="00B33DFE"/>
    <w:rsid w:val="00B36B97"/>
    <w:rsid w:val="00B37A11"/>
    <w:rsid w:val="00B44053"/>
    <w:rsid w:val="00B5271D"/>
    <w:rsid w:val="00B54BE3"/>
    <w:rsid w:val="00B66EE3"/>
    <w:rsid w:val="00B673CE"/>
    <w:rsid w:val="00B707C6"/>
    <w:rsid w:val="00B7630F"/>
    <w:rsid w:val="00B77689"/>
    <w:rsid w:val="00B850F7"/>
    <w:rsid w:val="00B85853"/>
    <w:rsid w:val="00B864AE"/>
    <w:rsid w:val="00B9310D"/>
    <w:rsid w:val="00B96C4B"/>
    <w:rsid w:val="00B97D92"/>
    <w:rsid w:val="00BA1872"/>
    <w:rsid w:val="00BA41E6"/>
    <w:rsid w:val="00BA4226"/>
    <w:rsid w:val="00BA5421"/>
    <w:rsid w:val="00BA6DA2"/>
    <w:rsid w:val="00BB2972"/>
    <w:rsid w:val="00BC0BB3"/>
    <w:rsid w:val="00BC2B6E"/>
    <w:rsid w:val="00BC2D13"/>
    <w:rsid w:val="00BD1103"/>
    <w:rsid w:val="00BD456C"/>
    <w:rsid w:val="00BD50DA"/>
    <w:rsid w:val="00BE7790"/>
    <w:rsid w:val="00BF44D3"/>
    <w:rsid w:val="00BF5769"/>
    <w:rsid w:val="00C004D0"/>
    <w:rsid w:val="00C02206"/>
    <w:rsid w:val="00C05EEE"/>
    <w:rsid w:val="00C06F9A"/>
    <w:rsid w:val="00C10203"/>
    <w:rsid w:val="00C103DD"/>
    <w:rsid w:val="00C21E60"/>
    <w:rsid w:val="00C234C1"/>
    <w:rsid w:val="00C33BF1"/>
    <w:rsid w:val="00C33FB6"/>
    <w:rsid w:val="00C34FEF"/>
    <w:rsid w:val="00C36D93"/>
    <w:rsid w:val="00C563DA"/>
    <w:rsid w:val="00C5683D"/>
    <w:rsid w:val="00C5708E"/>
    <w:rsid w:val="00C6143D"/>
    <w:rsid w:val="00C66995"/>
    <w:rsid w:val="00C73D0E"/>
    <w:rsid w:val="00C80143"/>
    <w:rsid w:val="00C808F0"/>
    <w:rsid w:val="00C837E5"/>
    <w:rsid w:val="00C850BC"/>
    <w:rsid w:val="00C947C1"/>
    <w:rsid w:val="00C95513"/>
    <w:rsid w:val="00C95574"/>
    <w:rsid w:val="00C95602"/>
    <w:rsid w:val="00CA0ECA"/>
    <w:rsid w:val="00CA687D"/>
    <w:rsid w:val="00CB0688"/>
    <w:rsid w:val="00CB0F1C"/>
    <w:rsid w:val="00CB1314"/>
    <w:rsid w:val="00CB48FD"/>
    <w:rsid w:val="00CB6EEC"/>
    <w:rsid w:val="00CC0333"/>
    <w:rsid w:val="00CC070D"/>
    <w:rsid w:val="00CC4099"/>
    <w:rsid w:val="00CC4D4F"/>
    <w:rsid w:val="00CD6EF2"/>
    <w:rsid w:val="00CF01F8"/>
    <w:rsid w:val="00CF1B6D"/>
    <w:rsid w:val="00CF3DAB"/>
    <w:rsid w:val="00CF6C2F"/>
    <w:rsid w:val="00D00328"/>
    <w:rsid w:val="00D03279"/>
    <w:rsid w:val="00D0645B"/>
    <w:rsid w:val="00D16DBF"/>
    <w:rsid w:val="00D21A9D"/>
    <w:rsid w:val="00D2448E"/>
    <w:rsid w:val="00D251F1"/>
    <w:rsid w:val="00D31FB0"/>
    <w:rsid w:val="00D345EC"/>
    <w:rsid w:val="00D35396"/>
    <w:rsid w:val="00D457D5"/>
    <w:rsid w:val="00D526C2"/>
    <w:rsid w:val="00D53A56"/>
    <w:rsid w:val="00D61CE2"/>
    <w:rsid w:val="00D61DB4"/>
    <w:rsid w:val="00D628E1"/>
    <w:rsid w:val="00D6369C"/>
    <w:rsid w:val="00D66458"/>
    <w:rsid w:val="00D73172"/>
    <w:rsid w:val="00D77016"/>
    <w:rsid w:val="00D8182C"/>
    <w:rsid w:val="00D86078"/>
    <w:rsid w:val="00D90535"/>
    <w:rsid w:val="00D907DC"/>
    <w:rsid w:val="00DA3BB4"/>
    <w:rsid w:val="00DA5043"/>
    <w:rsid w:val="00DA6BCF"/>
    <w:rsid w:val="00DB173E"/>
    <w:rsid w:val="00DC22D2"/>
    <w:rsid w:val="00DD076F"/>
    <w:rsid w:val="00DD0BAD"/>
    <w:rsid w:val="00DD1D46"/>
    <w:rsid w:val="00DD27BE"/>
    <w:rsid w:val="00DE23B4"/>
    <w:rsid w:val="00DF2416"/>
    <w:rsid w:val="00E0260A"/>
    <w:rsid w:val="00E02FE4"/>
    <w:rsid w:val="00E03907"/>
    <w:rsid w:val="00E04C90"/>
    <w:rsid w:val="00E05D3E"/>
    <w:rsid w:val="00E1112B"/>
    <w:rsid w:val="00E23E95"/>
    <w:rsid w:val="00E24042"/>
    <w:rsid w:val="00E267A5"/>
    <w:rsid w:val="00E304B9"/>
    <w:rsid w:val="00E32F39"/>
    <w:rsid w:val="00E35617"/>
    <w:rsid w:val="00E37C1E"/>
    <w:rsid w:val="00E40541"/>
    <w:rsid w:val="00E41E70"/>
    <w:rsid w:val="00E51B48"/>
    <w:rsid w:val="00E539DE"/>
    <w:rsid w:val="00E56860"/>
    <w:rsid w:val="00E61395"/>
    <w:rsid w:val="00E714A1"/>
    <w:rsid w:val="00E71ABC"/>
    <w:rsid w:val="00E74093"/>
    <w:rsid w:val="00E74739"/>
    <w:rsid w:val="00E91351"/>
    <w:rsid w:val="00EA1CEC"/>
    <w:rsid w:val="00EA62FA"/>
    <w:rsid w:val="00EA69B8"/>
    <w:rsid w:val="00EA6A6C"/>
    <w:rsid w:val="00EA7055"/>
    <w:rsid w:val="00EA7CC2"/>
    <w:rsid w:val="00EB17CC"/>
    <w:rsid w:val="00EB4FA0"/>
    <w:rsid w:val="00EB50E0"/>
    <w:rsid w:val="00EB75E0"/>
    <w:rsid w:val="00EC00E1"/>
    <w:rsid w:val="00EC0337"/>
    <w:rsid w:val="00EC37F4"/>
    <w:rsid w:val="00EC63AA"/>
    <w:rsid w:val="00EC7B80"/>
    <w:rsid w:val="00EC7E34"/>
    <w:rsid w:val="00ED14B6"/>
    <w:rsid w:val="00ED35F9"/>
    <w:rsid w:val="00ED3E40"/>
    <w:rsid w:val="00ED4C6D"/>
    <w:rsid w:val="00EE0039"/>
    <w:rsid w:val="00EE037B"/>
    <w:rsid w:val="00EE72EC"/>
    <w:rsid w:val="00EF100F"/>
    <w:rsid w:val="00EF3C02"/>
    <w:rsid w:val="00EF6A03"/>
    <w:rsid w:val="00EF7939"/>
    <w:rsid w:val="00EF7E3D"/>
    <w:rsid w:val="00F0041F"/>
    <w:rsid w:val="00F01F0A"/>
    <w:rsid w:val="00F0554E"/>
    <w:rsid w:val="00F07A37"/>
    <w:rsid w:val="00F1147B"/>
    <w:rsid w:val="00F2140B"/>
    <w:rsid w:val="00F2711E"/>
    <w:rsid w:val="00F34EF5"/>
    <w:rsid w:val="00F47759"/>
    <w:rsid w:val="00F548D1"/>
    <w:rsid w:val="00F571A1"/>
    <w:rsid w:val="00F64561"/>
    <w:rsid w:val="00F654D7"/>
    <w:rsid w:val="00F66BFD"/>
    <w:rsid w:val="00F725C2"/>
    <w:rsid w:val="00F7284F"/>
    <w:rsid w:val="00F82061"/>
    <w:rsid w:val="00F82BBE"/>
    <w:rsid w:val="00F8385A"/>
    <w:rsid w:val="00F8742F"/>
    <w:rsid w:val="00FA0D32"/>
    <w:rsid w:val="00FA39ED"/>
    <w:rsid w:val="00FA5F8F"/>
    <w:rsid w:val="00FA65E8"/>
    <w:rsid w:val="00FB0F6B"/>
    <w:rsid w:val="00FB1941"/>
    <w:rsid w:val="00FB5992"/>
    <w:rsid w:val="00FB5EAE"/>
    <w:rsid w:val="00FC1E64"/>
    <w:rsid w:val="00FD25FC"/>
    <w:rsid w:val="00FD5032"/>
    <w:rsid w:val="00FD50B1"/>
    <w:rsid w:val="00FD5494"/>
    <w:rsid w:val="00FD6394"/>
    <w:rsid w:val="00FD7B69"/>
    <w:rsid w:val="00FD7E23"/>
    <w:rsid w:val="00FD7E9F"/>
    <w:rsid w:val="00FE42A9"/>
    <w:rsid w:val="00FE43D7"/>
    <w:rsid w:val="00FE7273"/>
    <w:rsid w:val="00FF6503"/>
    <w:rsid w:val="00FF6F23"/>
    <w:rsid w:val="03394EB3"/>
    <w:rsid w:val="27A10B8D"/>
    <w:rsid w:val="2BED1A04"/>
    <w:rsid w:val="310D3E47"/>
    <w:rsid w:val="390414E4"/>
    <w:rsid w:val="3CCA1599"/>
    <w:rsid w:val="3EA843BD"/>
    <w:rsid w:val="45033BEA"/>
    <w:rsid w:val="4FA3397D"/>
    <w:rsid w:val="5D5977A1"/>
    <w:rsid w:val="6C982046"/>
    <w:rsid w:val="73893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26"/>
    <w:qFormat/>
    <w:uiPriority w:val="9"/>
    <w:pPr>
      <w:widowControl/>
      <w:autoSpaceDE/>
      <w:autoSpaceDN/>
      <w:spacing w:before="100" w:beforeAutospacing="1" w:after="100" w:afterAutospacing="1"/>
      <w:outlineLvl w:val="0"/>
    </w:pPr>
    <w:rPr>
      <w:b/>
      <w:bCs/>
      <w:kern w:val="36"/>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link w:val="21"/>
    <w:autoRedefine/>
    <w:qFormat/>
    <w:uiPriority w:val="0"/>
    <w:pPr>
      <w:autoSpaceDE/>
      <w:autoSpaceDN/>
      <w:spacing w:after="120"/>
      <w:jc w:val="both"/>
    </w:pPr>
    <w:rPr>
      <w:rFonts w:ascii="Times New Roman" w:hAnsi="Times New Roman" w:cs="Times New Roman"/>
      <w:kern w:val="2"/>
      <w:sz w:val="21"/>
      <w:szCs w:val="20"/>
    </w:rPr>
  </w:style>
  <w:style w:type="paragraph" w:styleId="6">
    <w:name w:val="Balloon Text"/>
    <w:basedOn w:val="1"/>
    <w:link w:val="20"/>
    <w:autoRedefine/>
    <w:qFormat/>
    <w:uiPriority w:val="0"/>
    <w:rPr>
      <w:sz w:val="18"/>
      <w:szCs w:val="18"/>
    </w:rPr>
  </w:style>
  <w:style w:type="paragraph" w:styleId="7">
    <w:name w:val="footer"/>
    <w:basedOn w:val="1"/>
    <w:link w:val="25"/>
    <w:autoRedefine/>
    <w:unhideWhenUsed/>
    <w:qFormat/>
    <w:uiPriority w:val="0"/>
    <w:pPr>
      <w:tabs>
        <w:tab w:val="center" w:pos="4153"/>
        <w:tab w:val="right" w:pos="8306"/>
      </w:tabs>
      <w:snapToGrid w:val="0"/>
    </w:pPr>
    <w:rPr>
      <w:sz w:val="18"/>
      <w:szCs w:val="18"/>
    </w:rPr>
  </w:style>
  <w:style w:type="paragraph" w:styleId="8">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autoSpaceDE/>
      <w:autoSpaceDN/>
      <w:spacing w:before="100" w:beforeAutospacing="1" w:after="100" w:afterAutospacing="1"/>
    </w:pPr>
    <w:rPr>
      <w:sz w:val="24"/>
      <w:szCs w:val="24"/>
    </w:rPr>
  </w:style>
  <w:style w:type="paragraph" w:styleId="10">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1">
    <w:name w:val="annotation subject"/>
    <w:basedOn w:val="4"/>
    <w:next w:val="4"/>
    <w:link w:val="23"/>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Hyperlink"/>
    <w:basedOn w:val="14"/>
    <w:autoRedefine/>
    <w:qFormat/>
    <w:uiPriority w:val="0"/>
    <w:rPr>
      <w:color w:val="0563C1" w:themeColor="hyperlink"/>
      <w:u w:val="single"/>
    </w:rPr>
  </w:style>
  <w:style w:type="character" w:styleId="17">
    <w:name w:val="annotation reference"/>
    <w:basedOn w:val="14"/>
    <w:qFormat/>
    <w:uiPriority w:val="0"/>
    <w:rPr>
      <w:sz w:val="21"/>
      <w:szCs w:val="21"/>
    </w:rPr>
  </w:style>
  <w:style w:type="paragraph" w:styleId="18">
    <w:name w:val="List Paragraph"/>
    <w:basedOn w:val="1"/>
    <w:unhideWhenUsed/>
    <w:qFormat/>
    <w:uiPriority w:val="99"/>
    <w:pPr>
      <w:ind w:firstLine="420" w:firstLineChars="200"/>
    </w:pPr>
  </w:style>
  <w:style w:type="paragraph" w:customStyle="1" w:styleId="19">
    <w:name w:val="论文规范一级标题"/>
    <w:basedOn w:val="10"/>
    <w:autoRedefine/>
    <w:qFormat/>
    <w:uiPriority w:val="0"/>
    <w:pPr>
      <w:autoSpaceDE/>
      <w:autoSpaceDN/>
      <w:spacing w:before="0" w:after="0"/>
    </w:pPr>
    <w:rPr>
      <w:rFonts w:ascii="Cambria" w:hAnsi="Cambria" w:eastAsiaTheme="minorEastAsia" w:cstheme="minorBidi"/>
      <w:kern w:val="2"/>
    </w:rPr>
  </w:style>
  <w:style w:type="character" w:customStyle="1" w:styleId="20">
    <w:name w:val="批注框文本 字符"/>
    <w:basedOn w:val="14"/>
    <w:link w:val="6"/>
    <w:autoRedefine/>
    <w:qFormat/>
    <w:uiPriority w:val="0"/>
    <w:rPr>
      <w:rFonts w:ascii="宋体" w:hAnsi="宋体" w:eastAsia="宋体" w:cs="宋体"/>
      <w:sz w:val="18"/>
      <w:szCs w:val="18"/>
    </w:rPr>
  </w:style>
  <w:style w:type="character" w:customStyle="1" w:styleId="21">
    <w:name w:val="正文文本 字符"/>
    <w:basedOn w:val="14"/>
    <w:link w:val="5"/>
    <w:autoRedefine/>
    <w:qFormat/>
    <w:uiPriority w:val="0"/>
    <w:rPr>
      <w:rFonts w:ascii="Times New Roman" w:hAnsi="Times New Roman" w:eastAsia="宋体" w:cs="Times New Roman"/>
      <w:kern w:val="2"/>
      <w:sz w:val="21"/>
    </w:rPr>
  </w:style>
  <w:style w:type="character" w:customStyle="1" w:styleId="22">
    <w:name w:val="批注文字 字符"/>
    <w:basedOn w:val="14"/>
    <w:link w:val="4"/>
    <w:autoRedefine/>
    <w:qFormat/>
    <w:uiPriority w:val="0"/>
    <w:rPr>
      <w:rFonts w:ascii="宋体" w:hAnsi="宋体" w:eastAsia="宋体" w:cs="宋体"/>
      <w:sz w:val="22"/>
      <w:szCs w:val="22"/>
    </w:rPr>
  </w:style>
  <w:style w:type="character" w:customStyle="1" w:styleId="23">
    <w:name w:val="批注主题 字符"/>
    <w:basedOn w:val="22"/>
    <w:link w:val="11"/>
    <w:autoRedefine/>
    <w:qFormat/>
    <w:uiPriority w:val="0"/>
    <w:rPr>
      <w:rFonts w:ascii="宋体" w:hAnsi="宋体" w:eastAsia="宋体" w:cs="宋体"/>
      <w:b/>
      <w:bCs/>
      <w:sz w:val="22"/>
      <w:szCs w:val="22"/>
    </w:rPr>
  </w:style>
  <w:style w:type="character" w:customStyle="1" w:styleId="24">
    <w:name w:val="页眉 字符"/>
    <w:basedOn w:val="14"/>
    <w:link w:val="8"/>
    <w:qFormat/>
    <w:uiPriority w:val="0"/>
    <w:rPr>
      <w:rFonts w:ascii="宋体" w:hAnsi="宋体" w:eastAsia="宋体" w:cs="宋体"/>
      <w:sz w:val="18"/>
      <w:szCs w:val="18"/>
    </w:rPr>
  </w:style>
  <w:style w:type="character" w:customStyle="1" w:styleId="25">
    <w:name w:val="页脚 字符"/>
    <w:basedOn w:val="14"/>
    <w:link w:val="7"/>
    <w:autoRedefine/>
    <w:qFormat/>
    <w:uiPriority w:val="0"/>
    <w:rPr>
      <w:rFonts w:ascii="宋体" w:hAnsi="宋体" w:eastAsia="宋体" w:cs="宋体"/>
      <w:sz w:val="18"/>
      <w:szCs w:val="18"/>
    </w:rPr>
  </w:style>
  <w:style w:type="character" w:customStyle="1" w:styleId="26">
    <w:name w:val="标题 1 字符"/>
    <w:basedOn w:val="14"/>
    <w:link w:val="2"/>
    <w:autoRedefine/>
    <w:qFormat/>
    <w:uiPriority w:val="9"/>
    <w:rPr>
      <w:rFonts w:ascii="宋体" w:hAnsi="宋体" w:eastAsia="宋体" w:cs="宋体"/>
      <w:b/>
      <w:bCs/>
      <w:kern w:val="36"/>
      <w:sz w:val="48"/>
      <w:szCs w:val="48"/>
    </w:rPr>
  </w:style>
  <w:style w:type="character" w:customStyle="1" w:styleId="27">
    <w:name w:val="标题 2 字符"/>
    <w:basedOn w:val="14"/>
    <w:link w:val="3"/>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C9D163-6560-4E56-8100-AB98826254BC}">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652</Words>
  <Characters>3722</Characters>
  <Lines>31</Lines>
  <Paragraphs>8</Paragraphs>
  <TotalTime>0</TotalTime>
  <ScaleCrop>false</ScaleCrop>
  <LinksUpToDate>false</LinksUpToDate>
  <CharactersWithSpaces>4366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2021-11-05T09:34:00Z</dcterms:created>
  <dc:creator>carol</dc:creator>
  <cp:lastModifiedBy>蒲公英</cp:lastModifiedBy>
  <dcterms:modified xsi:type="dcterms:W3CDTF">2024-03-04T13:56:56Z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7E81145E3B1444428831ACDF61A28365</vt:lpwstr>
  </property>
</Properties>
</file>