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cs="Times New Roman"/>
          <w:b/>
          <w:color w:val="000000" w:themeColor="text1"/>
          <w:sz w:val="28"/>
          <w:szCs w:val="28"/>
        </w:rPr>
      </w:pPr>
      <w:r>
        <w:rPr>
          <w:rFonts w:hint="eastAsia" w:ascii="黑体" w:hAnsi="黑体" w:eastAsia="黑体" w:cs="黑体"/>
          <w:color w:val="000000" w:themeColor="text1"/>
          <w:sz w:val="32"/>
          <w:szCs w:val="32"/>
        </w:rPr>
        <w:t xml:space="preserve">            </w:t>
      </w:r>
    </w:p>
    <w:p>
      <w:pPr>
        <w:jc w:val="center"/>
        <w:rPr>
          <w:rFonts w:asciiTheme="minorEastAsia" w:hAnsiTheme="minorEastAsia" w:eastAsiaTheme="minorEastAsia"/>
          <w:b/>
          <w:color w:val="000000" w:themeColor="text1"/>
          <w:sz w:val="32"/>
          <w:szCs w:val="32"/>
        </w:rPr>
      </w:pPr>
      <w:r>
        <w:rPr>
          <w:rFonts w:asciiTheme="minorEastAsia" w:hAnsiTheme="minorEastAsia" w:eastAsiaTheme="minorEastAsia"/>
          <w:b/>
          <w:color w:val="000000" w:themeColor="text1"/>
          <w:sz w:val="32"/>
          <w:szCs w:val="32"/>
        </w:rPr>
        <w:t>《</w:t>
      </w:r>
      <w:r>
        <w:rPr>
          <w:rFonts w:hint="eastAsia" w:asciiTheme="minorEastAsia" w:hAnsiTheme="minorEastAsia" w:eastAsiaTheme="minorEastAsia"/>
          <w:b/>
          <w:color w:val="000000" w:themeColor="text1"/>
          <w:sz w:val="32"/>
          <w:szCs w:val="32"/>
        </w:rPr>
        <w:t>数据科学与大数据技术</w:t>
      </w:r>
      <w:r>
        <w:rPr>
          <w:rFonts w:hint="eastAsia" w:asciiTheme="minorEastAsia" w:hAnsiTheme="minorEastAsia" w:eastAsiaTheme="minorEastAsia"/>
          <w:b/>
          <w:color w:val="000000" w:themeColor="text1"/>
          <w:sz w:val="32"/>
          <w:szCs w:val="32"/>
          <w:lang w:val="en-US" w:eastAsia="zh-CN"/>
        </w:rPr>
        <w:t>专业</w:t>
      </w:r>
      <w:r>
        <w:rPr>
          <w:rFonts w:hint="eastAsia" w:asciiTheme="minorEastAsia" w:hAnsiTheme="minorEastAsia" w:eastAsiaTheme="minorEastAsia"/>
          <w:b/>
          <w:color w:val="000000" w:themeColor="text1"/>
          <w:sz w:val="32"/>
          <w:szCs w:val="32"/>
        </w:rPr>
        <w:t>导引</w:t>
      </w:r>
      <w:r>
        <w:rPr>
          <w:rFonts w:asciiTheme="minorEastAsia" w:hAnsiTheme="minorEastAsia" w:eastAsiaTheme="minorEastAsia"/>
          <w:b/>
          <w:color w:val="000000" w:themeColor="text1"/>
          <w:sz w:val="32"/>
          <w:szCs w:val="32"/>
        </w:rPr>
        <w:t>》教学大纲</w:t>
      </w:r>
    </w:p>
    <w:p>
      <w:pPr>
        <w:ind w:firstLine="562" w:firstLineChars="200"/>
        <w:rPr>
          <w:rFonts w:ascii="Times New Roman" w:cs="Times New Roman"/>
          <w:b/>
          <w:color w:val="000000" w:themeColor="text1"/>
          <w:sz w:val="28"/>
          <w:szCs w:val="28"/>
        </w:rPr>
      </w:pPr>
    </w:p>
    <w:p>
      <w:pPr>
        <w:ind w:firstLine="562" w:firstLineChars="200"/>
        <w:outlineLvl w:val="0"/>
        <w:rPr>
          <w:rFonts w:ascii="Times New Roman" w:cs="Times New Roman"/>
          <w:b/>
          <w:color w:val="000000" w:themeColor="text1"/>
          <w:sz w:val="28"/>
          <w:szCs w:val="28"/>
        </w:rPr>
      </w:pPr>
      <w:r>
        <w:rPr>
          <w:rFonts w:hint="eastAsia" w:ascii="Times New Roman" w:cs="Times New Roman"/>
          <w:b/>
          <w:color w:val="000000" w:themeColor="text1"/>
          <w:sz w:val="28"/>
          <w:szCs w:val="28"/>
        </w:rPr>
        <w:t>一、课程基本信息</w:t>
      </w:r>
    </w:p>
    <w:tbl>
      <w:tblPr>
        <w:tblStyle w:val="1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rPr>
            </w:pPr>
            <w:r>
              <w:rPr>
                <w:rFonts w:hint="eastAsia" w:cs="PMingLiU"/>
                <w:b/>
                <w:color w:val="000000" w:themeColor="text1"/>
                <w:sz w:val="21"/>
                <w:szCs w:val="21"/>
              </w:rPr>
              <w:t>课程类别</w:t>
            </w:r>
          </w:p>
        </w:tc>
        <w:tc>
          <w:tcPr>
            <w:tcW w:w="1479" w:type="dxa"/>
            <w:gridSpan w:val="2"/>
            <w:vAlign w:val="center"/>
          </w:tcPr>
          <w:p>
            <w:pPr>
              <w:jc w:val="center"/>
              <w:rPr>
                <w:rFonts w:cs="Times New Roman"/>
                <w:color w:val="000000" w:themeColor="text1"/>
                <w:sz w:val="21"/>
                <w:szCs w:val="21"/>
              </w:rPr>
            </w:pPr>
            <w:r>
              <w:rPr>
                <w:rFonts w:hint="eastAsia" w:cs="Times New Roman"/>
                <w:color w:val="000000" w:themeColor="text1"/>
                <w:sz w:val="21"/>
                <w:szCs w:val="21"/>
              </w:rPr>
              <w:t>专业课程</w:t>
            </w:r>
          </w:p>
        </w:tc>
        <w:tc>
          <w:tcPr>
            <w:tcW w:w="1211" w:type="dxa"/>
            <w:vAlign w:val="center"/>
          </w:tcPr>
          <w:p>
            <w:pPr>
              <w:jc w:val="center"/>
              <w:rPr>
                <w:rFonts w:cs="Times New Roman"/>
                <w:b/>
                <w:color w:val="000000" w:themeColor="text1"/>
                <w:sz w:val="21"/>
                <w:szCs w:val="21"/>
              </w:rPr>
            </w:pPr>
            <w:r>
              <w:rPr>
                <w:rFonts w:hint="eastAsia" w:cs="PMingLiU"/>
                <w:b/>
                <w:color w:val="000000" w:themeColor="text1"/>
                <w:sz w:val="21"/>
                <w:szCs w:val="21"/>
              </w:rPr>
              <w:t>课程性质</w:t>
            </w:r>
          </w:p>
        </w:tc>
        <w:tc>
          <w:tcPr>
            <w:tcW w:w="1559" w:type="dxa"/>
            <w:vAlign w:val="center"/>
          </w:tcPr>
          <w:p>
            <w:pPr>
              <w:jc w:val="center"/>
              <w:rPr>
                <w:rFonts w:hint="default" w:eastAsia="宋体" w:cs="Times New Roman"/>
                <w:color w:val="000000" w:themeColor="text1"/>
                <w:sz w:val="21"/>
                <w:szCs w:val="21"/>
                <w:lang w:val="en-US" w:eastAsia="zh-CN"/>
              </w:rPr>
            </w:pPr>
            <w:r>
              <w:rPr>
                <w:rFonts w:hint="eastAsia" w:cs="Times New Roman"/>
                <w:color w:val="000000" w:themeColor="text1"/>
                <w:sz w:val="21"/>
                <w:szCs w:val="21"/>
                <w:lang w:val="en-US" w:eastAsia="zh-CN"/>
              </w:rPr>
              <w:t>必修</w:t>
            </w:r>
          </w:p>
        </w:tc>
        <w:tc>
          <w:tcPr>
            <w:tcW w:w="1605" w:type="dxa"/>
            <w:vAlign w:val="center"/>
          </w:tcPr>
          <w:p>
            <w:pPr>
              <w:jc w:val="center"/>
              <w:rPr>
                <w:rFonts w:cs="Times New Roman"/>
                <w:b/>
                <w:color w:val="000000" w:themeColor="text1"/>
                <w:sz w:val="21"/>
                <w:szCs w:val="21"/>
              </w:rPr>
            </w:pPr>
            <w:r>
              <w:rPr>
                <w:rFonts w:hint="eastAsia" w:cs="PMingLiU"/>
                <w:b/>
                <w:color w:val="000000" w:themeColor="text1"/>
                <w:sz w:val="21"/>
                <w:szCs w:val="21"/>
              </w:rPr>
              <w:t>课程属性</w:t>
            </w:r>
          </w:p>
        </w:tc>
        <w:tc>
          <w:tcPr>
            <w:tcW w:w="1514" w:type="dxa"/>
            <w:gridSpan w:val="2"/>
            <w:vAlign w:val="center"/>
          </w:tcPr>
          <w:p>
            <w:pPr>
              <w:jc w:val="center"/>
              <w:rPr>
                <w:rFonts w:cs="Times New Roman"/>
                <w:color w:val="000000" w:themeColor="text1"/>
                <w:sz w:val="21"/>
                <w:szCs w:val="21"/>
              </w:rPr>
            </w:pPr>
            <w:r>
              <w:rPr>
                <w:rFonts w:hint="eastAsia" w:cs="Times New Roman"/>
                <w:color w:val="000000" w:themeColor="text1"/>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rPr>
            </w:pPr>
            <w:r>
              <w:rPr>
                <w:rFonts w:hint="eastAsia" w:cs="PMingLiU"/>
                <w:b/>
                <w:color w:val="000000" w:themeColor="text1"/>
                <w:sz w:val="21"/>
                <w:szCs w:val="21"/>
              </w:rPr>
              <w:t>课程名称</w:t>
            </w:r>
          </w:p>
        </w:tc>
        <w:tc>
          <w:tcPr>
            <w:tcW w:w="2690" w:type="dxa"/>
            <w:gridSpan w:val="3"/>
            <w:vAlign w:val="center"/>
          </w:tcPr>
          <w:p>
            <w:pPr>
              <w:jc w:val="center"/>
              <w:rPr>
                <w:rFonts w:cs="PMingLiU"/>
                <w:color w:val="000000" w:themeColor="text1"/>
                <w:sz w:val="21"/>
                <w:szCs w:val="21"/>
              </w:rPr>
            </w:pPr>
            <w:r>
              <w:rPr>
                <w:rFonts w:hint="eastAsia" w:cs="Times New Roman"/>
                <w:color w:val="000000" w:themeColor="text1"/>
                <w:sz w:val="21"/>
                <w:szCs w:val="21"/>
              </w:rPr>
              <w:t>数据科学与大数据技术</w:t>
            </w:r>
            <w:r>
              <w:rPr>
                <w:rFonts w:hint="eastAsia" w:cs="Times New Roman"/>
                <w:color w:val="000000" w:themeColor="text1"/>
                <w:sz w:val="21"/>
                <w:szCs w:val="21"/>
                <w:lang w:val="en-US" w:eastAsia="zh-CN"/>
              </w:rPr>
              <w:t>专业</w:t>
            </w:r>
            <w:r>
              <w:rPr>
                <w:rFonts w:hint="eastAsia" w:cs="Times New Roman"/>
                <w:color w:val="000000" w:themeColor="text1"/>
                <w:sz w:val="21"/>
                <w:szCs w:val="21"/>
              </w:rPr>
              <w:t>导引</w:t>
            </w:r>
          </w:p>
        </w:tc>
        <w:tc>
          <w:tcPr>
            <w:tcW w:w="1559" w:type="dxa"/>
            <w:vAlign w:val="center"/>
          </w:tcPr>
          <w:p>
            <w:pPr>
              <w:jc w:val="center"/>
              <w:rPr>
                <w:rFonts w:cs="PMingLiU"/>
                <w:b/>
                <w:color w:val="000000" w:themeColor="text1"/>
                <w:sz w:val="21"/>
                <w:szCs w:val="21"/>
              </w:rPr>
            </w:pPr>
            <w:r>
              <w:rPr>
                <w:rFonts w:hint="eastAsia" w:cs="PMingLiU"/>
                <w:b/>
                <w:color w:val="000000" w:themeColor="text1"/>
                <w:sz w:val="21"/>
                <w:szCs w:val="21"/>
              </w:rPr>
              <w:t>课程英文名称</w:t>
            </w:r>
          </w:p>
        </w:tc>
        <w:tc>
          <w:tcPr>
            <w:tcW w:w="3119" w:type="dxa"/>
            <w:gridSpan w:val="3"/>
            <w:vAlign w:val="center"/>
          </w:tcPr>
          <w:p>
            <w:pPr>
              <w:jc w:val="center"/>
              <w:rPr>
                <w:rFonts w:cs="PMingLiU"/>
                <w:color w:val="000000" w:themeColor="text1"/>
                <w:sz w:val="21"/>
                <w:szCs w:val="21"/>
              </w:rPr>
            </w:pPr>
            <w:r>
              <w:rPr>
                <w:rFonts w:hint="eastAsia"/>
                <w:sz w:val="21"/>
                <w:szCs w:val="21"/>
              </w:rPr>
              <w:t>Introduction to Data Science and Big Data 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rPr>
            </w:pPr>
            <w:r>
              <w:rPr>
                <w:rFonts w:hint="eastAsia" w:cs="PMingLiU"/>
                <w:b/>
                <w:color w:val="000000" w:themeColor="text1"/>
                <w:sz w:val="21"/>
                <w:szCs w:val="21"/>
              </w:rPr>
              <w:t>课程编码</w:t>
            </w:r>
          </w:p>
        </w:tc>
        <w:tc>
          <w:tcPr>
            <w:tcW w:w="269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H35B009B</w:t>
            </w:r>
          </w:p>
        </w:tc>
        <w:tc>
          <w:tcPr>
            <w:tcW w:w="1559" w:type="dxa"/>
            <w:vAlign w:val="center"/>
          </w:tcPr>
          <w:p>
            <w:pPr>
              <w:jc w:val="center"/>
              <w:rPr>
                <w:rFonts w:cs="PMingLiU"/>
                <w:b/>
                <w:color w:val="000000" w:themeColor="text1"/>
                <w:sz w:val="21"/>
                <w:szCs w:val="21"/>
              </w:rPr>
            </w:pPr>
            <w:r>
              <w:rPr>
                <w:rFonts w:hint="eastAsia" w:cs="PMingLiU"/>
                <w:b/>
                <w:color w:val="000000" w:themeColor="text1"/>
                <w:sz w:val="21"/>
                <w:szCs w:val="21"/>
              </w:rPr>
              <w:t>适用专业</w:t>
            </w:r>
          </w:p>
        </w:tc>
        <w:tc>
          <w:tcPr>
            <w:tcW w:w="3119" w:type="dxa"/>
            <w:gridSpan w:val="3"/>
            <w:vAlign w:val="center"/>
          </w:tcPr>
          <w:p>
            <w:pPr>
              <w:jc w:val="center"/>
              <w:rPr>
                <w:rFonts w:cs="PMingLiU"/>
                <w:color w:val="000000" w:themeColor="text1"/>
                <w:sz w:val="21"/>
                <w:szCs w:val="21"/>
              </w:rPr>
            </w:pPr>
            <w:r>
              <w:rPr>
                <w:rFonts w:hint="eastAsia" w:cs="PMingLiU"/>
                <w:color w:val="000000" w:themeColor="text1"/>
                <w:sz w:val="21"/>
                <w:szCs w:val="21"/>
                <w:lang w:val="en-US" w:eastAsia="zh-CN"/>
              </w:rPr>
              <w:t>大数据</w:t>
            </w:r>
            <w:r>
              <w:rPr>
                <w:rFonts w:hint="eastAsia" w:cs="PMingLiU"/>
                <w:color w:val="000000" w:themeColor="text1"/>
                <w:sz w:val="21"/>
                <w:szCs w:val="21"/>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rPr>
            </w:pPr>
            <w:r>
              <w:rPr>
                <w:rFonts w:hint="eastAsia" w:cs="PMingLiU"/>
                <w:b/>
                <w:color w:val="000000" w:themeColor="text1"/>
                <w:sz w:val="21"/>
                <w:szCs w:val="21"/>
              </w:rPr>
              <w:t>考核方式</w:t>
            </w:r>
          </w:p>
        </w:tc>
        <w:tc>
          <w:tcPr>
            <w:tcW w:w="2690" w:type="dxa"/>
            <w:gridSpan w:val="3"/>
            <w:vAlign w:val="center"/>
          </w:tcPr>
          <w:p>
            <w:pPr>
              <w:jc w:val="center"/>
              <w:rPr>
                <w:rFonts w:cs="PMingLiU"/>
                <w:color w:val="000000" w:themeColor="text1"/>
                <w:sz w:val="21"/>
                <w:szCs w:val="21"/>
              </w:rPr>
            </w:pPr>
            <w:r>
              <w:rPr>
                <w:rFonts w:hint="eastAsia" w:cs="PMingLiU"/>
                <w:color w:val="000000" w:themeColor="text1"/>
                <w:sz w:val="21"/>
                <w:szCs w:val="21"/>
              </w:rPr>
              <w:t>考查</w:t>
            </w:r>
          </w:p>
        </w:tc>
        <w:tc>
          <w:tcPr>
            <w:tcW w:w="1559" w:type="dxa"/>
            <w:vAlign w:val="center"/>
          </w:tcPr>
          <w:p>
            <w:pPr>
              <w:jc w:val="center"/>
              <w:rPr>
                <w:rFonts w:cs="PMingLiU"/>
                <w:b/>
                <w:color w:val="000000" w:themeColor="text1"/>
                <w:sz w:val="21"/>
                <w:szCs w:val="21"/>
              </w:rPr>
            </w:pPr>
            <w:r>
              <w:rPr>
                <w:rFonts w:hint="eastAsia" w:cs="PMingLiU"/>
                <w:b/>
                <w:color w:val="000000" w:themeColor="text1"/>
                <w:sz w:val="21"/>
                <w:szCs w:val="21"/>
              </w:rPr>
              <w:t>先修课程</w:t>
            </w:r>
          </w:p>
        </w:tc>
        <w:tc>
          <w:tcPr>
            <w:tcW w:w="3119" w:type="dxa"/>
            <w:gridSpan w:val="3"/>
            <w:vAlign w:val="center"/>
          </w:tcPr>
          <w:p>
            <w:pPr>
              <w:spacing w:line="280" w:lineRule="exact"/>
              <w:jc w:val="center"/>
              <w:rPr>
                <w:rFonts w:cs="PMingLiU"/>
                <w:color w:val="000000" w:themeColor="text1"/>
                <w:sz w:val="21"/>
                <w:szCs w:val="21"/>
              </w:rPr>
            </w:pPr>
            <w:r>
              <w:rPr>
                <w:rFonts w:hint="eastAsia" w:cs="PMingLiU"/>
                <w:color w:val="000000" w:themeColor="text1"/>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rPr>
            </w:pPr>
            <w:r>
              <w:rPr>
                <w:rFonts w:hint="eastAsia" w:cs="PMingLiU"/>
                <w:b/>
                <w:color w:val="000000" w:themeColor="text1"/>
                <w:sz w:val="21"/>
                <w:szCs w:val="21"/>
              </w:rPr>
              <w:t>总学时</w:t>
            </w:r>
          </w:p>
        </w:tc>
        <w:tc>
          <w:tcPr>
            <w:tcW w:w="1345" w:type="dxa"/>
            <w:vAlign w:val="center"/>
          </w:tcPr>
          <w:p>
            <w:pPr>
              <w:jc w:val="center"/>
              <w:rPr>
                <w:rFonts w:cs="PMingLiU"/>
                <w:color w:val="000000" w:themeColor="text1"/>
                <w:sz w:val="21"/>
                <w:szCs w:val="21"/>
              </w:rPr>
            </w:pPr>
            <w:r>
              <w:rPr>
                <w:rFonts w:hint="eastAsia" w:cs="PMingLiU"/>
                <w:color w:val="000000" w:themeColor="text1"/>
                <w:sz w:val="21"/>
                <w:szCs w:val="21"/>
              </w:rPr>
              <w:t>8</w:t>
            </w:r>
          </w:p>
        </w:tc>
        <w:tc>
          <w:tcPr>
            <w:tcW w:w="1345" w:type="dxa"/>
            <w:gridSpan w:val="2"/>
            <w:vAlign w:val="center"/>
          </w:tcPr>
          <w:p>
            <w:pPr>
              <w:jc w:val="center"/>
              <w:rPr>
                <w:rFonts w:cs="PMingLiU"/>
                <w:color w:val="000000" w:themeColor="text1"/>
                <w:sz w:val="21"/>
                <w:szCs w:val="21"/>
              </w:rPr>
            </w:pPr>
            <w:r>
              <w:rPr>
                <w:rFonts w:hint="eastAsia" w:cs="PMingLiU"/>
                <w:b/>
                <w:color w:val="000000" w:themeColor="text1"/>
                <w:sz w:val="21"/>
                <w:szCs w:val="21"/>
              </w:rPr>
              <w:t>学分</w:t>
            </w:r>
          </w:p>
        </w:tc>
        <w:tc>
          <w:tcPr>
            <w:tcW w:w="1559" w:type="dxa"/>
            <w:vAlign w:val="center"/>
          </w:tcPr>
          <w:p>
            <w:pPr>
              <w:jc w:val="center"/>
              <w:rPr>
                <w:rFonts w:cs="PMingLiU"/>
                <w:bCs/>
                <w:color w:val="000000" w:themeColor="text1"/>
                <w:sz w:val="21"/>
                <w:szCs w:val="21"/>
              </w:rPr>
            </w:pPr>
            <w:r>
              <w:rPr>
                <w:rFonts w:hint="eastAsia" w:cs="PMingLiU"/>
                <w:bCs/>
                <w:color w:val="000000" w:themeColor="text1"/>
                <w:sz w:val="21"/>
                <w:szCs w:val="21"/>
              </w:rPr>
              <w:t>0</w:t>
            </w:r>
            <w:r>
              <w:rPr>
                <w:rFonts w:cs="PMingLiU"/>
                <w:bCs/>
                <w:color w:val="000000" w:themeColor="text1"/>
                <w:sz w:val="21"/>
                <w:szCs w:val="21"/>
              </w:rPr>
              <w:t>.5</w:t>
            </w:r>
          </w:p>
        </w:tc>
        <w:tc>
          <w:tcPr>
            <w:tcW w:w="1630" w:type="dxa"/>
            <w:gridSpan w:val="2"/>
            <w:vAlign w:val="center"/>
          </w:tcPr>
          <w:p>
            <w:pPr>
              <w:jc w:val="center"/>
              <w:rPr>
                <w:rFonts w:cs="PMingLiU"/>
                <w:b/>
                <w:color w:val="000000" w:themeColor="text1"/>
                <w:sz w:val="21"/>
                <w:szCs w:val="21"/>
              </w:rPr>
            </w:pPr>
            <w:r>
              <w:rPr>
                <w:rFonts w:hint="eastAsia" w:cs="PMingLiU"/>
                <w:b/>
                <w:color w:val="000000" w:themeColor="text1"/>
                <w:sz w:val="21"/>
                <w:szCs w:val="21"/>
              </w:rPr>
              <w:t>理论学时</w:t>
            </w:r>
          </w:p>
        </w:tc>
        <w:tc>
          <w:tcPr>
            <w:tcW w:w="1489" w:type="dxa"/>
            <w:vAlign w:val="center"/>
          </w:tcPr>
          <w:p>
            <w:pPr>
              <w:jc w:val="center"/>
              <w:rPr>
                <w:rFonts w:cs="PMingLiU"/>
                <w:color w:val="000000" w:themeColor="text1"/>
                <w:sz w:val="21"/>
                <w:szCs w:val="21"/>
              </w:rPr>
            </w:pPr>
            <w:r>
              <w:rPr>
                <w:rFonts w:hint="eastAsia" w:cs="PMingLiU"/>
                <w:color w:val="000000" w:themeColor="text1"/>
                <w:sz w:val="21"/>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rPr>
            </w:pPr>
            <w:r>
              <w:rPr>
                <w:rFonts w:hint="eastAsia" w:cs="PMingLiU"/>
                <w:b/>
                <w:color w:val="000000" w:themeColor="text1"/>
                <w:sz w:val="21"/>
                <w:szCs w:val="21"/>
              </w:rPr>
              <w:t>实验学时</w:t>
            </w:r>
            <w:r>
              <w:rPr>
                <w:rFonts w:cs="PMingLiU"/>
                <w:b/>
                <w:color w:val="000000" w:themeColor="text1"/>
                <w:sz w:val="21"/>
                <w:szCs w:val="21"/>
              </w:rPr>
              <w:t>/</w:t>
            </w:r>
            <w:r>
              <w:rPr>
                <w:rFonts w:hint="eastAsia" w:cs="PMingLiU"/>
                <w:b/>
                <w:color w:val="000000" w:themeColor="text1"/>
                <w:sz w:val="21"/>
                <w:szCs w:val="21"/>
              </w:rPr>
              <w:t>实训学时</w:t>
            </w:r>
            <w:r>
              <w:rPr>
                <w:rFonts w:cs="PMingLiU"/>
                <w:b/>
                <w:color w:val="000000" w:themeColor="text1"/>
                <w:sz w:val="21"/>
                <w:szCs w:val="21"/>
              </w:rPr>
              <w:t xml:space="preserve">/ </w:t>
            </w:r>
            <w:r>
              <w:rPr>
                <w:rFonts w:hint="eastAsia" w:cs="PMingLiU"/>
                <w:b/>
                <w:color w:val="000000" w:themeColor="text1"/>
                <w:sz w:val="21"/>
                <w:szCs w:val="21"/>
              </w:rPr>
              <w:t>实践学时</w:t>
            </w:r>
            <w:r>
              <w:rPr>
                <w:rFonts w:cs="PMingLiU"/>
                <w:b/>
                <w:color w:val="000000" w:themeColor="text1"/>
                <w:sz w:val="21"/>
                <w:szCs w:val="21"/>
              </w:rPr>
              <w:t>/</w:t>
            </w:r>
            <w:r>
              <w:rPr>
                <w:rFonts w:hint="eastAsia" w:cs="PMingLiU"/>
                <w:b/>
                <w:color w:val="000000" w:themeColor="text1"/>
                <w:sz w:val="21"/>
                <w:szCs w:val="21"/>
              </w:rPr>
              <w:t>上机学时</w:t>
            </w:r>
          </w:p>
        </w:tc>
        <w:tc>
          <w:tcPr>
            <w:tcW w:w="4678" w:type="dxa"/>
            <w:gridSpan w:val="4"/>
            <w:vAlign w:val="center"/>
          </w:tcPr>
          <w:p>
            <w:pPr>
              <w:rPr>
                <w:rFonts w:cs="PMingLiU"/>
                <w:color w:val="000000" w:themeColor="text1"/>
                <w:sz w:val="21"/>
                <w:szCs w:val="21"/>
              </w:rPr>
            </w:pPr>
            <w:r>
              <w:rPr>
                <w:rFonts w:hint="eastAsia" w:cs="PMingLiU"/>
                <w:color w:val="000000" w:themeColor="text1"/>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rPr>
            </w:pPr>
            <w:r>
              <w:rPr>
                <w:rFonts w:hint="eastAsia" w:cs="PMingLiU"/>
                <w:b/>
                <w:color w:val="000000" w:themeColor="text1"/>
                <w:sz w:val="21"/>
                <w:szCs w:val="21"/>
              </w:rPr>
              <w:t>开课单位</w:t>
            </w:r>
          </w:p>
        </w:tc>
        <w:tc>
          <w:tcPr>
            <w:tcW w:w="4678" w:type="dxa"/>
            <w:gridSpan w:val="4"/>
            <w:vAlign w:val="center"/>
          </w:tcPr>
          <w:p>
            <w:pPr>
              <w:rPr>
                <w:rFonts w:cs="PMingLiU"/>
                <w:color w:val="000000" w:themeColor="text1"/>
                <w:sz w:val="21"/>
                <w:szCs w:val="21"/>
              </w:rPr>
            </w:pPr>
            <w:r>
              <w:rPr>
                <w:rFonts w:hint="eastAsia" w:cs="PMingLiU"/>
                <w:color w:val="000000" w:themeColor="text1"/>
                <w:sz w:val="21"/>
                <w:szCs w:val="21"/>
              </w:rPr>
              <w:t>人工智能学院</w:t>
            </w:r>
          </w:p>
        </w:tc>
      </w:tr>
    </w:tbl>
    <w:p>
      <w:pPr>
        <w:ind w:firstLine="562" w:firstLineChars="200"/>
        <w:outlineLvl w:val="0"/>
        <w:rPr>
          <w:rFonts w:ascii="Times New Roman" w:cs="Times New Roman"/>
          <w:b/>
          <w:color w:val="000000" w:themeColor="text1"/>
          <w:sz w:val="28"/>
          <w:szCs w:val="28"/>
        </w:rPr>
      </w:pPr>
    </w:p>
    <w:p>
      <w:pPr>
        <w:ind w:firstLine="562" w:firstLineChars="200"/>
        <w:outlineLvl w:val="0"/>
        <w:rPr>
          <w:rFonts w:asciiTheme="minorEastAsia" w:hAnsiTheme="minorEastAsia" w:eastAsiaTheme="minorEastAsia"/>
          <w:b/>
          <w:color w:val="000000" w:themeColor="text1"/>
          <w:sz w:val="28"/>
          <w:szCs w:val="28"/>
        </w:rPr>
      </w:pPr>
      <w:r>
        <w:rPr>
          <w:rFonts w:hint="eastAsia" w:ascii="Times New Roman" w:cs="Times New Roman"/>
          <w:b/>
          <w:color w:val="000000" w:themeColor="text1"/>
          <w:sz w:val="28"/>
          <w:szCs w:val="28"/>
        </w:rPr>
        <w:t>二、</w:t>
      </w:r>
      <w:r>
        <w:rPr>
          <w:rFonts w:hint="eastAsia" w:asciiTheme="minorEastAsia" w:hAnsiTheme="minorEastAsia" w:eastAsiaTheme="minorEastAsia"/>
          <w:b/>
          <w:color w:val="000000" w:themeColor="text1"/>
          <w:sz w:val="28"/>
          <w:szCs w:val="28"/>
        </w:rPr>
        <w:t>课程简介</w:t>
      </w:r>
    </w:p>
    <w:p>
      <w:pPr>
        <w:snapToGrid w:val="0"/>
        <w:spacing w:line="360" w:lineRule="auto"/>
        <w:ind w:firstLine="445" w:firstLineChars="212"/>
        <w:rPr>
          <w:sz w:val="21"/>
          <w:szCs w:val="21"/>
        </w:rPr>
      </w:pPr>
      <w:r>
        <w:rPr>
          <w:rFonts w:hint="eastAsia"/>
          <w:sz w:val="21"/>
          <w:szCs w:val="21"/>
        </w:rPr>
        <w:t>《数据科学与大数据技术</w:t>
      </w:r>
      <w:r>
        <w:rPr>
          <w:rFonts w:hint="eastAsia"/>
          <w:sz w:val="21"/>
          <w:szCs w:val="21"/>
          <w:lang w:val="en-US" w:eastAsia="zh-CN"/>
        </w:rPr>
        <w:t>专业</w:t>
      </w:r>
      <w:r>
        <w:rPr>
          <w:rFonts w:hint="eastAsia"/>
          <w:sz w:val="21"/>
          <w:szCs w:val="21"/>
        </w:rPr>
        <w:t>导引》</w:t>
      </w:r>
      <w:r>
        <w:rPr>
          <w:rFonts w:hint="eastAsia"/>
          <w:sz w:val="21"/>
          <w:szCs w:val="21"/>
          <w:lang w:val="en-US" w:eastAsia="zh-CN"/>
        </w:rPr>
        <w:t>作为数据科学与大数据技术专业的一门专业基础课程，是一门引导专业学习的课程，</w:t>
      </w:r>
      <w:r>
        <w:rPr>
          <w:rFonts w:hint="eastAsia"/>
          <w:sz w:val="21"/>
          <w:szCs w:val="21"/>
        </w:rPr>
        <w:t>旨在为学生提供关于</w:t>
      </w:r>
      <w:r>
        <w:rPr>
          <w:rFonts w:hint="eastAsia"/>
          <w:sz w:val="21"/>
          <w:szCs w:val="21"/>
          <w:lang w:val="en-US" w:eastAsia="zh-CN"/>
        </w:rPr>
        <w:t>大数据</w:t>
      </w:r>
      <w:r>
        <w:rPr>
          <w:rFonts w:hint="eastAsia"/>
          <w:sz w:val="21"/>
          <w:szCs w:val="21"/>
        </w:rPr>
        <w:t>知识学习的全面导引和指导</w:t>
      </w:r>
      <w:r>
        <w:rPr>
          <w:rFonts w:hint="eastAsia"/>
          <w:sz w:val="21"/>
          <w:szCs w:val="21"/>
          <w:lang w:val="en-US" w:eastAsia="zh-CN"/>
        </w:rPr>
        <w:t>,</w:t>
      </w:r>
      <w:r>
        <w:rPr>
          <w:rFonts w:hint="eastAsia"/>
          <w:sz w:val="21"/>
          <w:szCs w:val="21"/>
        </w:rPr>
        <w:t>面向大数据时代巨大人才需求的新工科专业</w:t>
      </w:r>
      <w:r>
        <w:rPr>
          <w:rFonts w:hint="eastAsia"/>
          <w:sz w:val="21"/>
          <w:szCs w:val="21"/>
          <w:lang w:eastAsia="zh-CN"/>
        </w:rPr>
        <w:t>。</w:t>
      </w:r>
      <w:r>
        <w:rPr>
          <w:rFonts w:hint="eastAsia"/>
          <w:sz w:val="21"/>
          <w:szCs w:val="21"/>
        </w:rPr>
        <w:t>该课程的主要内容包括：专业知识课程体系与学习规划，</w:t>
      </w:r>
      <w:r>
        <w:rPr>
          <w:rFonts w:hint="eastAsia"/>
          <w:sz w:val="21"/>
          <w:szCs w:val="21"/>
          <w:lang w:val="en-US" w:eastAsia="zh-CN"/>
        </w:rPr>
        <w:t>大数据</w:t>
      </w:r>
      <w:r>
        <w:rPr>
          <w:rFonts w:hint="eastAsia"/>
          <w:sz w:val="21"/>
          <w:szCs w:val="21"/>
        </w:rPr>
        <w:t>领域发展前景，</w:t>
      </w:r>
      <w:r>
        <w:rPr>
          <w:rFonts w:hint="eastAsia"/>
          <w:sz w:val="21"/>
          <w:szCs w:val="21"/>
          <w:lang w:val="en-US" w:eastAsia="zh-CN"/>
        </w:rPr>
        <w:t>大数据</w:t>
      </w:r>
      <w:r>
        <w:rPr>
          <w:rFonts w:hint="eastAsia"/>
          <w:sz w:val="21"/>
          <w:szCs w:val="21"/>
        </w:rPr>
        <w:t>的基本概念、技术和应用，以及</w:t>
      </w:r>
      <w:r>
        <w:rPr>
          <w:rFonts w:hint="eastAsia"/>
          <w:sz w:val="21"/>
          <w:szCs w:val="21"/>
          <w:lang w:val="en-US" w:eastAsia="zh-CN"/>
        </w:rPr>
        <w:t>生活</w:t>
      </w:r>
      <w:r>
        <w:rPr>
          <w:rFonts w:hint="eastAsia"/>
          <w:sz w:val="21"/>
          <w:szCs w:val="21"/>
        </w:rPr>
        <w:t>与</w:t>
      </w:r>
      <w:r>
        <w:rPr>
          <w:rFonts w:hint="eastAsia"/>
          <w:sz w:val="21"/>
          <w:szCs w:val="21"/>
          <w:lang w:val="en-US" w:eastAsia="zh-CN"/>
        </w:rPr>
        <w:t>大数据</w:t>
      </w:r>
      <w:r>
        <w:rPr>
          <w:rFonts w:hint="eastAsia"/>
          <w:sz w:val="21"/>
          <w:szCs w:val="21"/>
        </w:rPr>
        <w:t>等。帮助</w:t>
      </w:r>
      <w:r>
        <w:rPr>
          <w:sz w:val="21"/>
          <w:szCs w:val="21"/>
        </w:rPr>
        <w:t>学生做好学习与职业规划，实现自己的梦想与人生价值，打造属于</w:t>
      </w:r>
      <w:r>
        <w:rPr>
          <w:rFonts w:hint="eastAsia"/>
          <w:sz w:val="21"/>
          <w:szCs w:val="21"/>
          <w:lang w:val="en-US" w:eastAsia="zh-CN"/>
        </w:rPr>
        <w:t>他们自己的精彩人生</w:t>
      </w:r>
      <w:r>
        <w:rPr>
          <w:sz w:val="21"/>
          <w:szCs w:val="21"/>
        </w:rPr>
        <w:t>。</w:t>
      </w:r>
    </w:p>
    <w:p>
      <w:pPr>
        <w:snapToGrid w:val="0"/>
        <w:spacing w:line="360" w:lineRule="auto"/>
        <w:ind w:firstLine="445" w:firstLineChars="212"/>
        <w:rPr>
          <w:sz w:val="21"/>
          <w:szCs w:val="21"/>
        </w:rPr>
      </w:pPr>
      <w:r>
        <w:rPr>
          <w:sz w:val="21"/>
          <w:szCs w:val="21"/>
        </w:rPr>
        <w:t>通过这门课程，</w:t>
      </w:r>
      <w:r>
        <w:rPr>
          <w:rFonts w:hint="eastAsia"/>
          <w:sz w:val="21"/>
          <w:szCs w:val="21"/>
          <w:lang w:val="en-US" w:eastAsia="zh-CN"/>
        </w:rPr>
        <w:t>学生初步了解数据科学与大数据技术专业和学科，认识专业学习内容与方法，增强对后续专业课程的学习兴趣，为今后学好数据科学与大数据技术专业打下良好基础</w:t>
      </w:r>
      <w:r>
        <w:rPr>
          <w:sz w:val="21"/>
          <w:szCs w:val="21"/>
        </w:rPr>
        <w:t>。</w:t>
      </w:r>
    </w:p>
    <w:p>
      <w:pPr>
        <w:ind w:firstLine="562" w:firstLineChars="200"/>
        <w:outlineLvl w:val="0"/>
        <w:rPr>
          <w:rFonts w:ascii="Times New Roman" w:cs="Times New Roman"/>
          <w:b/>
          <w:color w:val="000000" w:themeColor="text1"/>
          <w:sz w:val="28"/>
          <w:szCs w:val="28"/>
        </w:rPr>
      </w:pPr>
    </w:p>
    <w:p>
      <w:pPr>
        <w:ind w:firstLine="562" w:firstLineChars="200"/>
        <w:outlineLvl w:val="0"/>
        <w:rPr>
          <w:rFonts w:ascii="Times New Roman" w:cs="Times New Roman"/>
          <w:b/>
          <w:color w:val="000000" w:themeColor="text1"/>
          <w:sz w:val="28"/>
          <w:szCs w:val="28"/>
        </w:rPr>
      </w:pPr>
      <w:r>
        <w:rPr>
          <w:rFonts w:hint="eastAsia" w:ascii="Times New Roman" w:cs="Times New Roman"/>
          <w:b/>
          <w:color w:val="000000" w:themeColor="text1"/>
          <w:sz w:val="28"/>
          <w:szCs w:val="28"/>
        </w:rPr>
        <w:t>三、课程教学目标</w:t>
      </w:r>
    </w:p>
    <w:tbl>
      <w:tblPr>
        <w:tblStyle w:val="13"/>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653" w:type="dxa"/>
            <w:vAlign w:val="center"/>
          </w:tcPr>
          <w:p>
            <w:pPr>
              <w:tabs>
                <w:tab w:val="left" w:pos="1440"/>
              </w:tabs>
              <w:jc w:val="center"/>
              <w:outlineLvl w:val="0"/>
              <w:rPr>
                <w:b/>
                <w:bCs/>
                <w:color w:val="000000" w:themeColor="text1"/>
                <w:sz w:val="21"/>
                <w:szCs w:val="21"/>
              </w:rPr>
            </w:pPr>
            <w:r>
              <w:rPr>
                <w:rFonts w:hint="eastAsia"/>
                <w:b/>
                <w:bCs/>
                <w:color w:val="000000" w:themeColor="text1"/>
                <w:sz w:val="21"/>
                <w:szCs w:val="21"/>
              </w:rPr>
              <w:t>支撑毕业要求指标点</w:t>
            </w:r>
          </w:p>
        </w:tc>
        <w:tc>
          <w:tcPr>
            <w:tcW w:w="1985" w:type="dxa"/>
            <w:vAlign w:val="center"/>
          </w:tcPr>
          <w:p>
            <w:pPr>
              <w:tabs>
                <w:tab w:val="left" w:pos="1440"/>
              </w:tabs>
              <w:jc w:val="center"/>
              <w:outlineLvl w:val="0"/>
              <w:rPr>
                <w:b/>
                <w:bCs/>
                <w:color w:val="000000" w:themeColor="text1"/>
                <w:sz w:val="21"/>
                <w:szCs w:val="21"/>
              </w:rPr>
            </w:pPr>
            <w:r>
              <w:rPr>
                <w:rFonts w:hint="eastAsia"/>
                <w:b/>
                <w:bCs/>
                <w:color w:val="000000" w:themeColor="text1"/>
                <w:sz w:val="21"/>
                <w:szCs w:val="21"/>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b/>
              </w:rPr>
            </w:pPr>
            <w:r>
              <w:rPr>
                <w:rFonts w:hint="eastAsia"/>
                <w:b/>
              </w:rPr>
              <w:t>知</w:t>
            </w:r>
          </w:p>
          <w:p>
            <w:pPr>
              <w:tabs>
                <w:tab w:val="left" w:pos="1440"/>
              </w:tabs>
              <w:jc w:val="center"/>
              <w:outlineLvl w:val="0"/>
              <w:rPr>
                <w:b/>
              </w:rPr>
            </w:pPr>
            <w:r>
              <w:rPr>
                <w:rFonts w:hint="eastAsia"/>
                <w:b/>
              </w:rPr>
              <w:t>识</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2" w:type="dxa"/>
            <w:vAlign w:val="center"/>
          </w:tcPr>
          <w:p>
            <w:pPr>
              <w:spacing w:line="240" w:lineRule="atLeast"/>
              <w:rPr>
                <w:sz w:val="18"/>
                <w:szCs w:val="18"/>
              </w:rPr>
            </w:pPr>
            <w:r>
              <w:rPr>
                <w:rFonts w:hint="eastAsia"/>
                <w:b/>
                <w:sz w:val="21"/>
                <w:szCs w:val="21"/>
              </w:rPr>
              <w:t>目标1：</w:t>
            </w:r>
            <w:r>
              <w:rPr>
                <w:sz w:val="18"/>
                <w:szCs w:val="18"/>
              </w:rPr>
              <w:t xml:space="preserve"> </w:t>
            </w:r>
          </w:p>
          <w:p>
            <w:r>
              <w:rPr>
                <w:rFonts w:hint="eastAsia" w:asciiTheme="minorEastAsia" w:hAnsiTheme="minorEastAsia"/>
                <w:sz w:val="21"/>
                <w:szCs w:val="21"/>
              </w:rPr>
              <w:t>掌握</w:t>
            </w:r>
            <w:r>
              <w:rPr>
                <w:rFonts w:hint="eastAsia" w:asciiTheme="minorEastAsia" w:hAnsiTheme="minorEastAsia"/>
                <w:sz w:val="21"/>
                <w:szCs w:val="21"/>
                <w:lang w:val="en-US" w:eastAsia="zh-CN"/>
              </w:rPr>
              <w:t>大数据</w:t>
            </w:r>
            <w:r>
              <w:rPr>
                <w:rFonts w:hint="eastAsia" w:asciiTheme="minorEastAsia" w:hAnsiTheme="minorEastAsia"/>
                <w:sz w:val="21"/>
                <w:szCs w:val="21"/>
              </w:rPr>
              <w:t>的基本概念、</w:t>
            </w:r>
            <w:r>
              <w:rPr>
                <w:rFonts w:hint="eastAsia" w:asciiTheme="minorEastAsia" w:hAnsiTheme="minorEastAsia"/>
                <w:sz w:val="21"/>
                <w:szCs w:val="21"/>
                <w:lang w:val="en-US" w:eastAsia="zh-CN"/>
              </w:rPr>
              <w:t>特点</w:t>
            </w:r>
            <w:r>
              <w:rPr>
                <w:rFonts w:hint="eastAsia" w:asciiTheme="minorEastAsia" w:hAnsiTheme="minorEastAsia"/>
                <w:sz w:val="21"/>
                <w:szCs w:val="21"/>
              </w:rPr>
              <w:t>，</w:t>
            </w:r>
            <w:r>
              <w:rPr>
                <w:rFonts w:hint="eastAsia" w:asciiTheme="minorEastAsia" w:hAnsiTheme="minorEastAsia"/>
                <w:sz w:val="21"/>
                <w:szCs w:val="21"/>
                <w:lang w:val="en-US" w:eastAsia="zh-CN"/>
              </w:rPr>
              <w:t>大数据思维,大数据</w:t>
            </w:r>
            <w:r>
              <w:rPr>
                <w:rFonts w:hint="eastAsia" w:asciiTheme="minorEastAsia" w:hAnsiTheme="minorEastAsia"/>
                <w:sz w:val="21"/>
                <w:szCs w:val="21"/>
              </w:rPr>
              <w:t>领域发展前景</w:t>
            </w:r>
            <w:r>
              <w:rPr>
                <w:rFonts w:hint="eastAsia" w:asciiTheme="minorEastAsia" w:hAnsiTheme="minorEastAsia"/>
                <w:sz w:val="21"/>
                <w:szCs w:val="21"/>
                <w:lang w:val="en-US" w:eastAsia="zh-CN"/>
              </w:rPr>
              <w:t>以及大数据带来的变革</w:t>
            </w:r>
            <w:r>
              <w:rPr>
                <w:rFonts w:hint="eastAsia" w:asciiTheme="minorEastAsia" w:hAnsiTheme="minorEastAsia"/>
                <w:sz w:val="21"/>
                <w:szCs w:val="21"/>
              </w:rPr>
              <w:t>等。</w:t>
            </w:r>
          </w:p>
        </w:tc>
        <w:tc>
          <w:tcPr>
            <w:tcW w:w="2653" w:type="dxa"/>
            <w:vAlign w:val="center"/>
          </w:tcPr>
          <w:p>
            <w:pPr>
              <w:shd w:val="clear" w:color="auto" w:fill="FFFFFF"/>
              <w:spacing w:before="75" w:after="75"/>
              <w:ind w:right="75"/>
              <w:rPr>
                <w:sz w:val="21"/>
                <w:szCs w:val="21"/>
              </w:rPr>
            </w:pPr>
            <w:r>
              <w:rPr>
                <w:sz w:val="21"/>
                <w:szCs w:val="21"/>
              </w:rPr>
              <w:t>8-2</w:t>
            </w:r>
            <w:r>
              <w:rPr>
                <w:rFonts w:hint="eastAsia"/>
                <w:sz w:val="21"/>
                <w:szCs w:val="21"/>
              </w:rPr>
              <w:t>：</w:t>
            </w:r>
            <w:r>
              <w:rPr>
                <w:rFonts w:hint="eastAsia" w:asciiTheme="minorEastAsia" w:hAnsiTheme="minorEastAsia"/>
                <w:sz w:val="21"/>
                <w:szCs w:val="21"/>
              </w:rPr>
              <w:t>能够在数据科学与大数据技术实践中理解并遵守工程职业道德和规范，履行责任。</w:t>
            </w:r>
          </w:p>
        </w:tc>
        <w:tc>
          <w:tcPr>
            <w:tcW w:w="1985" w:type="dxa"/>
            <w:vAlign w:val="center"/>
          </w:tcPr>
          <w:p>
            <w:pPr>
              <w:shd w:val="clear" w:color="auto" w:fill="FFFFFF"/>
              <w:spacing w:before="75" w:after="75"/>
              <w:ind w:right="75"/>
              <w:rPr>
                <w:sz w:val="21"/>
                <w:szCs w:val="21"/>
              </w:rPr>
            </w:pPr>
            <w:r>
              <w:rPr>
                <w:rFonts w:hint="eastAsia" w:asciiTheme="minorEastAsia" w:hAnsiTheme="minorEastAsia"/>
                <w:sz w:val="21"/>
                <w:szCs w:val="21"/>
              </w:rPr>
              <w:t>8.职业规范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Align w:val="center"/>
          </w:tcPr>
          <w:p>
            <w:pPr>
              <w:tabs>
                <w:tab w:val="left" w:pos="1440"/>
              </w:tabs>
              <w:jc w:val="center"/>
              <w:outlineLvl w:val="0"/>
              <w:rPr>
                <w:b/>
              </w:rPr>
            </w:pPr>
            <w:r>
              <w:rPr>
                <w:rFonts w:hint="eastAsia"/>
                <w:b/>
              </w:rPr>
              <w:t>能</w:t>
            </w:r>
          </w:p>
          <w:p>
            <w:pPr>
              <w:tabs>
                <w:tab w:val="left" w:pos="1440"/>
              </w:tabs>
              <w:jc w:val="center"/>
              <w:outlineLvl w:val="0"/>
              <w:rPr>
                <w:b/>
              </w:rPr>
            </w:pPr>
            <w:r>
              <w:rPr>
                <w:rFonts w:hint="eastAsia"/>
                <w:b/>
              </w:rPr>
              <w:t>力</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2" w:type="dxa"/>
            <w:vAlign w:val="center"/>
          </w:tcPr>
          <w:p>
            <w:pPr>
              <w:spacing w:line="240" w:lineRule="atLeast"/>
              <w:rPr>
                <w:sz w:val="18"/>
                <w:szCs w:val="18"/>
              </w:rPr>
            </w:pPr>
            <w:r>
              <w:rPr>
                <w:rFonts w:hint="eastAsia"/>
                <w:b/>
                <w:sz w:val="21"/>
                <w:szCs w:val="21"/>
              </w:rPr>
              <w:t>目标2：</w:t>
            </w:r>
          </w:p>
          <w:p>
            <w:pPr>
              <w:rPr>
                <w:rFonts w:hint="eastAsia" w:eastAsia="宋体"/>
                <w:lang w:val="en-US" w:eastAsia="zh-CN"/>
              </w:rPr>
            </w:pPr>
            <w:r>
              <w:rPr>
                <w:rFonts w:hint="eastAsia" w:asciiTheme="minorEastAsia" w:hAnsiTheme="minorEastAsia"/>
                <w:sz w:val="21"/>
                <w:szCs w:val="21"/>
              </w:rPr>
              <w:t>理解并遵守工程职业道德和规范；理解</w:t>
            </w:r>
            <w:r>
              <w:rPr>
                <w:rFonts w:hint="eastAsia" w:asciiTheme="minorEastAsia" w:hAnsiTheme="minorEastAsia"/>
                <w:sz w:val="21"/>
                <w:szCs w:val="21"/>
                <w:lang w:val="en-US" w:eastAsia="zh-CN"/>
              </w:rPr>
              <w:t>大数据</w:t>
            </w:r>
            <w:r>
              <w:rPr>
                <w:rFonts w:hint="eastAsia" w:asciiTheme="minorEastAsia" w:hAnsiTheme="minorEastAsia"/>
                <w:sz w:val="21"/>
                <w:szCs w:val="21"/>
              </w:rPr>
              <w:t>工程师对社会、健康、安全、法律以及文化的影响，并理解应承担的责任</w:t>
            </w:r>
            <w:r>
              <w:rPr>
                <w:rFonts w:hint="eastAsia" w:asciiTheme="minorEastAsia" w:hAnsiTheme="minorEastAsia"/>
                <w:sz w:val="21"/>
                <w:szCs w:val="21"/>
                <w:lang w:eastAsia="zh-CN"/>
              </w:rPr>
              <w:t>。</w:t>
            </w:r>
          </w:p>
        </w:tc>
        <w:tc>
          <w:tcPr>
            <w:tcW w:w="2653" w:type="dxa"/>
            <w:vAlign w:val="center"/>
          </w:tcPr>
          <w:p>
            <w:pPr>
              <w:shd w:val="clear" w:color="auto" w:fill="FFFFFF"/>
              <w:spacing w:before="75" w:after="75"/>
              <w:ind w:right="75"/>
              <w:rPr>
                <w:sz w:val="21"/>
                <w:szCs w:val="21"/>
              </w:rPr>
            </w:pPr>
            <w:r>
              <w:rPr>
                <w:rFonts w:hint="eastAsia"/>
                <w:spacing w:val="-8"/>
                <w:sz w:val="21"/>
                <w:szCs w:val="21"/>
                <w:lang w:val="en-US" w:eastAsia="zh-CN"/>
              </w:rPr>
              <w:t>6</w:t>
            </w:r>
            <w:r>
              <w:rPr>
                <w:rFonts w:hint="eastAsia"/>
                <w:spacing w:val="-8"/>
                <w:sz w:val="21"/>
                <w:szCs w:val="21"/>
              </w:rPr>
              <w:t>-</w:t>
            </w:r>
            <w:r>
              <w:rPr>
                <w:rFonts w:hint="eastAsia"/>
                <w:spacing w:val="-8"/>
                <w:sz w:val="21"/>
                <w:szCs w:val="21"/>
                <w:lang w:val="en-US" w:eastAsia="zh-CN"/>
              </w:rPr>
              <w:t>1</w:t>
            </w:r>
            <w:r>
              <w:rPr>
                <w:rFonts w:hint="eastAsia"/>
                <w:spacing w:val="-8"/>
                <w:sz w:val="21"/>
                <w:szCs w:val="21"/>
              </w:rPr>
              <w:t>：</w:t>
            </w:r>
            <w:r>
              <w:rPr>
                <w:rFonts w:hint="eastAsia" w:asciiTheme="minorEastAsia" w:hAnsiTheme="minorEastAsia"/>
                <w:sz w:val="21"/>
                <w:szCs w:val="21"/>
              </w:rPr>
              <w:t>能够基于工程相关背景知识进行合理分析、评价大数据工程实践和复杂工程问题解决方案对社会、健康、安全、法律以及文化的影响，并理解应承担的责任。</w:t>
            </w:r>
          </w:p>
        </w:tc>
        <w:tc>
          <w:tcPr>
            <w:tcW w:w="1985" w:type="dxa"/>
            <w:vAlign w:val="center"/>
          </w:tcPr>
          <w:p>
            <w:pPr>
              <w:shd w:val="clear" w:color="auto" w:fill="FFFFFF"/>
              <w:spacing w:before="75" w:after="75"/>
              <w:ind w:right="75"/>
              <w:rPr>
                <w:sz w:val="21"/>
                <w:szCs w:val="21"/>
              </w:rPr>
            </w:pPr>
            <w:r>
              <w:rPr>
                <w:rFonts w:hint="eastAsia" w:asciiTheme="minorEastAsia" w:hAnsiTheme="minorEastAsia"/>
                <w:sz w:val="21"/>
                <w:szCs w:val="21"/>
              </w:rPr>
              <w:t>6.工程与社会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Align w:val="center"/>
          </w:tcPr>
          <w:p>
            <w:pPr>
              <w:tabs>
                <w:tab w:val="left" w:pos="1440"/>
              </w:tabs>
              <w:jc w:val="center"/>
              <w:outlineLvl w:val="0"/>
              <w:rPr>
                <w:b/>
              </w:rPr>
            </w:pPr>
            <w:r>
              <w:rPr>
                <w:rFonts w:hint="eastAsia"/>
                <w:b/>
              </w:rPr>
              <w:t>素</w:t>
            </w:r>
          </w:p>
          <w:p>
            <w:pPr>
              <w:tabs>
                <w:tab w:val="left" w:pos="1440"/>
              </w:tabs>
              <w:jc w:val="center"/>
              <w:outlineLvl w:val="0"/>
              <w:rPr>
                <w:b/>
              </w:rPr>
            </w:pPr>
            <w:r>
              <w:rPr>
                <w:rFonts w:hint="eastAsia"/>
                <w:b/>
              </w:rPr>
              <w:t>质</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2" w:type="dxa"/>
            <w:vAlign w:val="center"/>
          </w:tcPr>
          <w:p>
            <w:pPr>
              <w:spacing w:line="240" w:lineRule="atLeast"/>
              <w:rPr>
                <w:sz w:val="18"/>
                <w:szCs w:val="18"/>
              </w:rPr>
            </w:pPr>
            <w:r>
              <w:rPr>
                <w:rFonts w:hint="eastAsia"/>
                <w:b/>
                <w:sz w:val="21"/>
                <w:szCs w:val="21"/>
              </w:rPr>
              <w:t>目标3：</w:t>
            </w:r>
          </w:p>
          <w:p>
            <w:pPr>
              <w:rPr>
                <w:rFonts w:hint="eastAsia" w:asciiTheme="minorEastAsia" w:hAnsiTheme="minorEastAsia"/>
                <w:sz w:val="21"/>
                <w:szCs w:val="21"/>
              </w:rPr>
            </w:pPr>
            <w:r>
              <w:rPr>
                <w:rFonts w:hint="eastAsia" w:asciiTheme="minorEastAsia" w:hAnsiTheme="minorEastAsia"/>
                <w:sz w:val="21"/>
                <w:szCs w:val="21"/>
              </w:rPr>
              <w:t>具有社会责任感。</w:t>
            </w:r>
          </w:p>
          <w:p>
            <w:pPr>
              <w:spacing w:line="240" w:lineRule="atLeast"/>
              <w:rPr>
                <w:sz w:val="18"/>
                <w:szCs w:val="18"/>
              </w:rPr>
            </w:pPr>
            <w:r>
              <w:rPr>
                <w:rFonts w:hint="eastAsia"/>
                <w:b/>
                <w:sz w:val="21"/>
                <w:szCs w:val="21"/>
              </w:rPr>
              <w:t>目标4：</w:t>
            </w:r>
          </w:p>
          <w:p>
            <w:pPr>
              <w:spacing w:line="240" w:lineRule="atLeast"/>
            </w:pPr>
            <w:r>
              <w:rPr>
                <w:rFonts w:hint="eastAsia" w:asciiTheme="minorEastAsia" w:hAnsiTheme="minorEastAsia"/>
                <w:sz w:val="21"/>
                <w:szCs w:val="21"/>
              </w:rPr>
              <w:t>树立终身学习观念，认识到持续自我完善的重要性，不断追求卓越。</w:t>
            </w:r>
          </w:p>
        </w:tc>
        <w:tc>
          <w:tcPr>
            <w:tcW w:w="2653" w:type="dxa"/>
            <w:vAlign w:val="center"/>
          </w:tcPr>
          <w:p>
            <w:pPr>
              <w:shd w:val="clear" w:color="auto" w:fill="FFFFFF"/>
              <w:spacing w:before="75" w:after="75"/>
              <w:ind w:right="75"/>
              <w:rPr>
                <w:spacing w:val="-8"/>
                <w:sz w:val="21"/>
                <w:szCs w:val="21"/>
              </w:rPr>
            </w:pPr>
            <w:r>
              <w:rPr>
                <w:spacing w:val="-8"/>
                <w:sz w:val="21"/>
                <w:szCs w:val="21"/>
              </w:rPr>
              <w:t>8</w:t>
            </w:r>
            <w:r>
              <w:rPr>
                <w:rFonts w:hint="eastAsia"/>
                <w:spacing w:val="-8"/>
                <w:sz w:val="21"/>
                <w:szCs w:val="21"/>
              </w:rPr>
              <w:t>-</w:t>
            </w:r>
            <w:r>
              <w:rPr>
                <w:spacing w:val="-8"/>
                <w:sz w:val="21"/>
                <w:szCs w:val="21"/>
              </w:rPr>
              <w:t>2</w:t>
            </w:r>
            <w:r>
              <w:rPr>
                <w:rFonts w:hint="eastAsia"/>
                <w:spacing w:val="-8"/>
                <w:sz w:val="21"/>
                <w:szCs w:val="21"/>
              </w:rPr>
              <w:t>：</w:t>
            </w:r>
            <w:r>
              <w:rPr>
                <w:rFonts w:hint="eastAsia" w:asciiTheme="minorEastAsia" w:hAnsiTheme="minorEastAsia"/>
                <w:sz w:val="21"/>
                <w:szCs w:val="21"/>
              </w:rPr>
              <w:t>能够在数据科学与大数据技术实践中理解并遵守工程职业道德和规范，履行责任。</w:t>
            </w:r>
          </w:p>
          <w:p>
            <w:pPr>
              <w:shd w:val="clear" w:color="auto" w:fill="FFFFFF"/>
              <w:spacing w:before="75" w:after="75"/>
              <w:ind w:right="75"/>
              <w:rPr>
                <w:rFonts w:hint="default" w:eastAsia="宋体"/>
                <w:color w:val="FF0000"/>
                <w:sz w:val="21"/>
                <w:szCs w:val="21"/>
                <w:lang w:val="en-US" w:eastAsia="zh-CN"/>
              </w:rPr>
            </w:pPr>
            <w:r>
              <w:rPr>
                <w:spacing w:val="-8"/>
                <w:sz w:val="21"/>
                <w:szCs w:val="21"/>
              </w:rPr>
              <w:t>1</w:t>
            </w:r>
            <w:r>
              <w:rPr>
                <w:rFonts w:hint="eastAsia"/>
                <w:spacing w:val="-8"/>
                <w:sz w:val="21"/>
                <w:szCs w:val="21"/>
              </w:rPr>
              <w:t>2</w:t>
            </w:r>
            <w:r>
              <w:rPr>
                <w:spacing w:val="-8"/>
                <w:sz w:val="21"/>
                <w:szCs w:val="21"/>
              </w:rPr>
              <w:t>-2</w:t>
            </w:r>
            <w:r>
              <w:rPr>
                <w:rFonts w:hint="eastAsia"/>
                <w:spacing w:val="-8"/>
                <w:sz w:val="21"/>
                <w:szCs w:val="21"/>
              </w:rPr>
              <w:t>：</w:t>
            </w:r>
            <w:r>
              <w:rPr>
                <w:rFonts w:hint="eastAsia" w:asciiTheme="minorEastAsia" w:hAnsiTheme="minorEastAsia"/>
                <w:sz w:val="21"/>
                <w:szCs w:val="21"/>
              </w:rPr>
              <w:t>具备不断学习和适应发展的能力，能够运用现代信息技术获取相关信息和新技术、新知识，持续提高自己。</w:t>
            </w:r>
          </w:p>
        </w:tc>
        <w:tc>
          <w:tcPr>
            <w:tcW w:w="1985" w:type="dxa"/>
            <w:vAlign w:val="center"/>
          </w:tcPr>
          <w:p>
            <w:pPr>
              <w:shd w:val="clear" w:color="auto" w:fill="FFFFFF"/>
              <w:spacing w:before="75" w:after="75"/>
              <w:ind w:right="75"/>
              <w:rPr>
                <w:rFonts w:asciiTheme="minorEastAsia" w:hAnsiTheme="minorEastAsia"/>
                <w:sz w:val="21"/>
                <w:szCs w:val="21"/>
              </w:rPr>
            </w:pPr>
            <w:r>
              <w:rPr>
                <w:rFonts w:hint="eastAsia" w:asciiTheme="minorEastAsia" w:hAnsiTheme="minorEastAsia"/>
                <w:sz w:val="21"/>
                <w:szCs w:val="21"/>
              </w:rPr>
              <w:t>8.职业规范</w:t>
            </w:r>
          </w:p>
          <w:p>
            <w:pPr>
              <w:shd w:val="clear" w:color="auto" w:fill="FFFFFF"/>
              <w:spacing w:before="75" w:after="75"/>
              <w:ind w:right="75"/>
              <w:rPr>
                <w:color w:val="FF0000"/>
                <w:sz w:val="21"/>
                <w:szCs w:val="21"/>
              </w:rPr>
            </w:pPr>
            <w:r>
              <w:rPr>
                <w:rFonts w:hint="eastAsia" w:asciiTheme="minorEastAsia" w:hAnsiTheme="minorEastAsia"/>
                <w:sz w:val="21"/>
                <w:szCs w:val="21"/>
              </w:rPr>
              <w:t>1</w:t>
            </w:r>
            <w:r>
              <w:rPr>
                <w:rFonts w:asciiTheme="minorEastAsia" w:hAnsiTheme="minorEastAsia"/>
                <w:sz w:val="21"/>
                <w:szCs w:val="21"/>
              </w:rPr>
              <w:t>2.</w:t>
            </w:r>
            <w:r>
              <w:rPr>
                <w:rFonts w:hint="eastAsia" w:asciiTheme="minorEastAsia" w:hAnsiTheme="minorEastAsia"/>
                <w:sz w:val="21"/>
                <w:szCs w:val="21"/>
              </w:rPr>
              <w:t>终身学习</w:t>
            </w:r>
          </w:p>
        </w:tc>
      </w:tr>
    </w:tbl>
    <w:p>
      <w:pPr>
        <w:ind w:firstLine="703" w:firstLineChars="250"/>
        <w:rPr>
          <w:rFonts w:ascii="Times New Roman" w:cs="Times New Roman"/>
          <w:b/>
          <w:color w:val="000000" w:themeColor="text1"/>
          <w:sz w:val="28"/>
          <w:szCs w:val="28"/>
        </w:rPr>
      </w:pPr>
    </w:p>
    <w:p>
      <w:pPr>
        <w:spacing w:line="360" w:lineRule="auto"/>
        <w:ind w:firstLine="562" w:firstLineChars="200"/>
        <w:rPr>
          <w:rFonts w:ascii="Times New Roman" w:cs="Times New Roman"/>
          <w:b/>
          <w:color w:val="000000" w:themeColor="text1"/>
          <w:sz w:val="28"/>
          <w:szCs w:val="28"/>
        </w:rPr>
      </w:pPr>
      <w:r>
        <w:rPr>
          <w:rFonts w:hint="eastAsia" w:ascii="Times New Roman" w:cs="Times New Roman"/>
          <w:b/>
          <w:color w:val="000000" w:themeColor="text1"/>
          <w:sz w:val="28"/>
          <w:szCs w:val="28"/>
        </w:rPr>
        <w:t>四、课程主要教学内容、学时安排及教学策略</w:t>
      </w:r>
    </w:p>
    <w:p>
      <w:pPr>
        <w:spacing w:line="360" w:lineRule="auto"/>
        <w:ind w:firstLine="562" w:firstLineChars="200"/>
        <w:rPr>
          <w:rFonts w:hint="eastAsia" w:ascii="Times New Roman" w:cs="Times New Roman"/>
          <w:b/>
          <w:color w:val="000000" w:themeColor="text1"/>
          <w:sz w:val="28"/>
          <w:szCs w:val="28"/>
        </w:rPr>
      </w:pPr>
      <w:r>
        <w:rPr>
          <w:rFonts w:hint="eastAsia" w:ascii="Times New Roman" w:cs="Times New Roman"/>
          <w:b/>
          <w:color w:val="000000" w:themeColor="text1"/>
          <w:sz w:val="28"/>
          <w:szCs w:val="28"/>
        </w:rPr>
        <w:t>（一）理论教学</w:t>
      </w:r>
    </w:p>
    <w:tbl>
      <w:tblPr>
        <w:tblStyle w:val="13"/>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09"/>
        <w:gridCol w:w="4607"/>
        <w:gridCol w:w="1169"/>
        <w:gridCol w:w="1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b/>
                <w:bCs/>
                <w:color w:val="000000" w:themeColor="text1"/>
                <w:sz w:val="21"/>
                <w:szCs w:val="21"/>
              </w:rPr>
            </w:pPr>
            <w:r>
              <w:rPr>
                <w:rFonts w:hint="eastAsia"/>
                <w:b/>
                <w:bCs/>
                <w:color w:val="000000" w:themeColor="text1"/>
                <w:sz w:val="21"/>
                <w:szCs w:val="21"/>
              </w:rPr>
              <w:t>教学模块</w:t>
            </w:r>
          </w:p>
        </w:tc>
        <w:tc>
          <w:tcPr>
            <w:tcW w:w="709" w:type="dxa"/>
            <w:tcMar>
              <w:left w:w="28" w:type="dxa"/>
              <w:right w:w="28" w:type="dxa"/>
            </w:tcMar>
            <w:vAlign w:val="center"/>
          </w:tcPr>
          <w:p>
            <w:pPr>
              <w:jc w:val="center"/>
              <w:rPr>
                <w:b/>
                <w:bCs/>
                <w:color w:val="000000" w:themeColor="text1"/>
                <w:sz w:val="21"/>
                <w:szCs w:val="21"/>
              </w:rPr>
            </w:pPr>
            <w:r>
              <w:rPr>
                <w:rFonts w:hint="eastAsia"/>
                <w:b/>
                <w:bCs/>
                <w:color w:val="000000" w:themeColor="text1"/>
                <w:sz w:val="21"/>
                <w:szCs w:val="21"/>
              </w:rPr>
              <w:t>学时</w:t>
            </w:r>
          </w:p>
        </w:tc>
        <w:tc>
          <w:tcPr>
            <w:tcW w:w="4607" w:type="dxa"/>
            <w:tcMar>
              <w:left w:w="28" w:type="dxa"/>
              <w:right w:w="28" w:type="dxa"/>
            </w:tcMar>
            <w:vAlign w:val="center"/>
          </w:tcPr>
          <w:p>
            <w:pPr>
              <w:jc w:val="center"/>
              <w:rPr>
                <w:b/>
                <w:bCs/>
                <w:color w:val="000000" w:themeColor="text1"/>
                <w:sz w:val="21"/>
                <w:szCs w:val="21"/>
              </w:rPr>
            </w:pPr>
            <w:r>
              <w:rPr>
                <w:rFonts w:hint="eastAsia"/>
                <w:b/>
                <w:bCs/>
                <w:color w:val="000000" w:themeColor="text1"/>
                <w:sz w:val="21"/>
                <w:szCs w:val="21"/>
              </w:rPr>
              <w:t>主要教学内容与策略</w:t>
            </w:r>
          </w:p>
        </w:tc>
        <w:tc>
          <w:tcPr>
            <w:tcW w:w="1169" w:type="dxa"/>
            <w:vAlign w:val="center"/>
          </w:tcPr>
          <w:p>
            <w:pPr>
              <w:jc w:val="center"/>
              <w:rPr>
                <w:b/>
                <w:bCs/>
                <w:color w:val="000000" w:themeColor="text1"/>
                <w:sz w:val="21"/>
                <w:szCs w:val="21"/>
              </w:rPr>
            </w:pPr>
            <w:r>
              <w:rPr>
                <w:rFonts w:hint="eastAsia"/>
                <w:b/>
                <w:bCs/>
                <w:color w:val="000000" w:themeColor="text1"/>
                <w:sz w:val="21"/>
                <w:szCs w:val="21"/>
              </w:rPr>
              <w:t>学习任务安排</w:t>
            </w:r>
          </w:p>
        </w:tc>
        <w:tc>
          <w:tcPr>
            <w:tcW w:w="1028" w:type="dxa"/>
            <w:vAlign w:val="center"/>
          </w:tcPr>
          <w:p>
            <w:pPr>
              <w:jc w:val="center"/>
              <w:rPr>
                <w:b/>
                <w:bCs/>
                <w:color w:val="000000" w:themeColor="text1"/>
                <w:sz w:val="21"/>
                <w:szCs w:val="21"/>
              </w:rPr>
            </w:pPr>
            <w:r>
              <w:rPr>
                <w:rFonts w:hint="eastAsia"/>
                <w:b/>
                <w:bCs/>
                <w:color w:val="000000" w:themeColor="text1"/>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jc w:val="center"/>
              <w:outlineLvl w:val="0"/>
              <w:rPr>
                <w:sz w:val="24"/>
              </w:rPr>
            </w:pPr>
            <w:r>
              <w:rPr>
                <w:rFonts w:hint="eastAsia"/>
                <w:sz w:val="21"/>
                <w:szCs w:val="21"/>
                <w:lang w:val="en-US" w:eastAsia="zh-CN"/>
              </w:rPr>
              <w:t>大数据</w:t>
            </w:r>
            <w:r>
              <w:rPr>
                <w:sz w:val="21"/>
                <w:szCs w:val="21"/>
              </w:rPr>
              <w:t>的发展应用</w:t>
            </w:r>
            <w:r>
              <w:rPr>
                <w:rFonts w:hint="eastAsia"/>
                <w:sz w:val="21"/>
                <w:szCs w:val="21"/>
              </w:rPr>
              <w:t>与相关知识</w:t>
            </w:r>
          </w:p>
        </w:tc>
        <w:tc>
          <w:tcPr>
            <w:tcW w:w="709" w:type="dxa"/>
            <w:vAlign w:val="center"/>
          </w:tcPr>
          <w:p>
            <w:pPr>
              <w:jc w:val="center"/>
              <w:rPr>
                <w:color w:val="000000" w:themeColor="text1"/>
                <w:sz w:val="21"/>
                <w:szCs w:val="21"/>
              </w:rPr>
            </w:pPr>
            <w:r>
              <w:rPr>
                <w:rFonts w:hint="eastAsia"/>
                <w:color w:val="000000" w:themeColor="text1"/>
                <w:sz w:val="21"/>
                <w:szCs w:val="21"/>
              </w:rPr>
              <w:t>2</w:t>
            </w:r>
          </w:p>
        </w:tc>
        <w:tc>
          <w:tcPr>
            <w:tcW w:w="4607" w:type="dxa"/>
            <w:vAlign w:val="center"/>
          </w:tcPr>
          <w:p>
            <w:pPr>
              <w:shd w:val="clear" w:color="auto" w:fill="FFFFFF"/>
              <w:spacing w:before="75" w:after="75"/>
              <w:ind w:right="75"/>
              <w:rPr>
                <w:szCs w:val="21"/>
              </w:rPr>
            </w:pPr>
            <w:r>
              <w:rPr>
                <w:rFonts w:asciiTheme="minorEastAsia" w:hAnsiTheme="minorEastAsia" w:eastAsiaTheme="minorEastAsia"/>
                <w:b/>
                <w:sz w:val="21"/>
                <w:szCs w:val="21"/>
              </w:rPr>
              <w:t>重点：</w:t>
            </w:r>
            <w:r>
              <w:rPr>
                <w:rFonts w:hint="eastAsia" w:eastAsiaTheme="minorEastAsia"/>
                <w:sz w:val="21"/>
                <w:szCs w:val="21"/>
                <w:lang w:val="en-US" w:eastAsia="zh-CN"/>
              </w:rPr>
              <w:t>大数据思维、大数据产生、大数据</w:t>
            </w:r>
            <w:r>
              <w:rPr>
                <w:sz w:val="21"/>
                <w:szCs w:val="21"/>
              </w:rPr>
              <w:t>的发展</w:t>
            </w:r>
            <w:r>
              <w:rPr>
                <w:rFonts w:hint="eastAsia"/>
                <w:sz w:val="21"/>
                <w:szCs w:val="21"/>
              </w:rPr>
              <w:t>前景、应用领域、相关概念、职业规划</w:t>
            </w:r>
            <w:r>
              <w:rPr>
                <w:szCs w:val="21"/>
              </w:rPr>
              <w:t>。</w:t>
            </w:r>
          </w:p>
          <w:p>
            <w:pPr>
              <w:shd w:val="clear" w:color="auto" w:fill="FFFFFF"/>
              <w:spacing w:before="75" w:after="75"/>
              <w:ind w:right="75"/>
              <w:rPr>
                <w:sz w:val="21"/>
                <w:szCs w:val="21"/>
              </w:rPr>
            </w:pPr>
            <w:r>
              <w:rPr>
                <w:rFonts w:asciiTheme="minorEastAsia" w:hAnsiTheme="minorEastAsia" w:eastAsiaTheme="minorEastAsia"/>
                <w:b/>
                <w:sz w:val="21"/>
                <w:szCs w:val="21"/>
              </w:rPr>
              <w:t>难点：</w:t>
            </w:r>
            <w:r>
              <w:rPr>
                <w:rFonts w:hint="eastAsia"/>
                <w:sz w:val="21"/>
                <w:szCs w:val="21"/>
              </w:rPr>
              <w:t>应用领域、相关概念、职业规划。</w:t>
            </w:r>
          </w:p>
          <w:p>
            <w:pPr>
              <w:shd w:val="clear" w:color="auto" w:fill="FFFFFF"/>
              <w:spacing w:before="75" w:after="75"/>
              <w:ind w:right="75"/>
              <w:rPr>
                <w:sz w:val="21"/>
                <w:szCs w:val="21"/>
              </w:rPr>
            </w:pPr>
            <w:r>
              <w:rPr>
                <w:rFonts w:hint="eastAsia" w:asciiTheme="minorEastAsia" w:hAnsiTheme="minorEastAsia" w:eastAsiaTheme="minorEastAsia"/>
                <w:b/>
                <w:sz w:val="21"/>
                <w:szCs w:val="21"/>
              </w:rPr>
              <w:t>思政元素：</w:t>
            </w:r>
            <w:r>
              <w:rPr>
                <w:rFonts w:hint="eastAsia" w:eastAsiaTheme="minorEastAsia"/>
                <w:sz w:val="21"/>
                <w:szCs w:val="21"/>
                <w:lang w:val="en-US" w:eastAsia="zh-CN"/>
              </w:rPr>
              <w:t>大数据</w:t>
            </w:r>
            <w:r>
              <w:rPr>
                <w:rFonts w:hint="eastAsia"/>
                <w:sz w:val="21"/>
                <w:szCs w:val="21"/>
              </w:rPr>
              <w:t>技术的发展可能会导致一些</w:t>
            </w:r>
            <w:r>
              <w:rPr>
                <w:rFonts w:hint="eastAsia"/>
                <w:sz w:val="21"/>
                <w:szCs w:val="21"/>
                <w:lang w:val="en-US" w:eastAsia="zh-CN"/>
              </w:rPr>
              <w:t>人失业</w:t>
            </w:r>
            <w:r>
              <w:rPr>
                <w:rFonts w:hint="eastAsia"/>
                <w:sz w:val="21"/>
                <w:szCs w:val="21"/>
              </w:rPr>
              <w:t>，引导学生思路如何去利用</w:t>
            </w:r>
            <w:r>
              <w:rPr>
                <w:rFonts w:hint="eastAsia"/>
                <w:sz w:val="21"/>
                <w:szCs w:val="21"/>
                <w:lang w:val="en-US" w:eastAsia="zh-CN"/>
              </w:rPr>
              <w:t>大数据</w:t>
            </w:r>
            <w:r>
              <w:rPr>
                <w:rFonts w:hint="eastAsia"/>
                <w:sz w:val="21"/>
                <w:szCs w:val="21"/>
              </w:rPr>
              <w:t>技术</w:t>
            </w:r>
            <w:r>
              <w:rPr>
                <w:rFonts w:hint="eastAsia"/>
                <w:sz w:val="21"/>
                <w:szCs w:val="21"/>
                <w:lang w:val="en-US" w:eastAsia="zh-CN"/>
              </w:rPr>
              <w:t>进行精准推荐工作，给失业者</w:t>
            </w:r>
            <w:r>
              <w:rPr>
                <w:rFonts w:hint="eastAsia"/>
                <w:sz w:val="21"/>
                <w:szCs w:val="21"/>
              </w:rPr>
              <w:t>提供更好的帮助和支持。</w:t>
            </w:r>
          </w:p>
          <w:p>
            <w:pPr>
              <w:shd w:val="clear" w:color="auto" w:fill="FFFFFF"/>
              <w:spacing w:before="75" w:after="75"/>
              <w:ind w:right="75"/>
              <w:rPr>
                <w:b/>
                <w:sz w:val="21"/>
                <w:szCs w:val="21"/>
              </w:rPr>
            </w:pPr>
            <w:r>
              <w:rPr>
                <w:rFonts w:hint="eastAsia" w:asciiTheme="minorEastAsia" w:hAnsiTheme="minorEastAsia" w:eastAsiaTheme="minorEastAsia"/>
                <w:b/>
                <w:sz w:val="21"/>
                <w:szCs w:val="21"/>
              </w:rPr>
              <w:t>教学方法与策略</w:t>
            </w:r>
            <w:r>
              <w:rPr>
                <w:rFonts w:hint="eastAsia"/>
                <w:b/>
                <w:sz w:val="21"/>
                <w:szCs w:val="21"/>
              </w:rPr>
              <w:t>：</w:t>
            </w:r>
            <w:r>
              <w:rPr>
                <w:rFonts w:hint="eastAsia" w:asciiTheme="minorEastAsia" w:hAnsiTheme="minorEastAsia" w:eastAsiaTheme="minorEastAsia"/>
                <w:sz w:val="21"/>
                <w:szCs w:val="21"/>
              </w:rPr>
              <w:t>线下教学。对于</w:t>
            </w:r>
            <w:r>
              <w:rPr>
                <w:rFonts w:hint="eastAsia" w:asciiTheme="minorEastAsia" w:hAnsiTheme="minorEastAsia" w:eastAsiaTheme="minorEastAsia"/>
                <w:sz w:val="21"/>
                <w:szCs w:val="21"/>
                <w:lang w:val="en-US" w:eastAsia="zh-CN"/>
              </w:rPr>
              <w:t>大数据</w:t>
            </w:r>
            <w:r>
              <w:rPr>
                <w:rFonts w:hint="eastAsia" w:asciiTheme="minorEastAsia" w:hAnsiTheme="minorEastAsia" w:eastAsiaTheme="minorEastAsia"/>
                <w:sz w:val="21"/>
                <w:szCs w:val="21"/>
              </w:rPr>
              <w:t>发展前景、相关概念在课堂上予以讲授；</w:t>
            </w:r>
            <w:r>
              <w:rPr>
                <w:rFonts w:hint="eastAsia" w:asciiTheme="minorEastAsia" w:hAnsiTheme="minorEastAsia" w:eastAsiaTheme="minorEastAsia"/>
                <w:sz w:val="21"/>
                <w:szCs w:val="21"/>
                <w:lang w:val="en-US" w:eastAsia="zh-CN"/>
              </w:rPr>
              <w:t>大数据</w:t>
            </w:r>
            <w:r>
              <w:rPr>
                <w:rFonts w:hint="eastAsia" w:asciiTheme="minorEastAsia" w:hAnsiTheme="minorEastAsia" w:eastAsiaTheme="minorEastAsia"/>
                <w:sz w:val="21"/>
                <w:szCs w:val="21"/>
              </w:rPr>
              <w:t>应用领域、职业规划通过案例、短视频等素材启发学生进行讨论。课堂运用主要运用讲授法、案例法、讨论法来开展教学，辅以启发式提问拓宽学生学习思路。</w:t>
            </w:r>
          </w:p>
        </w:tc>
        <w:tc>
          <w:tcPr>
            <w:tcW w:w="1169"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bCs/>
                <w:sz w:val="21"/>
                <w:szCs w:val="21"/>
              </w:rPr>
              <w:t>课前</w:t>
            </w:r>
            <w:r>
              <w:rPr>
                <w:rFonts w:hint="eastAsia" w:asciiTheme="minorEastAsia" w:hAnsiTheme="minorEastAsia" w:eastAsiaTheme="minorEastAsia"/>
                <w:sz w:val="21"/>
                <w:szCs w:val="21"/>
              </w:rPr>
              <w:t>：网上收集资料、学习网课</w:t>
            </w:r>
          </w:p>
          <w:p>
            <w:pPr>
              <w:rPr>
                <w:sz w:val="21"/>
                <w:szCs w:val="21"/>
              </w:rPr>
            </w:pPr>
            <w:r>
              <w:rPr>
                <w:rFonts w:hint="eastAsia" w:asciiTheme="minorEastAsia" w:hAnsiTheme="minorEastAsia" w:eastAsiaTheme="minorEastAsia"/>
                <w:b/>
                <w:bCs/>
                <w:sz w:val="21"/>
                <w:szCs w:val="21"/>
              </w:rPr>
              <w:t>课堂</w:t>
            </w:r>
            <w:r>
              <w:rPr>
                <w:rFonts w:hint="eastAsia" w:asciiTheme="minorEastAsia" w:hAnsiTheme="minorEastAsia" w:eastAsiaTheme="minorEastAsia"/>
                <w:sz w:val="21"/>
                <w:szCs w:val="21"/>
              </w:rPr>
              <w:t>：学习并做笔记，参与讨论</w:t>
            </w:r>
            <w:r>
              <w:rPr>
                <w:rFonts w:hint="eastAsia" w:asciiTheme="minorEastAsia" w:hAnsiTheme="minorEastAsia" w:eastAsiaTheme="minorEastAsia"/>
                <w:b/>
                <w:bCs/>
                <w:sz w:val="21"/>
                <w:szCs w:val="21"/>
              </w:rPr>
              <w:t>课后</w:t>
            </w:r>
            <w:r>
              <w:rPr>
                <w:rFonts w:hint="eastAsia" w:asciiTheme="minorEastAsia" w:hAnsiTheme="minorEastAsia" w:eastAsiaTheme="minorEastAsia"/>
                <w:sz w:val="21"/>
                <w:szCs w:val="21"/>
              </w:rPr>
              <w:t>：制定职业规划</w:t>
            </w:r>
          </w:p>
        </w:tc>
        <w:tc>
          <w:tcPr>
            <w:tcW w:w="1028" w:type="dxa"/>
            <w:vAlign w:val="center"/>
          </w:tcPr>
          <w:p>
            <w:pPr>
              <w:rPr>
                <w:color w:val="000000" w:themeColor="text1"/>
                <w:sz w:val="21"/>
                <w:szCs w:val="21"/>
              </w:rPr>
            </w:pPr>
            <w:r>
              <w:rPr>
                <w:rFonts w:hint="eastAsia"/>
                <w:color w:val="000000" w:themeColor="text1"/>
                <w:sz w:val="21"/>
                <w:szCs w:val="21"/>
              </w:rPr>
              <w:t>目标</w:t>
            </w:r>
            <w:r>
              <w:rPr>
                <w:color w:val="000000" w:themeColor="text1"/>
                <w:sz w:val="21"/>
                <w:szCs w:val="21"/>
              </w:rPr>
              <w:t>1</w:t>
            </w:r>
          </w:p>
          <w:p>
            <w:pPr>
              <w:rPr>
                <w:color w:val="000000" w:themeColor="text1"/>
                <w:sz w:val="21"/>
                <w:szCs w:val="21"/>
              </w:rPr>
            </w:pPr>
            <w:r>
              <w:rPr>
                <w:rFonts w:hint="eastAsia"/>
                <w:color w:val="000000" w:themeColor="text1"/>
                <w:sz w:val="21"/>
                <w:szCs w:val="21"/>
              </w:rPr>
              <w:t>目标</w:t>
            </w:r>
            <w:r>
              <w:rPr>
                <w:color w:val="000000" w:themeColor="text1"/>
                <w:sz w:val="21"/>
                <w:szCs w:val="21"/>
              </w:rPr>
              <w:t>3</w:t>
            </w:r>
          </w:p>
          <w:p>
            <w:pPr>
              <w:rPr>
                <w:color w:val="000000" w:themeColor="text1"/>
                <w:sz w:val="21"/>
                <w:szCs w:val="21"/>
              </w:rPr>
            </w:pPr>
            <w:r>
              <w:rPr>
                <w:rFonts w:hint="eastAsia"/>
                <w:color w:val="000000" w:themeColor="text1"/>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jc w:val="center"/>
              <w:outlineLvl w:val="0"/>
              <w:rPr>
                <w:sz w:val="24"/>
              </w:rPr>
            </w:pPr>
            <w:r>
              <w:rPr>
                <w:rFonts w:hint="eastAsia"/>
                <w:sz w:val="21"/>
                <w:szCs w:val="21"/>
              </w:rPr>
              <w:t>专业知识课程体系与学习规划</w:t>
            </w:r>
          </w:p>
        </w:tc>
        <w:tc>
          <w:tcPr>
            <w:tcW w:w="709" w:type="dxa"/>
            <w:vAlign w:val="center"/>
          </w:tcPr>
          <w:p>
            <w:pPr>
              <w:jc w:val="center"/>
              <w:rPr>
                <w:color w:val="000000" w:themeColor="text1"/>
                <w:sz w:val="21"/>
                <w:szCs w:val="21"/>
              </w:rPr>
            </w:pPr>
            <w:r>
              <w:rPr>
                <w:rFonts w:hint="eastAsia"/>
                <w:color w:val="000000" w:themeColor="text1"/>
                <w:sz w:val="21"/>
                <w:szCs w:val="21"/>
              </w:rPr>
              <w:t>2</w:t>
            </w:r>
          </w:p>
        </w:tc>
        <w:tc>
          <w:tcPr>
            <w:tcW w:w="4607" w:type="dxa"/>
            <w:vAlign w:val="center"/>
          </w:tcPr>
          <w:p>
            <w:pPr>
              <w:shd w:val="clear" w:color="auto" w:fill="FFFFFF"/>
              <w:spacing w:before="75" w:after="75"/>
              <w:ind w:right="75"/>
              <w:rPr>
                <w:sz w:val="21"/>
                <w:szCs w:val="21"/>
              </w:rPr>
            </w:pPr>
            <w:r>
              <w:rPr>
                <w:rFonts w:asciiTheme="minorEastAsia" w:hAnsiTheme="minorEastAsia" w:eastAsiaTheme="minorEastAsia"/>
                <w:b/>
                <w:sz w:val="21"/>
                <w:szCs w:val="21"/>
              </w:rPr>
              <w:t>重点：</w:t>
            </w:r>
            <w:r>
              <w:rPr>
                <w:rFonts w:hint="eastAsia" w:eastAsiaTheme="minorEastAsia"/>
                <w:sz w:val="21"/>
                <w:szCs w:val="21"/>
                <w:lang w:val="en-US" w:eastAsia="zh-CN"/>
              </w:rPr>
              <w:t>大数据</w:t>
            </w:r>
            <w:r>
              <w:rPr>
                <w:rFonts w:hint="eastAsia"/>
                <w:sz w:val="21"/>
                <w:szCs w:val="21"/>
              </w:rPr>
              <w:t>专业开设的课程与要求（学科基础课、专业课、专业方向课、“专业+”拓展课、</w:t>
            </w:r>
            <w:r>
              <w:rPr>
                <w:rFonts w:hint="eastAsia"/>
              </w:rPr>
              <w:t xml:space="preserve"> </w:t>
            </w:r>
            <w:r>
              <w:rPr>
                <w:rFonts w:hint="eastAsia"/>
                <w:sz w:val="21"/>
                <w:szCs w:val="21"/>
              </w:rPr>
              <w:t>通识教育选修课程）、通识教育隐性课程学分和课外科技活动学分</w:t>
            </w:r>
            <w:r>
              <w:rPr>
                <w:rFonts w:hint="eastAsia"/>
                <w:sz w:val="24"/>
              </w:rPr>
              <w:t>、</w:t>
            </w:r>
            <w:r>
              <w:rPr>
                <w:rFonts w:hint="eastAsia"/>
                <w:sz w:val="21"/>
                <w:szCs w:val="21"/>
              </w:rPr>
              <w:t>毕业学分要求、学习规划</w:t>
            </w:r>
            <w:r>
              <w:rPr>
                <w:sz w:val="21"/>
                <w:szCs w:val="21"/>
              </w:rPr>
              <w:t>。</w:t>
            </w:r>
          </w:p>
          <w:p>
            <w:pPr>
              <w:shd w:val="clear" w:color="auto" w:fill="FFFFFF"/>
              <w:spacing w:before="75" w:after="75"/>
              <w:ind w:right="75"/>
              <w:rPr>
                <w:sz w:val="21"/>
                <w:szCs w:val="21"/>
              </w:rPr>
            </w:pPr>
            <w:r>
              <w:rPr>
                <w:rFonts w:asciiTheme="minorEastAsia" w:hAnsiTheme="minorEastAsia" w:eastAsiaTheme="minorEastAsia"/>
                <w:b/>
                <w:sz w:val="21"/>
                <w:szCs w:val="21"/>
              </w:rPr>
              <w:t>难点：</w:t>
            </w:r>
            <w:r>
              <w:rPr>
                <w:rFonts w:hint="eastAsia"/>
                <w:sz w:val="21"/>
                <w:szCs w:val="21"/>
              </w:rPr>
              <w:t>通识教育隐性课程学分和课外科技活动学分</w:t>
            </w:r>
            <w:r>
              <w:rPr>
                <w:rFonts w:hint="eastAsia"/>
                <w:sz w:val="24"/>
              </w:rPr>
              <w:t>、</w:t>
            </w:r>
            <w:r>
              <w:rPr>
                <w:rFonts w:hint="eastAsia"/>
                <w:sz w:val="21"/>
                <w:szCs w:val="21"/>
              </w:rPr>
              <w:t>毕业学分要求、学习规划。</w:t>
            </w:r>
          </w:p>
          <w:p>
            <w:pPr>
              <w:shd w:val="clear" w:color="auto" w:fill="FFFFFF"/>
              <w:spacing w:before="75" w:after="75"/>
              <w:ind w:right="75"/>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b/>
                <w:sz w:val="21"/>
                <w:szCs w:val="21"/>
              </w:rPr>
              <w:t>：</w:t>
            </w:r>
            <w:r>
              <w:rPr>
                <w:rFonts w:hint="eastAsia" w:asciiTheme="minorEastAsia" w:hAnsiTheme="minorEastAsia" w:eastAsiaTheme="minorEastAsia"/>
                <w:sz w:val="21"/>
                <w:szCs w:val="21"/>
              </w:rPr>
              <w:t>对于</w:t>
            </w:r>
            <w:r>
              <w:rPr>
                <w:rFonts w:hint="eastAsia" w:asciiTheme="minorEastAsia" w:hAnsiTheme="minorEastAsia" w:eastAsiaTheme="minorEastAsia"/>
                <w:sz w:val="21"/>
                <w:szCs w:val="21"/>
                <w:lang w:val="en-US" w:eastAsia="zh-CN"/>
              </w:rPr>
              <w:t>大数据</w:t>
            </w:r>
            <w:r>
              <w:rPr>
                <w:rFonts w:hint="eastAsia" w:asciiTheme="minorEastAsia" w:hAnsiTheme="minorEastAsia" w:eastAsiaTheme="minorEastAsia"/>
                <w:sz w:val="21"/>
                <w:szCs w:val="21"/>
              </w:rPr>
              <w:t>课程知识体系、毕业要求等知识在课堂上予以讲授；学习规划采用案例启发学生进行讨论。课堂运用主要运用讲授法、案例法、讨论法来开展教学，辅以启发式提问拓宽学生学习思路。</w:t>
            </w:r>
          </w:p>
        </w:tc>
        <w:tc>
          <w:tcPr>
            <w:tcW w:w="1169"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bCs/>
                <w:sz w:val="21"/>
                <w:szCs w:val="21"/>
              </w:rPr>
              <w:t>课前</w:t>
            </w:r>
            <w:r>
              <w:rPr>
                <w:rFonts w:hint="eastAsia" w:asciiTheme="minorEastAsia" w:hAnsiTheme="minorEastAsia" w:eastAsiaTheme="minorEastAsia"/>
                <w:sz w:val="21"/>
                <w:szCs w:val="21"/>
              </w:rPr>
              <w:t>：网上收集资料、学习网课</w:t>
            </w:r>
          </w:p>
          <w:p>
            <w:pPr>
              <w:adjustRightInd w:val="0"/>
              <w:rPr>
                <w:rFonts w:asciiTheme="minorEastAsia" w:hAnsiTheme="minorEastAsia" w:eastAsiaTheme="minorEastAsia"/>
                <w:sz w:val="21"/>
                <w:szCs w:val="21"/>
              </w:rPr>
            </w:pPr>
            <w:r>
              <w:rPr>
                <w:rFonts w:hint="eastAsia" w:asciiTheme="minorEastAsia" w:hAnsiTheme="minorEastAsia" w:eastAsiaTheme="minorEastAsia"/>
                <w:b/>
                <w:bCs/>
                <w:sz w:val="21"/>
                <w:szCs w:val="21"/>
              </w:rPr>
              <w:t>课堂</w:t>
            </w:r>
            <w:r>
              <w:rPr>
                <w:rFonts w:hint="eastAsia" w:asciiTheme="minorEastAsia" w:hAnsiTheme="minorEastAsia" w:eastAsiaTheme="minorEastAsia"/>
                <w:sz w:val="21"/>
                <w:szCs w:val="21"/>
              </w:rPr>
              <w:t>：学习并做笔记，参与讨论</w:t>
            </w:r>
            <w:r>
              <w:rPr>
                <w:rFonts w:hint="eastAsia" w:asciiTheme="minorEastAsia" w:hAnsiTheme="minorEastAsia" w:eastAsiaTheme="minorEastAsia"/>
                <w:b/>
                <w:bCs/>
                <w:sz w:val="21"/>
                <w:szCs w:val="21"/>
              </w:rPr>
              <w:t>课后</w:t>
            </w:r>
            <w:r>
              <w:rPr>
                <w:rFonts w:hint="eastAsia" w:asciiTheme="minorEastAsia" w:hAnsiTheme="minorEastAsia" w:eastAsiaTheme="minorEastAsia"/>
                <w:sz w:val="21"/>
                <w:szCs w:val="21"/>
              </w:rPr>
              <w:t>：制定学习计划</w:t>
            </w:r>
          </w:p>
        </w:tc>
        <w:tc>
          <w:tcPr>
            <w:tcW w:w="1028" w:type="dxa"/>
            <w:vAlign w:val="center"/>
          </w:tcPr>
          <w:p>
            <w:pPr>
              <w:rPr>
                <w:color w:val="000000" w:themeColor="text1"/>
                <w:sz w:val="21"/>
                <w:szCs w:val="21"/>
              </w:rPr>
            </w:pPr>
            <w:r>
              <w:rPr>
                <w:rFonts w:hint="eastAsia"/>
                <w:color w:val="000000" w:themeColor="text1"/>
                <w:sz w:val="21"/>
                <w:szCs w:val="21"/>
              </w:rPr>
              <w:t>目标</w:t>
            </w:r>
            <w:r>
              <w:rPr>
                <w:color w:val="000000" w:themeColor="text1"/>
                <w:sz w:val="21"/>
                <w:szCs w:val="21"/>
              </w:rPr>
              <w:t>3</w:t>
            </w:r>
          </w:p>
          <w:p>
            <w:pPr>
              <w:rPr>
                <w:color w:val="000000" w:themeColor="text1"/>
                <w:sz w:val="21"/>
                <w:szCs w:val="21"/>
              </w:rPr>
            </w:pPr>
            <w:r>
              <w:rPr>
                <w:rFonts w:hint="eastAsia"/>
                <w:color w:val="000000" w:themeColor="text1"/>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hint="default" w:eastAsia="宋体"/>
                <w:color w:val="000000" w:themeColor="text1"/>
                <w:sz w:val="21"/>
                <w:szCs w:val="21"/>
                <w:lang w:val="en-US" w:eastAsia="zh-CN"/>
              </w:rPr>
            </w:pPr>
            <w:r>
              <w:rPr>
                <w:rFonts w:hint="eastAsia"/>
                <w:sz w:val="21"/>
                <w:szCs w:val="21"/>
                <w:lang w:val="en-US" w:eastAsia="zh-CN"/>
              </w:rPr>
              <w:t>生活与大数据</w:t>
            </w:r>
          </w:p>
        </w:tc>
        <w:tc>
          <w:tcPr>
            <w:tcW w:w="709" w:type="dxa"/>
            <w:vAlign w:val="center"/>
          </w:tcPr>
          <w:p>
            <w:pPr>
              <w:jc w:val="center"/>
              <w:rPr>
                <w:color w:val="000000" w:themeColor="text1"/>
                <w:sz w:val="21"/>
                <w:szCs w:val="21"/>
              </w:rPr>
            </w:pPr>
            <w:r>
              <w:rPr>
                <w:color w:val="000000" w:themeColor="text1"/>
                <w:sz w:val="21"/>
                <w:szCs w:val="21"/>
              </w:rPr>
              <w:t>4</w:t>
            </w:r>
          </w:p>
        </w:tc>
        <w:tc>
          <w:tcPr>
            <w:tcW w:w="4607" w:type="dxa"/>
            <w:vAlign w:val="center"/>
          </w:tcPr>
          <w:p>
            <w:pPr>
              <w:shd w:val="clear" w:color="auto" w:fill="FFFFFF"/>
              <w:spacing w:before="75" w:after="75"/>
              <w:ind w:right="75"/>
              <w:rPr>
                <w:color w:val="000000"/>
                <w:sz w:val="21"/>
                <w:szCs w:val="21"/>
              </w:rPr>
            </w:pPr>
            <w:r>
              <w:rPr>
                <w:rFonts w:asciiTheme="minorEastAsia" w:hAnsiTheme="minorEastAsia" w:eastAsiaTheme="minorEastAsia"/>
                <w:b/>
                <w:color w:val="000000"/>
                <w:sz w:val="21"/>
                <w:szCs w:val="21"/>
              </w:rPr>
              <w:t>重点：</w:t>
            </w:r>
            <w:r>
              <w:rPr>
                <w:rFonts w:hint="eastAsia" w:eastAsiaTheme="minorEastAsia"/>
                <w:sz w:val="21"/>
                <w:szCs w:val="21"/>
                <w:lang w:val="en-US" w:eastAsia="zh-CN"/>
              </w:rPr>
              <w:t>大数据生活应用、大数据精准营销、大数据预测、大数据</w:t>
            </w:r>
            <w:r>
              <w:rPr>
                <w:rFonts w:hint="eastAsia"/>
                <w:sz w:val="21"/>
                <w:szCs w:val="21"/>
              </w:rPr>
              <w:t>法律问题</w:t>
            </w:r>
            <w:r>
              <w:rPr>
                <w:sz w:val="21"/>
                <w:szCs w:val="21"/>
              </w:rPr>
              <w:t>。</w:t>
            </w:r>
          </w:p>
          <w:p>
            <w:pPr>
              <w:shd w:val="clear" w:color="auto" w:fill="FFFFFF"/>
              <w:spacing w:before="75" w:after="75"/>
              <w:ind w:right="75"/>
              <w:rPr>
                <w:rFonts w:hint="default" w:eastAsia="宋体"/>
                <w:sz w:val="21"/>
                <w:szCs w:val="21"/>
                <w:lang w:val="en-US" w:eastAsia="zh-CN"/>
              </w:rPr>
            </w:pPr>
            <w:r>
              <w:rPr>
                <w:rFonts w:asciiTheme="minorEastAsia" w:hAnsiTheme="minorEastAsia" w:eastAsiaTheme="minorEastAsia"/>
                <w:b/>
                <w:color w:val="000000"/>
                <w:sz w:val="21"/>
                <w:szCs w:val="21"/>
              </w:rPr>
              <w:t>难点：</w:t>
            </w:r>
            <w:r>
              <w:rPr>
                <w:rFonts w:hint="eastAsia" w:eastAsiaTheme="minorEastAsia"/>
                <w:sz w:val="21"/>
                <w:szCs w:val="21"/>
                <w:lang w:val="en-US" w:eastAsia="zh-CN"/>
              </w:rPr>
              <w:t>大数据生活应用、大数据精准营销、大数据预测、大数据</w:t>
            </w:r>
            <w:r>
              <w:rPr>
                <w:rFonts w:hint="eastAsia"/>
                <w:sz w:val="21"/>
                <w:szCs w:val="21"/>
              </w:rPr>
              <w:t>法律问题</w:t>
            </w:r>
            <w:r>
              <w:rPr>
                <w:rFonts w:hint="eastAsia"/>
                <w:sz w:val="21"/>
                <w:szCs w:val="21"/>
                <w:lang w:eastAsia="zh-CN"/>
              </w:rPr>
              <w:t>、</w:t>
            </w:r>
            <w:r>
              <w:rPr>
                <w:rFonts w:hint="eastAsia"/>
                <w:sz w:val="21"/>
                <w:szCs w:val="21"/>
                <w:lang w:val="en-US" w:eastAsia="zh-CN"/>
              </w:rPr>
              <w:t>大数据个性化推荐。</w:t>
            </w:r>
          </w:p>
          <w:p>
            <w:pPr>
              <w:shd w:val="clear" w:color="auto" w:fill="FFFFFF"/>
              <w:spacing w:before="75" w:after="75"/>
              <w:ind w:right="75"/>
              <w:rPr>
                <w:color w:val="000000"/>
                <w:sz w:val="21"/>
                <w:szCs w:val="21"/>
              </w:rPr>
            </w:pPr>
            <w:r>
              <w:rPr>
                <w:rFonts w:hint="eastAsia" w:asciiTheme="minorEastAsia" w:hAnsiTheme="minorEastAsia" w:eastAsiaTheme="minorEastAsia"/>
                <w:b/>
                <w:color w:val="000000"/>
                <w:sz w:val="21"/>
                <w:szCs w:val="21"/>
              </w:rPr>
              <w:t>思政元素：</w:t>
            </w:r>
            <w:r>
              <w:rPr>
                <w:rFonts w:hint="eastAsia"/>
                <w:color w:val="000000"/>
                <w:sz w:val="21"/>
                <w:szCs w:val="21"/>
              </w:rPr>
              <w:t>通过案例分析与讨论，引导学生思考</w:t>
            </w:r>
            <w:r>
              <w:rPr>
                <w:rFonts w:hint="eastAsia"/>
                <w:color w:val="000000"/>
                <w:sz w:val="21"/>
                <w:szCs w:val="21"/>
                <w:lang w:val="en-US" w:eastAsia="zh-CN"/>
              </w:rPr>
              <w:t>法律</w:t>
            </w:r>
            <w:r>
              <w:rPr>
                <w:rFonts w:hint="eastAsia"/>
                <w:color w:val="000000"/>
                <w:sz w:val="21"/>
                <w:szCs w:val="21"/>
              </w:rPr>
              <w:t>问题。如：</w:t>
            </w:r>
            <w:r>
              <w:rPr>
                <w:rFonts w:hint="eastAsia"/>
                <w:color w:val="000000"/>
                <w:sz w:val="21"/>
                <w:szCs w:val="21"/>
                <w:lang w:val="en-US" w:eastAsia="zh-CN"/>
              </w:rPr>
              <w:t>银行会利用大数据技术驱动业务运营，实现实时营销，发展小微贷款，大数据</w:t>
            </w:r>
            <w:r>
              <w:rPr>
                <w:rFonts w:hint="eastAsia"/>
                <w:color w:val="000000"/>
                <w:sz w:val="21"/>
                <w:szCs w:val="21"/>
              </w:rPr>
              <w:t>技术应用可能会</w:t>
            </w:r>
            <w:r>
              <w:rPr>
                <w:rFonts w:hint="eastAsia"/>
                <w:color w:val="000000"/>
                <w:sz w:val="21"/>
                <w:szCs w:val="21"/>
                <w:lang w:val="en-US" w:eastAsia="zh-CN"/>
              </w:rPr>
              <w:t>涉及未成年人</w:t>
            </w:r>
            <w:r>
              <w:rPr>
                <w:rFonts w:hint="eastAsia"/>
                <w:color w:val="000000"/>
                <w:sz w:val="21"/>
                <w:szCs w:val="21"/>
              </w:rPr>
              <w:t>，需要思考如何保护数据安全等。</w:t>
            </w:r>
          </w:p>
          <w:p>
            <w:pPr>
              <w:shd w:val="clear" w:color="auto" w:fill="FFFFFF"/>
              <w:spacing w:before="75" w:after="75"/>
              <w:ind w:right="75"/>
              <w:rPr>
                <w:sz w:val="21"/>
                <w:szCs w:val="21"/>
              </w:rPr>
            </w:pPr>
            <w:r>
              <w:rPr>
                <w:rFonts w:hint="eastAsia" w:asciiTheme="minorEastAsia" w:hAnsiTheme="minorEastAsia" w:eastAsiaTheme="minorEastAsia"/>
                <w:b/>
                <w:sz w:val="21"/>
                <w:szCs w:val="21"/>
              </w:rPr>
              <w:t>教学方法与策略</w:t>
            </w:r>
            <w:r>
              <w:rPr>
                <w:rFonts w:hint="eastAsia"/>
                <w:b/>
                <w:sz w:val="21"/>
                <w:szCs w:val="21"/>
              </w:rPr>
              <w:t>：</w:t>
            </w:r>
            <w:r>
              <w:rPr>
                <w:rFonts w:hint="eastAsia" w:asciiTheme="minorEastAsia" w:hAnsiTheme="minorEastAsia" w:eastAsiaTheme="minorEastAsia"/>
                <w:sz w:val="21"/>
                <w:szCs w:val="21"/>
              </w:rPr>
              <w:t>线下教学。对于</w:t>
            </w:r>
            <w:r>
              <w:rPr>
                <w:rFonts w:hint="eastAsia" w:eastAsiaTheme="minorEastAsia"/>
                <w:sz w:val="21"/>
                <w:szCs w:val="21"/>
                <w:lang w:val="en-US" w:eastAsia="zh-CN"/>
              </w:rPr>
              <w:t>大数据</w:t>
            </w:r>
            <w:r>
              <w:rPr>
                <w:rFonts w:hint="eastAsia"/>
                <w:sz w:val="21"/>
                <w:szCs w:val="21"/>
              </w:rPr>
              <w:t>与</w:t>
            </w:r>
            <w:r>
              <w:rPr>
                <w:rFonts w:hint="eastAsia"/>
                <w:sz w:val="21"/>
                <w:szCs w:val="21"/>
                <w:lang w:val="en-US" w:eastAsia="zh-CN"/>
              </w:rPr>
              <w:t>生活</w:t>
            </w:r>
            <w:r>
              <w:rPr>
                <w:rFonts w:hint="eastAsia" w:asciiTheme="minorEastAsia" w:hAnsiTheme="minorEastAsia" w:eastAsiaTheme="minorEastAsia"/>
                <w:sz w:val="21"/>
                <w:szCs w:val="21"/>
              </w:rPr>
              <w:t>在课堂上予以讲授；在教授过程中通过案例等启发学生进行讨论。课堂运用主要运用讲授法、案例法、讨论法来开展教学，辅以启发式提问拓宽学生学习思路。</w:t>
            </w:r>
          </w:p>
        </w:tc>
        <w:tc>
          <w:tcPr>
            <w:tcW w:w="1169"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bCs/>
                <w:sz w:val="21"/>
                <w:szCs w:val="21"/>
              </w:rPr>
              <w:t>课前</w:t>
            </w:r>
            <w:r>
              <w:rPr>
                <w:rFonts w:hint="eastAsia" w:asciiTheme="minorEastAsia" w:hAnsiTheme="minorEastAsia" w:eastAsiaTheme="minorEastAsia"/>
                <w:sz w:val="21"/>
                <w:szCs w:val="21"/>
              </w:rPr>
              <w:t>：网上收集资料、学习网课</w:t>
            </w:r>
          </w:p>
          <w:p>
            <w:pPr>
              <w:adjustRightInd w:val="0"/>
              <w:rPr>
                <w:rFonts w:asciiTheme="minorEastAsia" w:hAnsiTheme="minorEastAsia" w:eastAsiaTheme="minorEastAsia"/>
                <w:sz w:val="21"/>
                <w:szCs w:val="21"/>
              </w:rPr>
            </w:pPr>
            <w:r>
              <w:rPr>
                <w:rFonts w:hint="eastAsia" w:asciiTheme="minorEastAsia" w:hAnsiTheme="minorEastAsia" w:eastAsiaTheme="minorEastAsia"/>
                <w:b/>
                <w:bCs/>
                <w:sz w:val="21"/>
                <w:szCs w:val="21"/>
              </w:rPr>
              <w:t>课堂</w:t>
            </w:r>
            <w:r>
              <w:rPr>
                <w:rFonts w:hint="eastAsia" w:asciiTheme="minorEastAsia" w:hAnsiTheme="minorEastAsia" w:eastAsiaTheme="minorEastAsia"/>
                <w:sz w:val="21"/>
                <w:szCs w:val="21"/>
              </w:rPr>
              <w:t>：学习并做笔记，参与讨论</w:t>
            </w:r>
          </w:p>
          <w:p>
            <w:pPr>
              <w:rPr>
                <w:color w:val="000000" w:themeColor="text1"/>
                <w:sz w:val="21"/>
                <w:szCs w:val="21"/>
              </w:rPr>
            </w:pPr>
            <w:r>
              <w:rPr>
                <w:rFonts w:hint="eastAsia" w:asciiTheme="minorEastAsia" w:hAnsiTheme="minorEastAsia" w:eastAsiaTheme="minorEastAsia"/>
                <w:b/>
                <w:bCs/>
                <w:sz w:val="21"/>
                <w:szCs w:val="21"/>
              </w:rPr>
              <w:t>课后</w:t>
            </w:r>
            <w:r>
              <w:rPr>
                <w:rFonts w:hint="eastAsia" w:asciiTheme="minorEastAsia" w:hAnsiTheme="minorEastAsia" w:eastAsiaTheme="minorEastAsia"/>
                <w:sz w:val="21"/>
                <w:szCs w:val="21"/>
              </w:rPr>
              <w:t>：完成课后作业</w:t>
            </w:r>
          </w:p>
        </w:tc>
        <w:tc>
          <w:tcPr>
            <w:tcW w:w="1028" w:type="dxa"/>
            <w:vAlign w:val="center"/>
          </w:tcPr>
          <w:p>
            <w:pPr>
              <w:rPr>
                <w:color w:val="000000" w:themeColor="text1"/>
                <w:sz w:val="21"/>
                <w:szCs w:val="21"/>
              </w:rPr>
            </w:pPr>
            <w:r>
              <w:rPr>
                <w:rFonts w:hint="eastAsia"/>
                <w:color w:val="000000" w:themeColor="text1"/>
                <w:sz w:val="21"/>
                <w:szCs w:val="21"/>
              </w:rPr>
              <w:t>目标</w:t>
            </w:r>
            <w:r>
              <w:rPr>
                <w:color w:val="000000" w:themeColor="text1"/>
                <w:sz w:val="21"/>
                <w:szCs w:val="21"/>
              </w:rPr>
              <w:t>1</w:t>
            </w:r>
          </w:p>
          <w:p>
            <w:pPr>
              <w:rPr>
                <w:color w:val="000000" w:themeColor="text1"/>
                <w:sz w:val="21"/>
                <w:szCs w:val="21"/>
              </w:rPr>
            </w:pPr>
            <w:r>
              <w:rPr>
                <w:rFonts w:hint="eastAsia"/>
                <w:color w:val="000000" w:themeColor="text1"/>
                <w:sz w:val="21"/>
                <w:szCs w:val="21"/>
              </w:rPr>
              <w:t>目标2</w:t>
            </w:r>
          </w:p>
          <w:p>
            <w:pPr>
              <w:rPr>
                <w:color w:val="000000" w:themeColor="text1"/>
                <w:sz w:val="21"/>
                <w:szCs w:val="21"/>
              </w:rPr>
            </w:pPr>
            <w:r>
              <w:rPr>
                <w:rFonts w:hint="eastAsia"/>
                <w:color w:val="000000" w:themeColor="text1"/>
                <w:sz w:val="21"/>
                <w:szCs w:val="21"/>
              </w:rPr>
              <w:t>目标</w:t>
            </w:r>
            <w:r>
              <w:rPr>
                <w:color w:val="000000" w:themeColor="text1"/>
                <w:sz w:val="21"/>
                <w:szCs w:val="21"/>
              </w:rPr>
              <w:t>3</w:t>
            </w:r>
          </w:p>
          <w:p>
            <w:pPr>
              <w:rPr>
                <w:color w:val="000000" w:themeColor="text1"/>
                <w:sz w:val="21"/>
                <w:szCs w:val="21"/>
              </w:rPr>
            </w:pPr>
            <w:r>
              <w:rPr>
                <w:rFonts w:hint="eastAsia"/>
                <w:color w:val="000000" w:themeColor="text1"/>
                <w:sz w:val="21"/>
                <w:szCs w:val="21"/>
              </w:rPr>
              <w:t>目标4</w:t>
            </w:r>
          </w:p>
        </w:tc>
      </w:tr>
    </w:tbl>
    <w:p>
      <w:pPr>
        <w:spacing w:line="360" w:lineRule="auto"/>
        <w:ind w:firstLine="562" w:firstLineChars="200"/>
        <w:rPr>
          <w:rFonts w:ascii="Times New Roman" w:cs="Times New Roman"/>
          <w:b/>
          <w:color w:val="000000" w:themeColor="text1"/>
          <w:sz w:val="28"/>
          <w:szCs w:val="28"/>
        </w:rPr>
      </w:pPr>
      <w:r>
        <w:rPr>
          <w:rFonts w:hint="eastAsia" w:ascii="Times New Roman" w:cs="Times New Roman"/>
          <w:b/>
          <w:color w:val="000000" w:themeColor="text1"/>
          <w:sz w:val="28"/>
          <w:szCs w:val="28"/>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考核与评价是对课程教学目标中的知识目标、能力目标和素质目标等进行综合评价。在本课程中，学生的最终成绩是由平时成绩、期末大作业两个部分组成。</w:t>
      </w:r>
    </w:p>
    <w:p>
      <w:pPr>
        <w:spacing w:line="360" w:lineRule="auto"/>
        <w:ind w:firstLine="420" w:firstLineChars="200"/>
        <w:jc w:val="both"/>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1.平时成绩（占总成绩的</w:t>
      </w:r>
      <w:r>
        <w:rPr>
          <w:rFonts w:cs="Times New Roman" w:asciiTheme="minorEastAsia" w:hAnsiTheme="minorEastAsia" w:eastAsiaTheme="minorEastAsia"/>
          <w:color w:val="000000" w:themeColor="text1"/>
          <w:sz w:val="21"/>
          <w:szCs w:val="21"/>
        </w:rPr>
        <w:t>2</w:t>
      </w:r>
      <w:r>
        <w:rPr>
          <w:rFonts w:hint="eastAsia" w:cs="Times New Roman" w:asciiTheme="minorEastAsia" w:hAnsiTheme="minorEastAsia" w:eastAsiaTheme="minorEastAsia"/>
          <w:color w:val="000000" w:themeColor="text1"/>
          <w:sz w:val="21"/>
          <w:szCs w:val="21"/>
        </w:rPr>
        <w:t>0%）：采用百分制。平时成绩分作业（占</w:t>
      </w:r>
      <w:r>
        <w:rPr>
          <w:rFonts w:cs="Times New Roman" w:asciiTheme="minorEastAsia" w:hAnsiTheme="minorEastAsia" w:eastAsiaTheme="minorEastAsia"/>
          <w:color w:val="000000" w:themeColor="text1"/>
          <w:sz w:val="21"/>
          <w:szCs w:val="21"/>
        </w:rPr>
        <w:t>1</w:t>
      </w:r>
      <w:r>
        <w:rPr>
          <w:rFonts w:hint="eastAsia" w:cs="Times New Roman" w:asciiTheme="minorEastAsia" w:hAnsiTheme="minorEastAsia" w:eastAsiaTheme="minorEastAsia"/>
          <w:color w:val="000000" w:themeColor="text1"/>
          <w:sz w:val="21"/>
          <w:szCs w:val="21"/>
        </w:rPr>
        <w:t>0%）、考勤（占10%）两个个部分。评分标准如下表：</w:t>
      </w:r>
    </w:p>
    <w:tbl>
      <w:tblPr>
        <w:tblStyle w:val="13"/>
        <w:tblW w:w="831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6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86" w:type="dxa"/>
            <w:vMerge w:val="restart"/>
            <w:vAlign w:val="center"/>
          </w:tcPr>
          <w:p>
            <w:pPr>
              <w:ind w:firstLine="422" w:firstLineChars="200"/>
              <w:rPr>
                <w:rFonts w:cs="Times New Roman" w:asciiTheme="minorEastAsia" w:hAnsiTheme="minorEastAsia" w:eastAsiaTheme="minorEastAsia"/>
                <w:b/>
                <w:color w:val="000000" w:themeColor="text1"/>
                <w:sz w:val="21"/>
                <w:szCs w:val="21"/>
              </w:rPr>
            </w:pPr>
            <w:r>
              <w:rPr>
                <w:rFonts w:hint="eastAsia" w:cs="Times New Roman" w:asciiTheme="minorEastAsia" w:hAnsiTheme="minorEastAsia" w:eastAsiaTheme="minorEastAsia"/>
                <w:b/>
                <w:color w:val="000000" w:themeColor="text1"/>
                <w:sz w:val="21"/>
                <w:szCs w:val="21"/>
              </w:rPr>
              <w:t>等级</w:t>
            </w:r>
          </w:p>
        </w:tc>
        <w:tc>
          <w:tcPr>
            <w:tcW w:w="6804" w:type="dxa"/>
            <w:vAlign w:val="center"/>
          </w:tcPr>
          <w:p>
            <w:pPr>
              <w:ind w:firstLine="40" w:firstLineChars="19"/>
              <w:jc w:val="center"/>
              <w:rPr>
                <w:rFonts w:cs="Times New Roman" w:asciiTheme="minorEastAsia" w:hAnsiTheme="minorEastAsia" w:eastAsiaTheme="minorEastAsia"/>
                <w:b/>
                <w:color w:val="000000" w:themeColor="text1"/>
                <w:sz w:val="21"/>
                <w:szCs w:val="21"/>
              </w:rPr>
            </w:pPr>
            <w:r>
              <w:rPr>
                <w:rFonts w:hint="eastAsia" w:cs="Times New Roman" w:asciiTheme="minorEastAsia" w:hAnsiTheme="minorEastAsia" w:eastAsiaTheme="minorEastAsia"/>
                <w:b/>
                <w:color w:val="000000" w:themeColor="text1"/>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86" w:type="dxa"/>
            <w:vMerge w:val="continue"/>
            <w:vAlign w:val="center"/>
          </w:tcPr>
          <w:p>
            <w:pPr>
              <w:ind w:firstLine="422"/>
              <w:rPr>
                <w:rFonts w:cs="Times New Roman" w:asciiTheme="minorEastAsia" w:hAnsiTheme="minorEastAsia" w:eastAsiaTheme="minorEastAsia"/>
                <w:b/>
                <w:color w:val="000000" w:themeColor="text1"/>
                <w:sz w:val="21"/>
                <w:szCs w:val="21"/>
              </w:rPr>
            </w:pPr>
          </w:p>
        </w:tc>
        <w:tc>
          <w:tcPr>
            <w:tcW w:w="6804" w:type="dxa"/>
            <w:vAlign w:val="center"/>
          </w:tcPr>
          <w:p>
            <w:pPr>
              <w:ind w:firstLine="422"/>
              <w:jc w:val="center"/>
              <w:rPr>
                <w:rFonts w:cs="Times New Roman" w:asciiTheme="minorEastAsia" w:hAnsiTheme="minorEastAsia" w:eastAsiaTheme="minorEastAsia"/>
                <w:b/>
                <w:color w:val="000000" w:themeColor="text1"/>
                <w:sz w:val="21"/>
                <w:szCs w:val="21"/>
              </w:rPr>
            </w:pPr>
            <w:r>
              <w:rPr>
                <w:rFonts w:hint="eastAsia" w:cs="Times New Roman" w:asciiTheme="minorEastAsia" w:hAnsiTheme="minorEastAsia" w:eastAsiaTheme="minorEastAsia"/>
                <w:b/>
                <w:color w:val="000000" w:themeColor="text1"/>
                <w:sz w:val="21"/>
                <w:szCs w:val="21"/>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spacing w:line="320"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优秀</w:t>
            </w:r>
          </w:p>
          <w:p>
            <w:pPr>
              <w:spacing w:line="320"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（90～100分）</w:t>
            </w:r>
          </w:p>
        </w:tc>
        <w:tc>
          <w:tcPr>
            <w:tcW w:w="6804" w:type="dxa"/>
          </w:tcPr>
          <w:p>
            <w:pPr>
              <w:spacing w:line="280" w:lineRule="exact"/>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1.能按时独立完成作业，书面整洁，9</w:t>
            </w:r>
            <w:r>
              <w:rPr>
                <w:rFonts w:asciiTheme="minorEastAsia" w:hAnsiTheme="minorEastAsia" w:eastAsiaTheme="minorEastAsia"/>
                <w:color w:val="333333"/>
                <w:sz w:val="21"/>
                <w:szCs w:val="21"/>
              </w:rPr>
              <w:t>0</w:t>
            </w:r>
            <w:r>
              <w:rPr>
                <w:rFonts w:hint="eastAsia" w:asciiTheme="minorEastAsia" w:hAnsiTheme="minorEastAsia" w:eastAsiaTheme="minorEastAsia"/>
                <w:color w:val="333333"/>
                <w:sz w:val="21"/>
                <w:szCs w:val="21"/>
              </w:rPr>
              <w:t>%以上习题解答正确。</w:t>
            </w:r>
          </w:p>
          <w:p>
            <w:pPr>
              <w:spacing w:line="280" w:lineRule="exact"/>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2</w:t>
            </w:r>
            <w:r>
              <w:rPr>
                <w:rFonts w:hint="eastAsia" w:asciiTheme="minorEastAsia" w:hAnsiTheme="minorEastAsia" w:eastAsiaTheme="minorEastAsia"/>
                <w:color w:val="333333"/>
                <w:sz w:val="21"/>
                <w:szCs w:val="21"/>
              </w:rPr>
              <w:t>.没有无故缺课、迟到、早退等情况。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spacing w:line="320"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良好</w:t>
            </w:r>
          </w:p>
          <w:p>
            <w:pPr>
              <w:spacing w:line="320"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（80～89分）</w:t>
            </w:r>
          </w:p>
        </w:tc>
        <w:tc>
          <w:tcPr>
            <w:tcW w:w="6804" w:type="dxa"/>
          </w:tcPr>
          <w:p>
            <w:pPr>
              <w:spacing w:line="280" w:lineRule="exact"/>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1.能按时独立完成作业，书面较整洁，</w:t>
            </w:r>
            <w:r>
              <w:rPr>
                <w:rFonts w:asciiTheme="minorEastAsia" w:hAnsiTheme="minorEastAsia" w:eastAsiaTheme="minorEastAsia"/>
                <w:color w:val="333333"/>
                <w:sz w:val="21"/>
                <w:szCs w:val="21"/>
              </w:rPr>
              <w:t>80</w:t>
            </w:r>
            <w:r>
              <w:rPr>
                <w:rFonts w:hint="eastAsia" w:asciiTheme="minorEastAsia" w:hAnsiTheme="minorEastAsia" w:eastAsiaTheme="minorEastAsia"/>
                <w:color w:val="333333"/>
                <w:sz w:val="21"/>
                <w:szCs w:val="21"/>
              </w:rPr>
              <w:t>%以上习题解答正确。</w:t>
            </w:r>
          </w:p>
          <w:p>
            <w:pPr>
              <w:spacing w:line="280" w:lineRule="exact"/>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2</w:t>
            </w:r>
            <w:r>
              <w:rPr>
                <w:rFonts w:hint="eastAsia" w:asciiTheme="minorEastAsia" w:hAnsiTheme="minorEastAsia" w:eastAsiaTheme="minorEastAsia"/>
                <w:color w:val="333333"/>
                <w:sz w:val="21"/>
                <w:szCs w:val="21"/>
              </w:rPr>
              <w:t>.无故迟到、早退等累计不得超过</w:t>
            </w:r>
            <w:r>
              <w:rPr>
                <w:rFonts w:asciiTheme="minorEastAsia" w:hAnsiTheme="minorEastAsia" w:eastAsiaTheme="minorEastAsia"/>
                <w:color w:val="333333"/>
                <w:sz w:val="21"/>
                <w:szCs w:val="21"/>
              </w:rPr>
              <w:t>1</w:t>
            </w:r>
            <w:r>
              <w:rPr>
                <w:rFonts w:hint="eastAsia" w:asciiTheme="minorEastAsia" w:hAnsiTheme="minorEastAsia" w:eastAsiaTheme="minorEastAsia"/>
                <w:color w:val="333333"/>
                <w:sz w:val="21"/>
                <w:szCs w:val="21"/>
              </w:rPr>
              <w:t>次。（</w:t>
            </w:r>
            <w:r>
              <w:rPr>
                <w:rFonts w:hint="eastAsia" w:cs="Times New Roman" w:asciiTheme="minorEastAsia" w:hAnsiTheme="minorEastAsia" w:eastAsiaTheme="minorEastAsia"/>
                <w:color w:val="000000" w:themeColor="text1"/>
                <w:sz w:val="21"/>
                <w:szCs w:val="21"/>
              </w:rPr>
              <w:t>1次无故缺课折算3次迟到</w:t>
            </w:r>
            <w:r>
              <w:rPr>
                <w:rFonts w:hint="eastAsia" w:asciiTheme="minorEastAsia" w:hAnsiTheme="minorEastAsia" w:eastAsiaTheme="minor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spacing w:line="320"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中等</w:t>
            </w:r>
          </w:p>
          <w:p>
            <w:pPr>
              <w:spacing w:line="320"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（70～79分）</w:t>
            </w:r>
          </w:p>
        </w:tc>
        <w:tc>
          <w:tcPr>
            <w:tcW w:w="6804" w:type="dxa"/>
          </w:tcPr>
          <w:p>
            <w:pPr>
              <w:spacing w:line="280" w:lineRule="exact"/>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1.基本能独立完成作业，书面较整洁，</w:t>
            </w:r>
            <w:r>
              <w:rPr>
                <w:rFonts w:asciiTheme="minorEastAsia" w:hAnsiTheme="minorEastAsia" w:eastAsiaTheme="minorEastAsia"/>
                <w:color w:val="333333"/>
                <w:sz w:val="21"/>
                <w:szCs w:val="21"/>
              </w:rPr>
              <w:t>70</w:t>
            </w:r>
            <w:r>
              <w:rPr>
                <w:rFonts w:hint="eastAsia" w:asciiTheme="minorEastAsia" w:hAnsiTheme="minorEastAsia" w:eastAsiaTheme="minorEastAsia"/>
                <w:color w:val="333333"/>
                <w:sz w:val="21"/>
                <w:szCs w:val="21"/>
              </w:rPr>
              <w:t>%以上习题解答正确。</w:t>
            </w:r>
          </w:p>
          <w:p>
            <w:pPr>
              <w:spacing w:line="280" w:lineRule="exact"/>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2</w:t>
            </w:r>
            <w:r>
              <w:rPr>
                <w:rFonts w:hint="eastAsia" w:asciiTheme="minorEastAsia" w:hAnsiTheme="minorEastAsia" w:eastAsiaTheme="minorEastAsia"/>
                <w:color w:val="333333"/>
                <w:sz w:val="21"/>
                <w:szCs w:val="21"/>
              </w:rPr>
              <w:t>.无故迟到、早退等累计不得超过</w:t>
            </w:r>
            <w:r>
              <w:rPr>
                <w:rFonts w:asciiTheme="minorEastAsia" w:hAnsiTheme="minorEastAsia" w:eastAsiaTheme="minorEastAsia"/>
                <w:color w:val="333333"/>
                <w:sz w:val="21"/>
                <w:szCs w:val="21"/>
              </w:rPr>
              <w:t>2</w:t>
            </w:r>
            <w:r>
              <w:rPr>
                <w:rFonts w:hint="eastAsia" w:asciiTheme="minorEastAsia" w:hAnsiTheme="minorEastAsia" w:eastAsiaTheme="minorEastAsia"/>
                <w:color w:val="333333"/>
                <w:sz w:val="21"/>
                <w:szCs w:val="21"/>
              </w:rPr>
              <w:t>次。（</w:t>
            </w:r>
            <w:r>
              <w:rPr>
                <w:rFonts w:hint="eastAsia" w:cs="Times New Roman" w:asciiTheme="minorEastAsia" w:hAnsiTheme="minorEastAsia" w:eastAsiaTheme="minorEastAsia"/>
                <w:color w:val="000000" w:themeColor="text1"/>
                <w:sz w:val="21"/>
                <w:szCs w:val="21"/>
              </w:rPr>
              <w:t>1次无故缺课折算3次迟到</w:t>
            </w:r>
            <w:r>
              <w:rPr>
                <w:rFonts w:hint="eastAsia" w:asciiTheme="minorEastAsia" w:hAnsiTheme="minorEastAsia" w:eastAsiaTheme="minor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spacing w:line="320" w:lineRule="exact"/>
              <w:jc w:val="cente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及格</w:t>
            </w:r>
          </w:p>
          <w:p>
            <w:pPr>
              <w:spacing w:line="320"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rPr>
              <w:t>6</w:t>
            </w:r>
            <w:r>
              <w:rPr>
                <w:rFonts w:asciiTheme="minorEastAsia" w:hAnsiTheme="minorEastAsia" w:eastAsiaTheme="minorEastAsia"/>
                <w:color w:val="333333"/>
                <w:sz w:val="21"/>
                <w:szCs w:val="21"/>
              </w:rPr>
              <w:t>0～</w:t>
            </w:r>
            <w:r>
              <w:rPr>
                <w:rFonts w:hint="eastAsia" w:asciiTheme="minorEastAsia" w:hAnsiTheme="minorEastAsia" w:eastAsiaTheme="minorEastAsia"/>
                <w:color w:val="333333"/>
                <w:sz w:val="21"/>
                <w:szCs w:val="21"/>
              </w:rPr>
              <w:t>6</w:t>
            </w:r>
            <w:r>
              <w:rPr>
                <w:rFonts w:asciiTheme="minorEastAsia" w:hAnsiTheme="minorEastAsia" w:eastAsiaTheme="minorEastAsia"/>
                <w:color w:val="333333"/>
                <w:sz w:val="21"/>
                <w:szCs w:val="21"/>
              </w:rPr>
              <w:t>9分）</w:t>
            </w:r>
          </w:p>
        </w:tc>
        <w:tc>
          <w:tcPr>
            <w:tcW w:w="6804" w:type="dxa"/>
          </w:tcPr>
          <w:p>
            <w:pPr>
              <w:spacing w:line="280" w:lineRule="exact"/>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1.能完成作业，书面基本整洁，</w:t>
            </w:r>
            <w:r>
              <w:rPr>
                <w:rFonts w:asciiTheme="minorEastAsia" w:hAnsiTheme="minorEastAsia" w:eastAsiaTheme="minorEastAsia"/>
                <w:color w:val="333333"/>
                <w:sz w:val="21"/>
                <w:szCs w:val="21"/>
              </w:rPr>
              <w:t>60</w:t>
            </w:r>
            <w:r>
              <w:rPr>
                <w:rFonts w:hint="eastAsia" w:asciiTheme="minorEastAsia" w:hAnsiTheme="minorEastAsia" w:eastAsiaTheme="minorEastAsia"/>
                <w:color w:val="333333"/>
                <w:sz w:val="21"/>
                <w:szCs w:val="21"/>
              </w:rPr>
              <w:t>%以上习题解答正确。</w:t>
            </w:r>
          </w:p>
          <w:p>
            <w:pPr>
              <w:spacing w:line="280" w:lineRule="exact"/>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2</w:t>
            </w:r>
            <w:r>
              <w:rPr>
                <w:rFonts w:hint="eastAsia" w:asciiTheme="minorEastAsia" w:hAnsiTheme="minorEastAsia" w:eastAsiaTheme="minorEastAsia"/>
                <w:color w:val="333333"/>
                <w:sz w:val="21"/>
                <w:szCs w:val="21"/>
              </w:rPr>
              <w:t>.无故迟到、早退等累计不得超过</w:t>
            </w:r>
            <w:r>
              <w:rPr>
                <w:rFonts w:asciiTheme="minorEastAsia" w:hAnsiTheme="minorEastAsia" w:eastAsiaTheme="minorEastAsia"/>
                <w:color w:val="333333"/>
                <w:sz w:val="21"/>
                <w:szCs w:val="21"/>
              </w:rPr>
              <w:t>3</w:t>
            </w:r>
            <w:r>
              <w:rPr>
                <w:rFonts w:hint="eastAsia" w:asciiTheme="minorEastAsia" w:hAnsiTheme="minorEastAsia" w:eastAsiaTheme="minorEastAsia"/>
                <w:color w:val="333333"/>
                <w:sz w:val="21"/>
                <w:szCs w:val="21"/>
              </w:rPr>
              <w:t>次。（</w:t>
            </w:r>
            <w:r>
              <w:rPr>
                <w:rFonts w:hint="eastAsia" w:cs="Times New Roman" w:asciiTheme="minorEastAsia" w:hAnsiTheme="minorEastAsia" w:eastAsiaTheme="minorEastAsia"/>
                <w:color w:val="000000" w:themeColor="text1"/>
                <w:sz w:val="21"/>
                <w:szCs w:val="21"/>
              </w:rPr>
              <w:t>1次无故缺课折算3次迟到</w:t>
            </w:r>
            <w:r>
              <w:rPr>
                <w:rFonts w:hint="eastAsia" w:asciiTheme="minorEastAsia" w:hAnsiTheme="minorEastAsia" w:eastAsiaTheme="minor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spacing w:line="320" w:lineRule="exact"/>
              <w:jc w:val="cente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不及格</w:t>
            </w:r>
          </w:p>
          <w:p>
            <w:pPr>
              <w:spacing w:line="320"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rPr>
              <w:t>6</w:t>
            </w:r>
            <w:r>
              <w:rPr>
                <w:rFonts w:asciiTheme="minorEastAsia" w:hAnsiTheme="minorEastAsia" w:eastAsiaTheme="minorEastAsia"/>
                <w:color w:val="333333"/>
                <w:sz w:val="21"/>
                <w:szCs w:val="21"/>
              </w:rPr>
              <w:t>0</w:t>
            </w:r>
            <w:r>
              <w:rPr>
                <w:rFonts w:hint="eastAsia" w:asciiTheme="minorEastAsia" w:hAnsiTheme="minorEastAsia" w:eastAsiaTheme="minorEastAsia"/>
                <w:color w:val="333333"/>
                <w:sz w:val="21"/>
                <w:szCs w:val="21"/>
              </w:rPr>
              <w:t>分以下</w:t>
            </w:r>
            <w:r>
              <w:rPr>
                <w:rFonts w:asciiTheme="minorEastAsia" w:hAnsiTheme="minorEastAsia" w:eastAsiaTheme="minorEastAsia"/>
                <w:color w:val="333333"/>
                <w:sz w:val="21"/>
                <w:szCs w:val="21"/>
              </w:rPr>
              <w:t>）</w:t>
            </w:r>
          </w:p>
        </w:tc>
        <w:tc>
          <w:tcPr>
            <w:tcW w:w="6804" w:type="dxa"/>
          </w:tcPr>
          <w:p>
            <w:pPr>
              <w:spacing w:line="280" w:lineRule="exact"/>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1.5</w:t>
            </w:r>
            <w:r>
              <w:rPr>
                <w:rFonts w:asciiTheme="minorEastAsia" w:hAnsiTheme="minorEastAsia" w:eastAsiaTheme="minorEastAsia"/>
                <w:color w:val="333333"/>
                <w:sz w:val="21"/>
                <w:szCs w:val="21"/>
              </w:rPr>
              <w:t>0</w:t>
            </w:r>
            <w:r>
              <w:rPr>
                <w:rFonts w:hint="eastAsia" w:asciiTheme="minorEastAsia" w:hAnsiTheme="minorEastAsia" w:eastAsiaTheme="minorEastAsia"/>
                <w:color w:val="333333"/>
                <w:sz w:val="21"/>
                <w:szCs w:val="21"/>
              </w:rPr>
              <w:t>%作业未完成，或存在严重抄袭作业，或作业错误率达5</w:t>
            </w:r>
            <w:r>
              <w:rPr>
                <w:rFonts w:asciiTheme="minorEastAsia" w:hAnsiTheme="minorEastAsia" w:eastAsiaTheme="minorEastAsia"/>
                <w:color w:val="333333"/>
                <w:sz w:val="21"/>
                <w:szCs w:val="21"/>
              </w:rPr>
              <w:t>0</w:t>
            </w:r>
            <w:r>
              <w:rPr>
                <w:rFonts w:hint="eastAsia" w:asciiTheme="minorEastAsia" w:hAnsiTheme="minorEastAsia" w:eastAsiaTheme="minorEastAsia"/>
                <w:color w:val="333333"/>
                <w:sz w:val="21"/>
                <w:szCs w:val="21"/>
              </w:rPr>
              <w:t>%以上。</w:t>
            </w:r>
          </w:p>
          <w:p>
            <w:pPr>
              <w:spacing w:line="280" w:lineRule="exact"/>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2</w:t>
            </w:r>
            <w:r>
              <w:rPr>
                <w:rFonts w:hint="eastAsia" w:asciiTheme="minorEastAsia" w:hAnsiTheme="minorEastAsia" w:eastAsiaTheme="minorEastAsia"/>
                <w:color w:val="333333"/>
                <w:sz w:val="21"/>
                <w:szCs w:val="21"/>
              </w:rPr>
              <w:t>.无故迟到、早退等累计不得超过</w:t>
            </w:r>
            <w:r>
              <w:rPr>
                <w:rFonts w:asciiTheme="minorEastAsia" w:hAnsiTheme="minorEastAsia" w:eastAsiaTheme="minorEastAsia"/>
                <w:color w:val="333333"/>
                <w:sz w:val="21"/>
                <w:szCs w:val="21"/>
              </w:rPr>
              <w:t>4</w:t>
            </w:r>
            <w:r>
              <w:rPr>
                <w:rFonts w:hint="eastAsia" w:asciiTheme="minorEastAsia" w:hAnsiTheme="minorEastAsia" w:eastAsiaTheme="minorEastAsia"/>
                <w:color w:val="333333"/>
                <w:sz w:val="21"/>
                <w:szCs w:val="21"/>
              </w:rPr>
              <w:t>次。（</w:t>
            </w:r>
            <w:r>
              <w:rPr>
                <w:rFonts w:hint="eastAsia" w:cs="Times New Roman" w:asciiTheme="minorEastAsia" w:hAnsiTheme="minorEastAsia" w:eastAsiaTheme="minorEastAsia"/>
                <w:color w:val="000000" w:themeColor="text1"/>
                <w:sz w:val="21"/>
                <w:szCs w:val="21"/>
              </w:rPr>
              <w:t>1次无故缺课折算3次迟到</w:t>
            </w:r>
            <w:r>
              <w:rPr>
                <w:rFonts w:hint="eastAsia" w:asciiTheme="minorEastAsia" w:hAnsiTheme="minorEastAsia" w:eastAsiaTheme="minorEastAsia"/>
                <w:color w:val="333333"/>
                <w:sz w:val="21"/>
                <w:szCs w:val="21"/>
              </w:rPr>
              <w:t>）</w:t>
            </w:r>
          </w:p>
        </w:tc>
      </w:tr>
    </w:tbl>
    <w:p>
      <w:pPr>
        <w:spacing w:line="360" w:lineRule="auto"/>
        <w:ind w:firstLine="420" w:firstLineChars="200"/>
        <w:rPr>
          <w:sz w:val="21"/>
          <w:szCs w:val="21"/>
        </w:rPr>
      </w:pPr>
    </w:p>
    <w:p>
      <w:pPr>
        <w:spacing w:line="360" w:lineRule="auto"/>
        <w:ind w:firstLine="420" w:firstLineChars="200"/>
        <w:rPr>
          <w:sz w:val="21"/>
          <w:szCs w:val="21"/>
        </w:rPr>
      </w:pPr>
      <w:r>
        <w:rPr>
          <w:rFonts w:hint="eastAsia"/>
          <w:sz w:val="21"/>
          <w:szCs w:val="21"/>
        </w:rPr>
        <w:t>2.</w:t>
      </w:r>
      <w:r>
        <w:rPr>
          <w:rFonts w:hint="eastAsia" w:cs="Times New Roman" w:asciiTheme="minorEastAsia" w:hAnsiTheme="minorEastAsia" w:eastAsiaTheme="minorEastAsia"/>
          <w:color w:val="000000" w:themeColor="text1"/>
          <w:sz w:val="21"/>
          <w:szCs w:val="21"/>
        </w:rPr>
        <w:t>期末大作业（占总成绩的</w:t>
      </w:r>
      <w:r>
        <w:rPr>
          <w:rFonts w:cs="Times New Roman" w:asciiTheme="minorEastAsia" w:hAnsiTheme="minorEastAsia" w:eastAsiaTheme="minorEastAsia"/>
          <w:color w:val="000000" w:themeColor="text1"/>
          <w:sz w:val="21"/>
          <w:szCs w:val="21"/>
        </w:rPr>
        <w:t>8</w:t>
      </w:r>
      <w:r>
        <w:rPr>
          <w:rFonts w:hint="eastAsia" w:cs="Times New Roman" w:asciiTheme="minorEastAsia" w:hAnsiTheme="minorEastAsia" w:eastAsiaTheme="minorEastAsia"/>
          <w:color w:val="000000" w:themeColor="text1"/>
          <w:sz w:val="21"/>
          <w:szCs w:val="21"/>
        </w:rPr>
        <w:t>0%）：采用百分制。可以采用撰写学习与职业规划书或学习报告等形式对学生学习情况进行考核。</w:t>
      </w:r>
    </w:p>
    <w:tbl>
      <w:tblPr>
        <w:tblStyle w:val="14"/>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restart"/>
            <w:vAlign w:val="center"/>
          </w:tcPr>
          <w:p>
            <w:pPr>
              <w:ind w:firstLine="422" w:firstLineChars="200"/>
              <w:rPr>
                <w:rFonts w:cs="Times New Roman" w:asciiTheme="minorEastAsia" w:hAnsiTheme="minorEastAsia" w:eastAsiaTheme="minorEastAsia"/>
                <w:b/>
                <w:color w:val="000000" w:themeColor="text1"/>
                <w:sz w:val="21"/>
                <w:szCs w:val="21"/>
              </w:rPr>
            </w:pPr>
            <w:r>
              <w:rPr>
                <w:rFonts w:hint="eastAsia" w:cs="Times New Roman" w:asciiTheme="minorEastAsia" w:hAnsiTheme="minorEastAsia" w:eastAsiaTheme="minorEastAsia"/>
                <w:b/>
                <w:color w:val="000000" w:themeColor="text1"/>
                <w:sz w:val="21"/>
                <w:szCs w:val="21"/>
              </w:rPr>
              <w:t>等级</w:t>
            </w:r>
          </w:p>
        </w:tc>
        <w:tc>
          <w:tcPr>
            <w:tcW w:w="7355" w:type="dxa"/>
            <w:vAlign w:val="center"/>
          </w:tcPr>
          <w:p>
            <w:pPr>
              <w:ind w:firstLine="2108" w:firstLineChars="1000"/>
              <w:rPr>
                <w:rFonts w:cs="Times New Roman" w:asciiTheme="minorEastAsia" w:hAnsiTheme="minorEastAsia" w:eastAsiaTheme="minorEastAsia"/>
                <w:b/>
                <w:color w:val="000000" w:themeColor="text1"/>
                <w:sz w:val="21"/>
                <w:szCs w:val="21"/>
              </w:rPr>
            </w:pPr>
            <w:r>
              <w:rPr>
                <w:rFonts w:hint="eastAsia" w:cs="Times New Roman" w:asciiTheme="minorEastAsia" w:hAnsiTheme="minorEastAsia" w:eastAsiaTheme="minorEastAsia"/>
                <w:b/>
                <w:color w:val="000000" w:themeColor="text1"/>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6" w:type="dxa"/>
            <w:vMerge w:val="continue"/>
            <w:vAlign w:val="center"/>
          </w:tcPr>
          <w:p>
            <w:pPr>
              <w:rPr>
                <w:rFonts w:cs="Times New Roman" w:asciiTheme="minorEastAsia" w:hAnsiTheme="minorEastAsia" w:eastAsiaTheme="minorEastAsia"/>
                <w:b/>
                <w:color w:val="000000" w:themeColor="text1"/>
                <w:sz w:val="21"/>
                <w:szCs w:val="21"/>
              </w:rPr>
            </w:pPr>
          </w:p>
        </w:tc>
        <w:tc>
          <w:tcPr>
            <w:tcW w:w="7355" w:type="dxa"/>
            <w:vAlign w:val="center"/>
          </w:tcPr>
          <w:p>
            <w:pPr>
              <w:jc w:val="center"/>
              <w:rPr>
                <w:rFonts w:cs="Times New Roman" w:asciiTheme="minorEastAsia" w:hAnsiTheme="minorEastAsia" w:eastAsiaTheme="minorEastAsia"/>
                <w:b/>
                <w:color w:val="000000" w:themeColor="text1"/>
                <w:sz w:val="21"/>
                <w:szCs w:val="21"/>
              </w:rPr>
            </w:pPr>
            <w:r>
              <w:rPr>
                <w:rFonts w:hint="eastAsia" w:cs="Times New Roman" w:asciiTheme="minorEastAsia" w:hAnsiTheme="minorEastAsia" w:eastAsiaTheme="minorEastAsia"/>
                <w:b/>
                <w:color w:val="000000" w:themeColor="text1"/>
                <w:sz w:val="21"/>
                <w:szCs w:val="21"/>
              </w:rPr>
              <w:t>1.学习与职业规划书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29"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优秀</w:t>
            </w:r>
          </w:p>
          <w:p>
            <w:pPr>
              <w:spacing w:line="329"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（90～100分）</w:t>
            </w:r>
          </w:p>
        </w:tc>
        <w:tc>
          <w:tcPr>
            <w:tcW w:w="7355" w:type="dxa"/>
          </w:tcPr>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w:t>
            </w:r>
            <w:r>
              <w:rPr>
                <w:rFonts w:asciiTheme="minorEastAsia" w:hAnsiTheme="minorEastAsia" w:eastAsiaTheme="minorEastAsia"/>
                <w:sz w:val="21"/>
                <w:szCs w:val="21"/>
              </w:rPr>
              <w:t>按照规定模板</w:t>
            </w:r>
            <w:r>
              <w:rPr>
                <w:rFonts w:hint="eastAsia" w:asciiTheme="minorEastAsia" w:hAnsiTheme="minorEastAsia" w:eastAsiaTheme="minorEastAsia"/>
                <w:sz w:val="21"/>
                <w:szCs w:val="21"/>
              </w:rPr>
              <w:t>进行撰写，</w:t>
            </w:r>
            <w:r>
              <w:rPr>
                <w:rFonts w:asciiTheme="minorEastAsia" w:hAnsiTheme="minorEastAsia" w:eastAsiaTheme="minorEastAsia"/>
                <w:sz w:val="21"/>
                <w:szCs w:val="21"/>
              </w:rPr>
              <w:t>内容齐全，格式规范。</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color w:val="333333"/>
                <w:sz w:val="21"/>
                <w:szCs w:val="21"/>
              </w:rPr>
              <w:t>2.</w:t>
            </w:r>
            <w:r>
              <w:rPr>
                <w:rFonts w:asciiTheme="minorEastAsia" w:hAnsiTheme="minorEastAsia" w:eastAsiaTheme="minorEastAsia"/>
                <w:sz w:val="21"/>
                <w:szCs w:val="21"/>
              </w:rPr>
              <w:t>在</w:t>
            </w:r>
            <w:r>
              <w:rPr>
                <w:rFonts w:hint="eastAsia" w:asciiTheme="minorEastAsia" w:hAnsiTheme="minorEastAsia" w:eastAsiaTheme="minorEastAsia"/>
                <w:sz w:val="21"/>
                <w:szCs w:val="21"/>
              </w:rPr>
              <w:t>学习</w:t>
            </w:r>
            <w:r>
              <w:rPr>
                <w:rFonts w:asciiTheme="minorEastAsia" w:hAnsiTheme="minorEastAsia" w:eastAsiaTheme="minorEastAsia"/>
                <w:sz w:val="21"/>
                <w:szCs w:val="21"/>
              </w:rPr>
              <w:t>过程中，学生</w:t>
            </w:r>
            <w:r>
              <w:rPr>
                <w:rFonts w:hint="eastAsia" w:asciiTheme="minorEastAsia" w:hAnsiTheme="minorEastAsia" w:eastAsiaTheme="minorEastAsia"/>
                <w:sz w:val="21"/>
                <w:szCs w:val="21"/>
              </w:rPr>
              <w:t>能积极主动</w:t>
            </w:r>
            <w:r>
              <w:rPr>
                <w:rFonts w:asciiTheme="minorEastAsia" w:hAnsiTheme="minorEastAsia" w:eastAsiaTheme="minorEastAsia"/>
                <w:sz w:val="21"/>
                <w:szCs w:val="21"/>
              </w:rPr>
              <w:t>收集、阅读和理解</w:t>
            </w:r>
            <w:r>
              <w:rPr>
                <w:rFonts w:hint="eastAsia" w:asciiTheme="minorEastAsia" w:hAnsiTheme="minorEastAsia" w:eastAsiaTheme="minorEastAsia"/>
                <w:sz w:val="21"/>
                <w:szCs w:val="21"/>
              </w:rPr>
              <w:t>人工智能相关领域的伦理、法律和有关规定等知识，并结合自身实际，制定自己大学期间学习计划和职业生涯规划。</w:t>
            </w:r>
            <w:r>
              <w:rPr>
                <w:rFonts w:asciiTheme="minorEastAsia" w:hAnsiTheme="minorEastAsia" w:eastAsiaTheme="minorEastAsia"/>
                <w:color w:val="333333"/>
                <w:sz w:val="21"/>
                <w:szCs w:val="21"/>
              </w:rPr>
              <w:t xml:space="preserve"> </w:t>
            </w:r>
          </w:p>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w:t>
            </w:r>
            <w:r>
              <w:rPr>
                <w:rFonts w:asciiTheme="minorEastAsia" w:hAnsiTheme="minorEastAsia" w:eastAsiaTheme="minorEastAsia"/>
                <w:sz w:val="21"/>
                <w:szCs w:val="21"/>
              </w:rPr>
              <w:t>按照</w:t>
            </w:r>
            <w:r>
              <w:rPr>
                <w:rFonts w:hint="eastAsia" w:asciiTheme="minorEastAsia" w:hAnsiTheme="minorEastAsia" w:eastAsiaTheme="minorEastAsia"/>
                <w:sz w:val="21"/>
                <w:szCs w:val="21"/>
              </w:rPr>
              <w:t>规定的要求</w:t>
            </w:r>
            <w:r>
              <w:rPr>
                <w:rFonts w:asciiTheme="minorEastAsia" w:hAnsiTheme="minorEastAsia" w:eastAsiaTheme="minorEastAsia"/>
                <w:sz w:val="21"/>
                <w:szCs w:val="21"/>
              </w:rPr>
              <w:t>，</w:t>
            </w:r>
            <w:r>
              <w:rPr>
                <w:rFonts w:hint="eastAsia" w:asciiTheme="minorEastAsia" w:hAnsiTheme="minorEastAsia" w:eastAsiaTheme="minorEastAsia"/>
                <w:sz w:val="21"/>
                <w:szCs w:val="21"/>
              </w:rPr>
              <w:t>撰写的规划书字数在</w:t>
            </w:r>
            <w:r>
              <w:rPr>
                <w:rFonts w:asciiTheme="minorEastAsia" w:hAnsiTheme="minorEastAsia" w:eastAsiaTheme="minorEastAsia"/>
                <w:sz w:val="21"/>
                <w:szCs w:val="21"/>
              </w:rPr>
              <w:t>3</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00</w:t>
            </w:r>
            <w:r>
              <w:rPr>
                <w:rFonts w:hint="eastAsia" w:asciiTheme="minorEastAsia" w:hAnsiTheme="minorEastAsia" w:eastAsiaTheme="minorEastAsia"/>
                <w:sz w:val="21"/>
                <w:szCs w:val="21"/>
              </w:rPr>
              <w:t>字左右</w:t>
            </w:r>
            <w:r>
              <w:rPr>
                <w:rFonts w:asciiTheme="minorEastAsia" w:hAnsiTheme="minorEastAsia" w:eastAsiaTheme="minorEastAsia"/>
                <w:sz w:val="21"/>
                <w:szCs w:val="21"/>
              </w:rPr>
              <w:t>，包括</w:t>
            </w:r>
            <w:r>
              <w:rPr>
                <w:rFonts w:hint="eastAsia" w:asciiTheme="minorEastAsia" w:hAnsiTheme="minorEastAsia" w:eastAsiaTheme="minorEastAsia"/>
                <w:sz w:val="21"/>
                <w:szCs w:val="21"/>
              </w:rPr>
              <w:t>大学学习计划、未来职业规划、学习</w:t>
            </w:r>
            <w:r>
              <w:rPr>
                <w:rFonts w:asciiTheme="minorEastAsia" w:hAnsiTheme="minorEastAsia" w:eastAsiaTheme="minorEastAsia"/>
                <w:sz w:val="21"/>
                <w:szCs w:val="21"/>
              </w:rPr>
              <w:t>心得</w:t>
            </w:r>
            <w:r>
              <w:rPr>
                <w:rFonts w:hint="eastAsia" w:asciiTheme="minorEastAsia" w:hAnsiTheme="minorEastAsia" w:eastAsiaTheme="minorEastAsia"/>
                <w:sz w:val="21"/>
                <w:szCs w:val="21"/>
              </w:rPr>
              <w:t>、</w:t>
            </w:r>
            <w:r>
              <w:rPr>
                <w:rFonts w:asciiTheme="minorEastAsia" w:hAnsiTheme="minorEastAsia" w:eastAsiaTheme="minorEastAsia"/>
                <w:sz w:val="21"/>
                <w:szCs w:val="21"/>
              </w:rPr>
              <w:t>收获</w:t>
            </w:r>
            <w:r>
              <w:rPr>
                <w:rFonts w:hint="eastAsia" w:asciiTheme="minorEastAsia" w:hAnsiTheme="minorEastAsia" w:eastAsiaTheme="minorEastAsia"/>
                <w:sz w:val="21"/>
                <w:szCs w:val="21"/>
              </w:rPr>
              <w:t>等。</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color w:val="333333"/>
                <w:sz w:val="21"/>
                <w:szCs w:val="21"/>
              </w:rPr>
              <w:t>4.</w:t>
            </w:r>
            <w:r>
              <w:rPr>
                <w:rFonts w:hint="eastAsia" w:asciiTheme="minorEastAsia" w:hAnsiTheme="minorEastAsia" w:eastAsiaTheme="minorEastAsia"/>
                <w:sz w:val="21"/>
                <w:szCs w:val="21"/>
              </w:rPr>
              <w:t xml:space="preserve"> 条理清晰、内容丰富、图文并茂</w:t>
            </w:r>
            <w:r>
              <w:rPr>
                <w:rFonts w:asciiTheme="minorEastAsia" w:hAnsiTheme="minorEastAsia" w:eastAsiaTheme="minorEastAsia"/>
                <w:sz w:val="21"/>
                <w:szCs w:val="21"/>
              </w:rPr>
              <w:t>。</w:t>
            </w:r>
            <w:r>
              <w:rPr>
                <w:rFonts w:hint="eastAsia" w:cs="MS Mincho" w:asciiTheme="minorEastAsia" w:hAnsiTheme="minorEastAsia"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良好</w:t>
            </w:r>
          </w:p>
          <w:p>
            <w:pPr>
              <w:spacing w:line="376"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（80～89分）</w:t>
            </w:r>
          </w:p>
        </w:tc>
        <w:tc>
          <w:tcPr>
            <w:tcW w:w="7355" w:type="dxa"/>
          </w:tcPr>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w:t>
            </w:r>
            <w:r>
              <w:rPr>
                <w:rFonts w:asciiTheme="minorEastAsia" w:hAnsiTheme="minorEastAsia" w:eastAsiaTheme="minorEastAsia"/>
                <w:sz w:val="21"/>
                <w:szCs w:val="21"/>
              </w:rPr>
              <w:t>按照规定模板</w:t>
            </w:r>
            <w:r>
              <w:rPr>
                <w:rFonts w:hint="eastAsia" w:asciiTheme="minorEastAsia" w:hAnsiTheme="minorEastAsia" w:eastAsiaTheme="minorEastAsia"/>
                <w:sz w:val="21"/>
                <w:szCs w:val="21"/>
              </w:rPr>
              <w:t>进行撰写，</w:t>
            </w:r>
            <w:r>
              <w:rPr>
                <w:rFonts w:asciiTheme="minorEastAsia" w:hAnsiTheme="minorEastAsia" w:eastAsiaTheme="minorEastAsia"/>
                <w:sz w:val="21"/>
                <w:szCs w:val="21"/>
              </w:rPr>
              <w:t>内容齐全，格式规范。</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color w:val="333333"/>
                <w:sz w:val="21"/>
                <w:szCs w:val="21"/>
              </w:rPr>
              <w:t>2.</w:t>
            </w:r>
            <w:r>
              <w:rPr>
                <w:rFonts w:asciiTheme="minorEastAsia" w:hAnsiTheme="minorEastAsia" w:eastAsiaTheme="minorEastAsia"/>
                <w:sz w:val="21"/>
                <w:szCs w:val="21"/>
              </w:rPr>
              <w:t>在</w:t>
            </w:r>
            <w:r>
              <w:rPr>
                <w:rFonts w:hint="eastAsia" w:asciiTheme="minorEastAsia" w:hAnsiTheme="minorEastAsia" w:eastAsiaTheme="minorEastAsia"/>
                <w:sz w:val="21"/>
                <w:szCs w:val="21"/>
              </w:rPr>
              <w:t>学习</w:t>
            </w:r>
            <w:r>
              <w:rPr>
                <w:rFonts w:asciiTheme="minorEastAsia" w:hAnsiTheme="minorEastAsia" w:eastAsiaTheme="minorEastAsia"/>
                <w:sz w:val="21"/>
                <w:szCs w:val="21"/>
              </w:rPr>
              <w:t>过程中，学生</w:t>
            </w:r>
            <w:r>
              <w:rPr>
                <w:rFonts w:hint="eastAsia" w:asciiTheme="minorEastAsia" w:hAnsiTheme="minorEastAsia" w:eastAsiaTheme="minorEastAsia"/>
                <w:sz w:val="21"/>
                <w:szCs w:val="21"/>
              </w:rPr>
              <w:t>能积极主动</w:t>
            </w:r>
            <w:r>
              <w:rPr>
                <w:rFonts w:asciiTheme="minorEastAsia" w:hAnsiTheme="minorEastAsia" w:eastAsiaTheme="minorEastAsia"/>
                <w:sz w:val="21"/>
                <w:szCs w:val="21"/>
              </w:rPr>
              <w:t>收集、阅读和理解</w:t>
            </w:r>
            <w:r>
              <w:rPr>
                <w:rFonts w:hint="eastAsia" w:asciiTheme="minorEastAsia" w:hAnsiTheme="minorEastAsia" w:eastAsiaTheme="minorEastAsia"/>
                <w:sz w:val="21"/>
                <w:szCs w:val="21"/>
                <w:lang w:val="en-US" w:eastAsia="zh-CN"/>
              </w:rPr>
              <w:t>大数据</w:t>
            </w:r>
            <w:r>
              <w:rPr>
                <w:rFonts w:hint="eastAsia" w:asciiTheme="minorEastAsia" w:hAnsiTheme="minorEastAsia" w:eastAsiaTheme="minorEastAsia"/>
                <w:sz w:val="21"/>
                <w:szCs w:val="21"/>
              </w:rPr>
              <w:t>相关领域的伦理、法律和有关规定等知识，并结合自身实际，制定自己大学期间学习计划和职业生涯规划。</w:t>
            </w:r>
            <w:r>
              <w:rPr>
                <w:rFonts w:asciiTheme="minorEastAsia" w:hAnsiTheme="minorEastAsia" w:eastAsiaTheme="minorEastAsia"/>
                <w:color w:val="333333"/>
                <w:sz w:val="21"/>
                <w:szCs w:val="21"/>
              </w:rPr>
              <w:t xml:space="preserve"> </w:t>
            </w:r>
          </w:p>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w:t>
            </w:r>
            <w:r>
              <w:rPr>
                <w:rFonts w:asciiTheme="minorEastAsia" w:hAnsiTheme="minorEastAsia" w:eastAsiaTheme="minorEastAsia"/>
                <w:sz w:val="21"/>
                <w:szCs w:val="21"/>
              </w:rPr>
              <w:t>按照</w:t>
            </w:r>
            <w:r>
              <w:rPr>
                <w:rFonts w:hint="eastAsia" w:asciiTheme="minorEastAsia" w:hAnsiTheme="minorEastAsia" w:eastAsiaTheme="minorEastAsia"/>
                <w:sz w:val="21"/>
                <w:szCs w:val="21"/>
              </w:rPr>
              <w:t>规定的要求</w:t>
            </w:r>
            <w:r>
              <w:rPr>
                <w:rFonts w:asciiTheme="minorEastAsia" w:hAnsiTheme="minorEastAsia" w:eastAsiaTheme="minorEastAsia"/>
                <w:sz w:val="21"/>
                <w:szCs w:val="21"/>
              </w:rPr>
              <w:t>，</w:t>
            </w:r>
            <w:r>
              <w:rPr>
                <w:rFonts w:hint="eastAsia" w:asciiTheme="minorEastAsia" w:hAnsiTheme="minorEastAsia" w:eastAsiaTheme="minorEastAsia"/>
                <w:sz w:val="21"/>
                <w:szCs w:val="21"/>
              </w:rPr>
              <w:t>撰写的规划书字数在</w:t>
            </w:r>
            <w:r>
              <w:rPr>
                <w:rFonts w:hint="eastAsia" w:asciiTheme="minorEastAsia" w:hAnsiTheme="minorEastAsia" w:eastAsiaTheme="minorEastAsia"/>
                <w:sz w:val="21"/>
                <w:szCs w:val="21"/>
                <w:lang w:val="en-US" w:eastAsia="zh-CN"/>
              </w:rPr>
              <w:t>30</w:t>
            </w:r>
            <w:r>
              <w:rPr>
                <w:rFonts w:asciiTheme="minorEastAsia" w:hAnsiTheme="minorEastAsia" w:eastAsiaTheme="minorEastAsia"/>
                <w:sz w:val="21"/>
                <w:szCs w:val="21"/>
              </w:rPr>
              <w:t>00</w:t>
            </w:r>
            <w:r>
              <w:rPr>
                <w:rFonts w:hint="eastAsia" w:asciiTheme="minorEastAsia" w:hAnsiTheme="minorEastAsia" w:eastAsiaTheme="minorEastAsia"/>
                <w:sz w:val="21"/>
                <w:szCs w:val="21"/>
              </w:rPr>
              <w:t>字左右</w:t>
            </w:r>
            <w:r>
              <w:rPr>
                <w:rFonts w:asciiTheme="minorEastAsia" w:hAnsiTheme="minorEastAsia" w:eastAsiaTheme="minorEastAsia"/>
                <w:sz w:val="21"/>
                <w:szCs w:val="21"/>
              </w:rPr>
              <w:t>，包括</w:t>
            </w:r>
            <w:r>
              <w:rPr>
                <w:rFonts w:hint="eastAsia" w:asciiTheme="minorEastAsia" w:hAnsiTheme="minorEastAsia" w:eastAsiaTheme="minorEastAsia"/>
                <w:sz w:val="21"/>
                <w:szCs w:val="21"/>
              </w:rPr>
              <w:t>大学学习计划、未来职业规划、学习</w:t>
            </w:r>
            <w:r>
              <w:rPr>
                <w:rFonts w:asciiTheme="minorEastAsia" w:hAnsiTheme="minorEastAsia" w:eastAsiaTheme="minorEastAsia"/>
                <w:sz w:val="21"/>
                <w:szCs w:val="21"/>
              </w:rPr>
              <w:t>心得</w:t>
            </w:r>
            <w:r>
              <w:rPr>
                <w:rFonts w:hint="eastAsia" w:asciiTheme="minorEastAsia" w:hAnsiTheme="minorEastAsia" w:eastAsiaTheme="minorEastAsia"/>
                <w:sz w:val="21"/>
                <w:szCs w:val="21"/>
              </w:rPr>
              <w:t>、</w:t>
            </w:r>
            <w:r>
              <w:rPr>
                <w:rFonts w:asciiTheme="minorEastAsia" w:hAnsiTheme="minorEastAsia" w:eastAsiaTheme="minorEastAsia"/>
                <w:sz w:val="21"/>
                <w:szCs w:val="21"/>
              </w:rPr>
              <w:t>收获</w:t>
            </w:r>
            <w:r>
              <w:rPr>
                <w:rFonts w:hint="eastAsia" w:asciiTheme="minorEastAsia" w:hAnsiTheme="minorEastAsia" w:eastAsiaTheme="minorEastAsia"/>
                <w:sz w:val="21"/>
                <w:szCs w:val="21"/>
              </w:rPr>
              <w:t>等。</w:t>
            </w:r>
          </w:p>
          <w:p>
            <w:pPr>
              <w:snapToGrid w:val="0"/>
              <w:spacing w:line="360" w:lineRule="auto"/>
              <w:rPr>
                <w:rFonts w:cs="Times New Roman" w:asciiTheme="minorEastAsia" w:hAnsiTheme="minorEastAsia" w:eastAsiaTheme="minorEastAsia"/>
                <w:color w:val="000000" w:themeColor="text1"/>
                <w:sz w:val="21"/>
                <w:szCs w:val="21"/>
              </w:rPr>
            </w:pPr>
            <w:r>
              <w:rPr>
                <w:rFonts w:hint="eastAsia" w:asciiTheme="minorEastAsia" w:hAnsiTheme="minorEastAsia" w:eastAsiaTheme="minorEastAsia"/>
                <w:color w:val="333333"/>
                <w:sz w:val="21"/>
                <w:szCs w:val="21"/>
              </w:rPr>
              <w:t>4.</w:t>
            </w:r>
            <w:r>
              <w:rPr>
                <w:rFonts w:hint="eastAsia" w:asciiTheme="minorEastAsia" w:hAnsiTheme="minorEastAsia" w:eastAsiaTheme="minorEastAsia"/>
                <w:sz w:val="21"/>
                <w:szCs w:val="21"/>
              </w:rPr>
              <w:t xml:space="preserve"> 条理较清晰、内容较丰富、图文并茂</w:t>
            </w:r>
            <w:r>
              <w:rPr>
                <w:rFonts w:asciiTheme="minorEastAsia" w:hAnsiTheme="minorEastAsia" w:eastAsiaTheme="minorEastAsia"/>
                <w:sz w:val="21"/>
                <w:szCs w:val="21"/>
              </w:rPr>
              <w:t>。</w:t>
            </w:r>
            <w:r>
              <w:rPr>
                <w:rFonts w:hint="eastAsia" w:cs="MS Mincho" w:asciiTheme="minorEastAsia" w:hAnsiTheme="minorEastAsia"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86"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中等</w:t>
            </w:r>
          </w:p>
          <w:p>
            <w:pPr>
              <w:spacing w:line="386"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（70～79分）</w:t>
            </w:r>
          </w:p>
        </w:tc>
        <w:tc>
          <w:tcPr>
            <w:tcW w:w="7355" w:type="dxa"/>
          </w:tcPr>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w:t>
            </w:r>
            <w:r>
              <w:rPr>
                <w:rFonts w:asciiTheme="minorEastAsia" w:hAnsiTheme="minorEastAsia" w:eastAsiaTheme="minorEastAsia"/>
                <w:sz w:val="21"/>
                <w:szCs w:val="21"/>
              </w:rPr>
              <w:t>按照规定模板</w:t>
            </w:r>
            <w:r>
              <w:rPr>
                <w:rFonts w:hint="eastAsia" w:asciiTheme="minorEastAsia" w:hAnsiTheme="minorEastAsia" w:eastAsiaTheme="minorEastAsia"/>
                <w:sz w:val="21"/>
                <w:szCs w:val="21"/>
              </w:rPr>
              <w:t>进行撰写，</w:t>
            </w:r>
            <w:r>
              <w:rPr>
                <w:rFonts w:asciiTheme="minorEastAsia" w:hAnsiTheme="minorEastAsia" w:eastAsiaTheme="minorEastAsia"/>
                <w:sz w:val="21"/>
                <w:szCs w:val="21"/>
              </w:rPr>
              <w:t>内容</w:t>
            </w:r>
            <w:r>
              <w:rPr>
                <w:rFonts w:hint="eastAsia" w:asciiTheme="minorEastAsia" w:hAnsiTheme="minorEastAsia" w:eastAsiaTheme="minorEastAsia"/>
                <w:sz w:val="21"/>
                <w:szCs w:val="21"/>
              </w:rPr>
              <w:t>较</w:t>
            </w:r>
            <w:r>
              <w:rPr>
                <w:rFonts w:asciiTheme="minorEastAsia" w:hAnsiTheme="minorEastAsia" w:eastAsiaTheme="minorEastAsia"/>
                <w:sz w:val="21"/>
                <w:szCs w:val="21"/>
              </w:rPr>
              <w:t>齐全，格式</w:t>
            </w:r>
            <w:r>
              <w:rPr>
                <w:rFonts w:hint="eastAsia" w:asciiTheme="minorEastAsia" w:hAnsiTheme="minorEastAsia" w:eastAsiaTheme="minorEastAsia"/>
                <w:sz w:val="21"/>
                <w:szCs w:val="21"/>
              </w:rPr>
              <w:t>较</w:t>
            </w:r>
            <w:r>
              <w:rPr>
                <w:rFonts w:asciiTheme="minorEastAsia" w:hAnsiTheme="minorEastAsia" w:eastAsiaTheme="minorEastAsia"/>
                <w:sz w:val="21"/>
                <w:szCs w:val="21"/>
              </w:rPr>
              <w:t>规范。</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color w:val="333333"/>
                <w:sz w:val="21"/>
                <w:szCs w:val="21"/>
              </w:rPr>
              <w:t>2.</w:t>
            </w:r>
            <w:r>
              <w:rPr>
                <w:rFonts w:asciiTheme="minorEastAsia" w:hAnsiTheme="minorEastAsia" w:eastAsiaTheme="minorEastAsia"/>
                <w:sz w:val="21"/>
                <w:szCs w:val="21"/>
              </w:rPr>
              <w:t>在</w:t>
            </w:r>
            <w:r>
              <w:rPr>
                <w:rFonts w:hint="eastAsia" w:asciiTheme="minorEastAsia" w:hAnsiTheme="minorEastAsia" w:eastAsiaTheme="minorEastAsia"/>
                <w:sz w:val="21"/>
                <w:szCs w:val="21"/>
              </w:rPr>
              <w:t>学习</w:t>
            </w:r>
            <w:r>
              <w:rPr>
                <w:rFonts w:asciiTheme="minorEastAsia" w:hAnsiTheme="minorEastAsia" w:eastAsiaTheme="minorEastAsia"/>
                <w:sz w:val="21"/>
                <w:szCs w:val="21"/>
              </w:rPr>
              <w:t>过程中，学生</w:t>
            </w:r>
            <w:r>
              <w:rPr>
                <w:rFonts w:hint="eastAsia" w:asciiTheme="minorEastAsia" w:hAnsiTheme="minorEastAsia" w:eastAsiaTheme="minorEastAsia"/>
                <w:sz w:val="21"/>
                <w:szCs w:val="21"/>
              </w:rPr>
              <w:t>能主动</w:t>
            </w:r>
            <w:r>
              <w:rPr>
                <w:rFonts w:asciiTheme="minorEastAsia" w:hAnsiTheme="minorEastAsia" w:eastAsiaTheme="minorEastAsia"/>
                <w:sz w:val="21"/>
                <w:szCs w:val="21"/>
              </w:rPr>
              <w:t>收集、阅读和理解</w:t>
            </w:r>
            <w:r>
              <w:rPr>
                <w:rFonts w:hint="eastAsia" w:asciiTheme="minorEastAsia" w:hAnsiTheme="minorEastAsia" w:eastAsiaTheme="minorEastAsia"/>
                <w:sz w:val="21"/>
                <w:szCs w:val="21"/>
                <w:lang w:val="en-US" w:eastAsia="zh-CN"/>
              </w:rPr>
              <w:t>大数据</w:t>
            </w:r>
            <w:r>
              <w:rPr>
                <w:rFonts w:hint="eastAsia" w:asciiTheme="minorEastAsia" w:hAnsiTheme="minorEastAsia" w:eastAsiaTheme="minorEastAsia"/>
                <w:sz w:val="21"/>
                <w:szCs w:val="21"/>
              </w:rPr>
              <w:t>相关领域的伦理、法律和有关规定等知识，并结合自身实际，制定自己大学期间学习计划和职业生涯规划。</w:t>
            </w:r>
            <w:r>
              <w:rPr>
                <w:rFonts w:asciiTheme="minorEastAsia" w:hAnsiTheme="minorEastAsia" w:eastAsiaTheme="minorEastAsia"/>
                <w:color w:val="333333"/>
                <w:sz w:val="21"/>
                <w:szCs w:val="21"/>
              </w:rPr>
              <w:t xml:space="preserve"> </w:t>
            </w:r>
          </w:p>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w:t>
            </w:r>
            <w:r>
              <w:rPr>
                <w:rFonts w:asciiTheme="minorEastAsia" w:hAnsiTheme="minorEastAsia" w:eastAsiaTheme="minorEastAsia"/>
                <w:sz w:val="21"/>
                <w:szCs w:val="21"/>
              </w:rPr>
              <w:t>按照</w:t>
            </w:r>
            <w:r>
              <w:rPr>
                <w:rFonts w:hint="eastAsia" w:asciiTheme="minorEastAsia" w:hAnsiTheme="minorEastAsia" w:eastAsiaTheme="minorEastAsia"/>
                <w:sz w:val="21"/>
                <w:szCs w:val="21"/>
              </w:rPr>
              <w:t>规定的要求</w:t>
            </w:r>
            <w:r>
              <w:rPr>
                <w:rFonts w:asciiTheme="minorEastAsia" w:hAnsiTheme="minorEastAsia" w:eastAsiaTheme="minorEastAsia"/>
                <w:sz w:val="21"/>
                <w:szCs w:val="21"/>
              </w:rPr>
              <w:t>，</w:t>
            </w:r>
            <w:r>
              <w:rPr>
                <w:rFonts w:hint="eastAsia" w:asciiTheme="minorEastAsia" w:hAnsiTheme="minorEastAsia" w:eastAsiaTheme="minorEastAsia"/>
                <w:sz w:val="21"/>
                <w:szCs w:val="21"/>
              </w:rPr>
              <w:t>撰写的规划书字数在</w:t>
            </w:r>
            <w:r>
              <w:rPr>
                <w:rFonts w:asciiTheme="minorEastAsia" w:hAnsiTheme="minorEastAsia" w:eastAsiaTheme="minorEastAsia"/>
                <w:sz w:val="21"/>
                <w:szCs w:val="21"/>
              </w:rPr>
              <w:t>2</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00</w:t>
            </w:r>
            <w:r>
              <w:rPr>
                <w:rFonts w:hint="eastAsia" w:asciiTheme="minorEastAsia" w:hAnsiTheme="minorEastAsia" w:eastAsiaTheme="minorEastAsia"/>
                <w:sz w:val="21"/>
                <w:szCs w:val="21"/>
              </w:rPr>
              <w:t>字左右</w:t>
            </w:r>
            <w:r>
              <w:rPr>
                <w:rFonts w:asciiTheme="minorEastAsia" w:hAnsiTheme="minorEastAsia" w:eastAsiaTheme="minorEastAsia"/>
                <w:sz w:val="21"/>
                <w:szCs w:val="21"/>
              </w:rPr>
              <w:t>，包括</w:t>
            </w:r>
            <w:r>
              <w:rPr>
                <w:rFonts w:hint="eastAsia" w:asciiTheme="minorEastAsia" w:hAnsiTheme="minorEastAsia" w:eastAsiaTheme="minorEastAsia"/>
                <w:sz w:val="21"/>
                <w:szCs w:val="21"/>
              </w:rPr>
              <w:t>大学学习计划、未来职业规划、学习</w:t>
            </w:r>
            <w:r>
              <w:rPr>
                <w:rFonts w:asciiTheme="minorEastAsia" w:hAnsiTheme="minorEastAsia" w:eastAsiaTheme="minorEastAsia"/>
                <w:sz w:val="21"/>
                <w:szCs w:val="21"/>
              </w:rPr>
              <w:t>心得</w:t>
            </w:r>
            <w:r>
              <w:rPr>
                <w:rFonts w:hint="eastAsia" w:asciiTheme="minorEastAsia" w:hAnsiTheme="minorEastAsia" w:eastAsiaTheme="minorEastAsia"/>
                <w:sz w:val="21"/>
                <w:szCs w:val="21"/>
              </w:rPr>
              <w:t>、</w:t>
            </w:r>
            <w:r>
              <w:rPr>
                <w:rFonts w:asciiTheme="minorEastAsia" w:hAnsiTheme="minorEastAsia" w:eastAsiaTheme="minorEastAsia"/>
                <w:sz w:val="21"/>
                <w:szCs w:val="21"/>
              </w:rPr>
              <w:t>收获</w:t>
            </w:r>
            <w:r>
              <w:rPr>
                <w:rFonts w:hint="eastAsia" w:asciiTheme="minorEastAsia" w:hAnsiTheme="minorEastAsia" w:eastAsiaTheme="minorEastAsia"/>
                <w:sz w:val="21"/>
                <w:szCs w:val="21"/>
              </w:rPr>
              <w:t>等。</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color w:val="333333"/>
                <w:sz w:val="21"/>
                <w:szCs w:val="21"/>
              </w:rPr>
              <w:t>4.</w:t>
            </w:r>
            <w:r>
              <w:rPr>
                <w:rFonts w:hint="eastAsia" w:asciiTheme="minorEastAsia" w:hAnsiTheme="minorEastAsia" w:eastAsiaTheme="minorEastAsia"/>
                <w:sz w:val="21"/>
                <w:szCs w:val="21"/>
              </w:rPr>
              <w:t xml:space="preserve"> 条理较清晰、内容较丰富</w:t>
            </w:r>
            <w:r>
              <w:rPr>
                <w:rFonts w:asciiTheme="minorEastAsia" w:hAnsiTheme="minorEastAsia" w:eastAsiaTheme="minorEastAsia"/>
                <w:sz w:val="21"/>
                <w:szCs w:val="21"/>
              </w:rPr>
              <w:t>。</w:t>
            </w:r>
            <w:r>
              <w:rPr>
                <w:rFonts w:hint="eastAsia" w:cs="MS Mincho" w:asciiTheme="minorEastAsia" w:hAnsiTheme="minorEastAsia"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及格</w:t>
            </w:r>
          </w:p>
          <w:p>
            <w:pPr>
              <w:spacing w:line="376"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（60～69分）</w:t>
            </w:r>
          </w:p>
        </w:tc>
        <w:tc>
          <w:tcPr>
            <w:tcW w:w="7355" w:type="dxa"/>
          </w:tcPr>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w:t>
            </w:r>
            <w:r>
              <w:rPr>
                <w:rFonts w:asciiTheme="minorEastAsia" w:hAnsiTheme="minorEastAsia" w:eastAsiaTheme="minorEastAsia"/>
                <w:sz w:val="21"/>
                <w:szCs w:val="21"/>
              </w:rPr>
              <w:t>按照规定模板</w:t>
            </w:r>
            <w:r>
              <w:rPr>
                <w:rFonts w:hint="eastAsia" w:asciiTheme="minorEastAsia" w:hAnsiTheme="minorEastAsia" w:eastAsiaTheme="minorEastAsia"/>
                <w:sz w:val="21"/>
                <w:szCs w:val="21"/>
              </w:rPr>
              <w:t>进行撰写，</w:t>
            </w:r>
            <w:r>
              <w:rPr>
                <w:rFonts w:asciiTheme="minorEastAsia" w:hAnsiTheme="minorEastAsia" w:eastAsiaTheme="minorEastAsia"/>
                <w:sz w:val="21"/>
                <w:szCs w:val="21"/>
              </w:rPr>
              <w:t>内容</w:t>
            </w:r>
            <w:r>
              <w:rPr>
                <w:rFonts w:hint="eastAsia" w:asciiTheme="minorEastAsia" w:hAnsiTheme="minorEastAsia" w:eastAsiaTheme="minorEastAsia"/>
                <w:sz w:val="21"/>
                <w:szCs w:val="21"/>
              </w:rPr>
              <w:t>基本</w:t>
            </w:r>
            <w:r>
              <w:rPr>
                <w:rFonts w:asciiTheme="minorEastAsia" w:hAnsiTheme="minorEastAsia" w:eastAsiaTheme="minorEastAsia"/>
                <w:sz w:val="21"/>
                <w:szCs w:val="21"/>
              </w:rPr>
              <w:t>齐全，格式</w:t>
            </w:r>
            <w:r>
              <w:rPr>
                <w:rFonts w:hint="eastAsia" w:asciiTheme="minorEastAsia" w:hAnsiTheme="minorEastAsia" w:eastAsiaTheme="minorEastAsia"/>
                <w:sz w:val="21"/>
                <w:szCs w:val="21"/>
              </w:rPr>
              <w:t>基本</w:t>
            </w:r>
            <w:r>
              <w:rPr>
                <w:rFonts w:asciiTheme="minorEastAsia" w:hAnsiTheme="minorEastAsia" w:eastAsiaTheme="minorEastAsia"/>
                <w:sz w:val="21"/>
                <w:szCs w:val="21"/>
              </w:rPr>
              <w:t>规范。</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color w:val="333333"/>
                <w:sz w:val="21"/>
                <w:szCs w:val="21"/>
              </w:rPr>
              <w:t>2.</w:t>
            </w:r>
            <w:r>
              <w:rPr>
                <w:rFonts w:asciiTheme="minorEastAsia" w:hAnsiTheme="minorEastAsia" w:eastAsiaTheme="minorEastAsia"/>
                <w:sz w:val="21"/>
                <w:szCs w:val="21"/>
              </w:rPr>
              <w:t>在</w:t>
            </w:r>
            <w:r>
              <w:rPr>
                <w:rFonts w:hint="eastAsia" w:asciiTheme="minorEastAsia" w:hAnsiTheme="minorEastAsia" w:eastAsiaTheme="minorEastAsia"/>
                <w:sz w:val="21"/>
                <w:szCs w:val="21"/>
              </w:rPr>
              <w:t>学习</w:t>
            </w:r>
            <w:r>
              <w:rPr>
                <w:rFonts w:asciiTheme="minorEastAsia" w:hAnsiTheme="minorEastAsia" w:eastAsiaTheme="minorEastAsia"/>
                <w:sz w:val="21"/>
                <w:szCs w:val="21"/>
              </w:rPr>
              <w:t>过程中，学生</w:t>
            </w:r>
            <w:r>
              <w:rPr>
                <w:rFonts w:hint="eastAsia" w:asciiTheme="minorEastAsia" w:hAnsiTheme="minorEastAsia" w:eastAsiaTheme="minorEastAsia"/>
                <w:sz w:val="21"/>
                <w:szCs w:val="21"/>
              </w:rPr>
              <w:t>能</w:t>
            </w:r>
            <w:r>
              <w:rPr>
                <w:rFonts w:asciiTheme="minorEastAsia" w:hAnsiTheme="minorEastAsia" w:eastAsiaTheme="minorEastAsia"/>
                <w:sz w:val="21"/>
                <w:szCs w:val="21"/>
              </w:rPr>
              <w:t>收集、阅读和理解</w:t>
            </w:r>
            <w:r>
              <w:rPr>
                <w:rFonts w:hint="eastAsia" w:asciiTheme="minorEastAsia" w:hAnsiTheme="minorEastAsia" w:eastAsiaTheme="minorEastAsia"/>
                <w:sz w:val="21"/>
                <w:szCs w:val="21"/>
                <w:lang w:val="en-US" w:eastAsia="zh-CN"/>
              </w:rPr>
              <w:t>大数据</w:t>
            </w:r>
            <w:r>
              <w:rPr>
                <w:rFonts w:hint="eastAsia" w:asciiTheme="minorEastAsia" w:hAnsiTheme="minorEastAsia" w:eastAsiaTheme="minorEastAsia"/>
                <w:sz w:val="21"/>
                <w:szCs w:val="21"/>
              </w:rPr>
              <w:t>相关领域的伦理、法律和有关规定等知识，并结合自身实际，制定自己大学期间学习计划和职业规划。</w:t>
            </w:r>
            <w:r>
              <w:rPr>
                <w:rFonts w:asciiTheme="minorEastAsia" w:hAnsiTheme="minorEastAsia" w:eastAsiaTheme="minorEastAsia"/>
                <w:color w:val="333333"/>
                <w:sz w:val="21"/>
                <w:szCs w:val="21"/>
              </w:rPr>
              <w:t xml:space="preserve"> </w:t>
            </w:r>
          </w:p>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w:t>
            </w:r>
            <w:r>
              <w:rPr>
                <w:rFonts w:asciiTheme="minorEastAsia" w:hAnsiTheme="minorEastAsia" w:eastAsiaTheme="minorEastAsia"/>
                <w:sz w:val="21"/>
                <w:szCs w:val="21"/>
              </w:rPr>
              <w:t>按照</w:t>
            </w:r>
            <w:r>
              <w:rPr>
                <w:rFonts w:hint="eastAsia" w:asciiTheme="minorEastAsia" w:hAnsiTheme="minorEastAsia" w:eastAsiaTheme="minorEastAsia"/>
                <w:sz w:val="21"/>
                <w:szCs w:val="21"/>
              </w:rPr>
              <w:t>规定的要求</w:t>
            </w:r>
            <w:r>
              <w:rPr>
                <w:rFonts w:asciiTheme="minorEastAsia" w:hAnsiTheme="minorEastAsia" w:eastAsiaTheme="minorEastAsia"/>
                <w:sz w:val="21"/>
                <w:szCs w:val="21"/>
              </w:rPr>
              <w:t>，</w:t>
            </w:r>
            <w:r>
              <w:rPr>
                <w:rFonts w:hint="eastAsia" w:asciiTheme="minorEastAsia" w:hAnsiTheme="minorEastAsia" w:eastAsiaTheme="minorEastAsia"/>
                <w:sz w:val="21"/>
                <w:szCs w:val="21"/>
              </w:rPr>
              <w:t>撰写的规划书字数在</w:t>
            </w:r>
            <w:r>
              <w:rPr>
                <w:rFonts w:hint="eastAsia" w:asciiTheme="minorEastAsia" w:hAnsiTheme="minorEastAsia" w:eastAsiaTheme="minorEastAsia"/>
                <w:sz w:val="21"/>
                <w:szCs w:val="21"/>
                <w:lang w:val="en-US" w:eastAsia="zh-CN"/>
              </w:rPr>
              <w:t>20</w:t>
            </w:r>
            <w:r>
              <w:rPr>
                <w:rFonts w:asciiTheme="minorEastAsia" w:hAnsiTheme="minorEastAsia" w:eastAsiaTheme="minorEastAsia"/>
                <w:sz w:val="21"/>
                <w:szCs w:val="21"/>
              </w:rPr>
              <w:t>00</w:t>
            </w:r>
            <w:r>
              <w:rPr>
                <w:rFonts w:hint="eastAsia" w:asciiTheme="minorEastAsia" w:hAnsiTheme="minorEastAsia" w:eastAsiaTheme="minorEastAsia"/>
                <w:sz w:val="21"/>
                <w:szCs w:val="21"/>
              </w:rPr>
              <w:t>字左右</w:t>
            </w:r>
            <w:r>
              <w:rPr>
                <w:rFonts w:asciiTheme="minorEastAsia" w:hAnsiTheme="minorEastAsia" w:eastAsiaTheme="minorEastAsia"/>
                <w:sz w:val="21"/>
                <w:szCs w:val="21"/>
              </w:rPr>
              <w:t>，包括</w:t>
            </w:r>
            <w:r>
              <w:rPr>
                <w:rFonts w:hint="eastAsia" w:asciiTheme="minorEastAsia" w:hAnsiTheme="minorEastAsia" w:eastAsiaTheme="minorEastAsia"/>
                <w:sz w:val="21"/>
                <w:szCs w:val="21"/>
              </w:rPr>
              <w:t>大学学习计划、未来职业规划等。</w:t>
            </w:r>
          </w:p>
          <w:p>
            <w:pPr>
              <w:snapToGrid w:val="0"/>
              <w:spacing w:line="360" w:lineRule="auto"/>
              <w:rPr>
                <w:rFonts w:cs="Times New Roman" w:asciiTheme="minorEastAsia" w:hAnsiTheme="minorEastAsia" w:eastAsiaTheme="minorEastAsia"/>
                <w:color w:val="000000" w:themeColor="text1"/>
                <w:sz w:val="21"/>
                <w:szCs w:val="21"/>
              </w:rPr>
            </w:pPr>
            <w:r>
              <w:rPr>
                <w:rFonts w:hint="eastAsia" w:asciiTheme="minorEastAsia" w:hAnsiTheme="minorEastAsia" w:eastAsiaTheme="minorEastAsia"/>
                <w:color w:val="333333"/>
                <w:sz w:val="21"/>
                <w:szCs w:val="21"/>
              </w:rPr>
              <w:t>4.</w:t>
            </w:r>
            <w:r>
              <w:rPr>
                <w:rFonts w:hint="eastAsia" w:asciiTheme="minorEastAsia" w:hAnsiTheme="minorEastAsia" w:eastAsiaTheme="minorEastAsia"/>
                <w:sz w:val="21"/>
                <w:szCs w:val="21"/>
              </w:rPr>
              <w:t xml:space="preserve"> 条理较清晰、内容较丰富</w:t>
            </w:r>
            <w:r>
              <w:rPr>
                <w:rFonts w:asciiTheme="minorEastAsia" w:hAnsiTheme="minorEastAsia" w:eastAsiaTheme="minorEastAsia"/>
                <w:sz w:val="21"/>
                <w:szCs w:val="21"/>
              </w:rPr>
              <w:t>。</w:t>
            </w:r>
            <w:r>
              <w:rPr>
                <w:rFonts w:hint="eastAsia" w:cs="MS Mincho" w:asciiTheme="minorEastAsia" w:hAnsiTheme="minorEastAsia"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272"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不及格</w:t>
            </w:r>
          </w:p>
          <w:p>
            <w:pPr>
              <w:spacing w:line="272" w:lineRule="exact"/>
              <w:jc w:val="center"/>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（60以下）</w:t>
            </w:r>
          </w:p>
        </w:tc>
        <w:tc>
          <w:tcPr>
            <w:tcW w:w="7355" w:type="dxa"/>
          </w:tcPr>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w:t>
            </w:r>
            <w:r>
              <w:rPr>
                <w:rFonts w:asciiTheme="minorEastAsia" w:hAnsiTheme="minorEastAsia" w:eastAsiaTheme="minorEastAsia"/>
                <w:sz w:val="21"/>
                <w:szCs w:val="21"/>
              </w:rPr>
              <w:t>按照规定模板</w:t>
            </w:r>
            <w:r>
              <w:rPr>
                <w:rFonts w:hint="eastAsia" w:asciiTheme="minorEastAsia" w:hAnsiTheme="minorEastAsia" w:eastAsiaTheme="minorEastAsia"/>
                <w:sz w:val="21"/>
                <w:szCs w:val="21"/>
              </w:rPr>
              <w:t>进行撰写，</w:t>
            </w:r>
            <w:r>
              <w:rPr>
                <w:rFonts w:asciiTheme="minorEastAsia" w:hAnsiTheme="minorEastAsia" w:eastAsiaTheme="minorEastAsia"/>
                <w:sz w:val="21"/>
                <w:szCs w:val="21"/>
              </w:rPr>
              <w:t>内容</w:t>
            </w:r>
            <w:r>
              <w:rPr>
                <w:rFonts w:hint="eastAsia" w:asciiTheme="minorEastAsia" w:hAnsiTheme="minorEastAsia" w:eastAsiaTheme="minorEastAsia"/>
                <w:sz w:val="21"/>
                <w:szCs w:val="21"/>
              </w:rPr>
              <w:t>不</w:t>
            </w:r>
            <w:r>
              <w:rPr>
                <w:rFonts w:asciiTheme="minorEastAsia" w:hAnsiTheme="minorEastAsia" w:eastAsiaTheme="minorEastAsia"/>
                <w:sz w:val="21"/>
                <w:szCs w:val="21"/>
              </w:rPr>
              <w:t>齐全，格式</w:t>
            </w:r>
            <w:r>
              <w:rPr>
                <w:rFonts w:hint="eastAsia" w:asciiTheme="minorEastAsia" w:hAnsiTheme="minorEastAsia" w:eastAsiaTheme="minorEastAsia"/>
                <w:sz w:val="21"/>
                <w:szCs w:val="21"/>
              </w:rPr>
              <w:t>不</w:t>
            </w:r>
            <w:r>
              <w:rPr>
                <w:rFonts w:asciiTheme="minorEastAsia" w:hAnsiTheme="minorEastAsia" w:eastAsiaTheme="minorEastAsia"/>
                <w:sz w:val="21"/>
                <w:szCs w:val="21"/>
              </w:rPr>
              <w:t>规范。</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color w:val="333333"/>
                <w:sz w:val="21"/>
                <w:szCs w:val="21"/>
              </w:rPr>
              <w:t>2.</w:t>
            </w:r>
            <w:r>
              <w:rPr>
                <w:rFonts w:asciiTheme="minorEastAsia" w:hAnsiTheme="minorEastAsia" w:eastAsiaTheme="minorEastAsia"/>
                <w:sz w:val="21"/>
                <w:szCs w:val="21"/>
              </w:rPr>
              <w:t>在</w:t>
            </w:r>
            <w:r>
              <w:rPr>
                <w:rFonts w:hint="eastAsia" w:asciiTheme="minorEastAsia" w:hAnsiTheme="minorEastAsia" w:eastAsiaTheme="minorEastAsia"/>
                <w:sz w:val="21"/>
                <w:szCs w:val="21"/>
              </w:rPr>
              <w:t>学习</w:t>
            </w:r>
            <w:r>
              <w:rPr>
                <w:rFonts w:asciiTheme="minorEastAsia" w:hAnsiTheme="minorEastAsia" w:eastAsiaTheme="minorEastAsia"/>
                <w:sz w:val="21"/>
                <w:szCs w:val="21"/>
              </w:rPr>
              <w:t>过程中，学生收集、阅读</w:t>
            </w:r>
            <w:r>
              <w:rPr>
                <w:rFonts w:hint="eastAsia" w:asciiTheme="minorEastAsia" w:hAnsiTheme="minorEastAsia" w:eastAsiaTheme="minorEastAsia"/>
                <w:sz w:val="21"/>
                <w:szCs w:val="21"/>
              </w:rPr>
              <w:t>了一些</w:t>
            </w:r>
            <w:r>
              <w:rPr>
                <w:rFonts w:hint="eastAsia" w:asciiTheme="minorEastAsia" w:hAnsiTheme="minorEastAsia" w:eastAsiaTheme="minorEastAsia"/>
                <w:sz w:val="21"/>
                <w:szCs w:val="21"/>
                <w:lang w:val="en-US" w:eastAsia="zh-CN"/>
              </w:rPr>
              <w:t>大数据</w:t>
            </w:r>
            <w:r>
              <w:rPr>
                <w:rFonts w:hint="eastAsia" w:asciiTheme="minorEastAsia" w:hAnsiTheme="minorEastAsia" w:eastAsiaTheme="minorEastAsia"/>
                <w:sz w:val="21"/>
                <w:szCs w:val="21"/>
              </w:rPr>
              <w:t>相关领域的有关规定等知识，并结合自身实际，制定自己大学期间学习计划和职业规划。</w:t>
            </w:r>
            <w:r>
              <w:rPr>
                <w:rFonts w:asciiTheme="minorEastAsia" w:hAnsiTheme="minorEastAsia" w:eastAsiaTheme="minorEastAsia"/>
                <w:color w:val="333333"/>
                <w:sz w:val="21"/>
                <w:szCs w:val="21"/>
              </w:rPr>
              <w:t xml:space="preserve"> </w:t>
            </w:r>
          </w:p>
          <w:p>
            <w:pPr>
              <w:snapToGrid w:val="0"/>
              <w:spacing w:line="360" w:lineRule="auto"/>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w:t>
            </w:r>
            <w:r>
              <w:rPr>
                <w:rFonts w:asciiTheme="minorEastAsia" w:hAnsiTheme="minorEastAsia" w:eastAsiaTheme="minorEastAsia"/>
                <w:sz w:val="21"/>
                <w:szCs w:val="21"/>
              </w:rPr>
              <w:t>按照</w:t>
            </w:r>
            <w:r>
              <w:rPr>
                <w:rFonts w:hint="eastAsia" w:asciiTheme="minorEastAsia" w:hAnsiTheme="minorEastAsia" w:eastAsiaTheme="minorEastAsia"/>
                <w:sz w:val="21"/>
                <w:szCs w:val="21"/>
              </w:rPr>
              <w:t>规定的要求</w:t>
            </w:r>
            <w:r>
              <w:rPr>
                <w:rFonts w:asciiTheme="minorEastAsia" w:hAnsiTheme="minorEastAsia" w:eastAsiaTheme="minorEastAsia"/>
                <w:sz w:val="21"/>
                <w:szCs w:val="21"/>
              </w:rPr>
              <w:t>，</w:t>
            </w:r>
            <w:r>
              <w:rPr>
                <w:rFonts w:hint="eastAsia" w:asciiTheme="minorEastAsia" w:hAnsiTheme="minorEastAsia" w:eastAsiaTheme="minorEastAsia"/>
                <w:sz w:val="21"/>
                <w:szCs w:val="21"/>
              </w:rPr>
              <w:t>撰写的规划书字数少于1</w:t>
            </w:r>
            <w:r>
              <w:rPr>
                <w:rFonts w:asciiTheme="minorEastAsia" w:hAnsiTheme="minorEastAsia" w:eastAsiaTheme="minorEastAsia"/>
                <w:sz w:val="21"/>
                <w:szCs w:val="21"/>
              </w:rPr>
              <w:t>500</w:t>
            </w:r>
            <w:r>
              <w:rPr>
                <w:rFonts w:hint="eastAsia" w:asciiTheme="minorEastAsia" w:hAnsiTheme="minorEastAsia" w:eastAsiaTheme="minorEastAsia"/>
                <w:sz w:val="21"/>
                <w:szCs w:val="21"/>
              </w:rPr>
              <w:t>字。</w:t>
            </w:r>
          </w:p>
          <w:p>
            <w:pPr>
              <w:snapToGrid w:val="0"/>
              <w:spacing w:line="360" w:lineRule="auto"/>
              <w:rPr>
                <w:rFonts w:cs="Times New Roman" w:asciiTheme="minorEastAsia" w:hAnsiTheme="minorEastAsia" w:eastAsiaTheme="minorEastAsia"/>
                <w:color w:val="000000" w:themeColor="text1"/>
                <w:sz w:val="21"/>
                <w:szCs w:val="21"/>
              </w:rPr>
            </w:pPr>
            <w:r>
              <w:rPr>
                <w:rFonts w:hint="eastAsia" w:asciiTheme="minorEastAsia" w:hAnsiTheme="minorEastAsia" w:eastAsiaTheme="minorEastAsia"/>
                <w:color w:val="333333"/>
                <w:sz w:val="21"/>
                <w:szCs w:val="21"/>
              </w:rPr>
              <w:t>4.</w:t>
            </w:r>
            <w:r>
              <w:rPr>
                <w:rFonts w:hint="eastAsia" w:asciiTheme="minorEastAsia" w:hAnsiTheme="minorEastAsia" w:eastAsiaTheme="minorEastAsia"/>
                <w:sz w:val="21"/>
                <w:szCs w:val="21"/>
              </w:rPr>
              <w:t xml:space="preserve"> 条理不够清晰、内容较少</w:t>
            </w:r>
            <w:r>
              <w:rPr>
                <w:rFonts w:asciiTheme="minorEastAsia" w:hAnsiTheme="minorEastAsia" w:eastAsiaTheme="minorEastAsia"/>
                <w:sz w:val="21"/>
                <w:szCs w:val="21"/>
              </w:rPr>
              <w:t>。</w:t>
            </w:r>
            <w:r>
              <w:rPr>
                <w:rFonts w:hint="eastAsia" w:cs="MS Mincho" w:asciiTheme="minorEastAsia" w:hAnsiTheme="minorEastAsia" w:eastAsiaTheme="minorEastAsia"/>
                <w:sz w:val="21"/>
                <w:szCs w:val="21"/>
              </w:rPr>
              <w:t> </w:t>
            </w:r>
          </w:p>
        </w:tc>
      </w:tr>
    </w:tbl>
    <w:p>
      <w:pPr>
        <w:ind w:left="422"/>
        <w:rPr>
          <w:rFonts w:ascii="Times New Roman" w:cs="Times New Roman"/>
          <w:b/>
          <w:color w:val="000000" w:themeColor="text1"/>
          <w:sz w:val="28"/>
          <w:szCs w:val="28"/>
        </w:rPr>
      </w:pPr>
    </w:p>
    <w:p>
      <w:pPr>
        <w:numPr>
          <w:ilvl w:val="0"/>
          <w:numId w:val="1"/>
        </w:numPr>
        <w:spacing w:line="360" w:lineRule="auto"/>
        <w:ind w:firstLine="562" w:firstLineChars="200"/>
        <w:rPr>
          <w:rFonts w:ascii="Times New Roman" w:cs="Times New Roman"/>
          <w:b/>
          <w:color w:val="000000" w:themeColor="text1"/>
          <w:sz w:val="28"/>
          <w:szCs w:val="28"/>
        </w:rPr>
      </w:pPr>
      <w:r>
        <w:rPr>
          <w:rFonts w:hint="eastAsia" w:ascii="Times New Roman" w:cs="Times New Roman"/>
          <w:b/>
          <w:color w:val="000000" w:themeColor="text1"/>
          <w:sz w:val="28"/>
          <w:szCs w:val="28"/>
        </w:rPr>
        <w:t>教学安排及要求</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6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pPr>
              <w:snapToGrid w:val="0"/>
              <w:rPr>
                <w:b/>
                <w:color w:val="333333"/>
                <w:sz w:val="21"/>
                <w:szCs w:val="21"/>
              </w:rPr>
            </w:pPr>
            <w:r>
              <w:rPr>
                <w:rFonts w:hint="eastAsia"/>
                <w:b/>
                <w:color w:val="333333"/>
                <w:sz w:val="21"/>
                <w:szCs w:val="21"/>
              </w:rPr>
              <w:t>序号</w:t>
            </w:r>
          </w:p>
        </w:tc>
        <w:tc>
          <w:tcPr>
            <w:tcW w:w="1701" w:type="dxa"/>
            <w:vAlign w:val="center"/>
          </w:tcPr>
          <w:p>
            <w:pPr>
              <w:snapToGrid w:val="0"/>
              <w:ind w:left="181"/>
              <w:jc w:val="both"/>
              <w:rPr>
                <w:b/>
                <w:color w:val="333333"/>
                <w:sz w:val="21"/>
                <w:szCs w:val="21"/>
              </w:rPr>
            </w:pPr>
            <w:r>
              <w:rPr>
                <w:rFonts w:hint="eastAsia"/>
                <w:b/>
                <w:color w:val="333333"/>
                <w:sz w:val="21"/>
                <w:szCs w:val="21"/>
              </w:rPr>
              <w:t>教学安排事项</w:t>
            </w:r>
          </w:p>
        </w:tc>
        <w:tc>
          <w:tcPr>
            <w:tcW w:w="6268" w:type="dxa"/>
            <w:vAlign w:val="center"/>
          </w:tcPr>
          <w:p>
            <w:pPr>
              <w:ind w:firstLine="422" w:firstLineChars="200"/>
              <w:jc w:val="center"/>
              <w:rPr>
                <w:rFonts w:cs="Times New Roman" w:asciiTheme="minorEastAsia" w:hAnsiTheme="minorEastAsia" w:eastAsiaTheme="minorEastAsia"/>
                <w:b/>
                <w:color w:val="000000" w:themeColor="text1"/>
                <w:sz w:val="21"/>
                <w:szCs w:val="21"/>
              </w:rPr>
            </w:pPr>
            <w:r>
              <w:rPr>
                <w:rFonts w:hint="eastAsia" w:cs="Times New Roman" w:asciiTheme="minorEastAsia" w:hAnsiTheme="minorEastAsia" w:eastAsiaTheme="minorEastAsia"/>
                <w:b/>
                <w:color w:val="000000" w:themeColor="text1"/>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1</w:t>
            </w:r>
          </w:p>
        </w:tc>
        <w:tc>
          <w:tcPr>
            <w:tcW w:w="1701" w:type="dxa"/>
            <w:vAlign w:val="center"/>
          </w:tcPr>
          <w:p>
            <w:pPr>
              <w:snapToGrid w:val="0"/>
              <w:jc w:val="center"/>
              <w:rPr>
                <w:color w:val="333333"/>
                <w:sz w:val="21"/>
                <w:szCs w:val="21"/>
              </w:rPr>
            </w:pPr>
            <w:r>
              <w:rPr>
                <w:rFonts w:hint="eastAsia"/>
                <w:color w:val="333333"/>
                <w:sz w:val="21"/>
                <w:szCs w:val="21"/>
              </w:rPr>
              <w:t>指导教师</w:t>
            </w:r>
          </w:p>
        </w:tc>
        <w:tc>
          <w:tcPr>
            <w:tcW w:w="6268" w:type="dxa"/>
            <w:vAlign w:val="center"/>
          </w:tcPr>
          <w:p>
            <w:pPr>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职称：讲师及以上          学历（位）：研究生</w:t>
            </w:r>
          </w:p>
          <w:p>
            <w:pPr>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2</w:t>
            </w:r>
          </w:p>
        </w:tc>
        <w:tc>
          <w:tcPr>
            <w:tcW w:w="1701" w:type="dxa"/>
            <w:vAlign w:val="center"/>
          </w:tcPr>
          <w:p>
            <w:pPr>
              <w:snapToGrid w:val="0"/>
              <w:jc w:val="center"/>
              <w:rPr>
                <w:color w:val="333333"/>
                <w:sz w:val="21"/>
                <w:szCs w:val="21"/>
              </w:rPr>
            </w:pPr>
            <w:r>
              <w:rPr>
                <w:rFonts w:hint="eastAsia"/>
                <w:color w:val="333333"/>
                <w:sz w:val="21"/>
                <w:szCs w:val="21"/>
              </w:rPr>
              <w:t>课程时间</w:t>
            </w:r>
          </w:p>
        </w:tc>
        <w:tc>
          <w:tcPr>
            <w:tcW w:w="6268" w:type="dxa"/>
            <w:vAlign w:val="center"/>
          </w:tcPr>
          <w:p>
            <w:pPr>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周次：</w:t>
            </w:r>
            <w:r>
              <w:rPr>
                <w:rFonts w:cs="Times New Roman" w:asciiTheme="minorEastAsia" w:hAnsiTheme="minorEastAsia" w:eastAsiaTheme="minorEastAsia"/>
                <w:color w:val="000000" w:themeColor="text1"/>
                <w:sz w:val="21"/>
                <w:szCs w:val="21"/>
              </w:rPr>
              <w:t xml:space="preserve"> </w:t>
            </w:r>
            <w:r>
              <w:rPr>
                <w:rFonts w:hint="eastAsia" w:cs="Times New Roman" w:asciiTheme="minorEastAsia" w:hAnsiTheme="minorEastAsia" w:eastAsiaTheme="minorEastAsia"/>
                <w:color w:val="000000" w:themeColor="text1"/>
                <w:sz w:val="21"/>
                <w:szCs w:val="21"/>
              </w:rPr>
              <w:t xml:space="preserve">  </w:t>
            </w:r>
          </w:p>
          <w:p>
            <w:pPr>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节次：</w:t>
            </w:r>
            <w:r>
              <w:rPr>
                <w:rFonts w:cs="Times New Roman" w:asciiTheme="minorEastAsia" w:hAnsiTheme="minorEastAsia" w:eastAsiaTheme="minorEastAsia"/>
                <w:color w:val="000000" w:themeColor="text1"/>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3</w:t>
            </w:r>
          </w:p>
        </w:tc>
        <w:tc>
          <w:tcPr>
            <w:tcW w:w="1701" w:type="dxa"/>
            <w:vAlign w:val="center"/>
          </w:tcPr>
          <w:p>
            <w:pPr>
              <w:snapToGrid w:val="0"/>
              <w:jc w:val="center"/>
              <w:rPr>
                <w:color w:val="333333"/>
                <w:sz w:val="21"/>
                <w:szCs w:val="21"/>
              </w:rPr>
            </w:pPr>
            <w:r>
              <w:rPr>
                <w:rFonts w:hint="eastAsia"/>
                <w:color w:val="333333"/>
                <w:sz w:val="21"/>
                <w:szCs w:val="21"/>
              </w:rPr>
              <w:t>指导地点</w:t>
            </w:r>
          </w:p>
        </w:tc>
        <w:tc>
          <w:tcPr>
            <w:tcW w:w="6268" w:type="dxa"/>
            <w:vAlign w:val="center"/>
          </w:tcPr>
          <w:p>
            <w:pPr>
              <w:rPr>
                <w:rFonts w:cs="Times New Roman" w:asciiTheme="minorEastAsia" w:hAnsiTheme="minorEastAsia" w:eastAsiaTheme="minorEastAsia"/>
                <w:color w:val="000000" w:themeColor="text1"/>
                <w:sz w:val="21"/>
                <w:szCs w:val="21"/>
              </w:rPr>
            </w:pPr>
            <w:r>
              <w:rPr>
                <w:rFonts w:cs="Times New Roman" w:asciiTheme="minorEastAsia" w:hAnsiTheme="minorEastAsia" w:eastAsiaTheme="minorEastAsia"/>
                <w:color w:val="000000" w:themeColor="text1"/>
                <w:sz w:val="21"/>
                <w:szCs w:val="21"/>
              </w:rPr>
              <w:fldChar w:fldCharType="begin"/>
            </w:r>
            <w:r>
              <w:rPr>
                <w:rFonts w:cs="Times New Roman" w:asciiTheme="minorEastAsia" w:hAnsiTheme="minorEastAsia" w:eastAsiaTheme="minorEastAsia"/>
                <w:color w:val="000000" w:themeColor="text1"/>
                <w:sz w:val="21"/>
                <w:szCs w:val="21"/>
              </w:rPr>
              <w:instrText xml:space="preserve"> </w:instrText>
            </w:r>
            <w:r>
              <w:rPr>
                <w:rFonts w:hint="eastAsia" w:cs="Times New Roman" w:asciiTheme="minorEastAsia" w:hAnsiTheme="minorEastAsia" w:eastAsiaTheme="minorEastAsia"/>
                <w:color w:val="000000" w:themeColor="text1"/>
                <w:sz w:val="21"/>
                <w:szCs w:val="21"/>
              </w:rPr>
              <w:instrText xml:space="preserve">eq \o\ac(□,</w:instrText>
            </w:r>
            <w:r>
              <w:rPr>
                <w:rFonts w:hint="eastAsia" w:cs="Times New Roman" w:hAnsiTheme="minorEastAsia" w:eastAsiaTheme="minorEastAsia"/>
                <w:color w:val="000000" w:themeColor="text1"/>
                <w:position w:val="1"/>
                <w:sz w:val="21"/>
                <w:szCs w:val="21"/>
              </w:rPr>
              <w:instrText xml:space="preserve">√</w:instrText>
            </w:r>
            <w:r>
              <w:rPr>
                <w:rFonts w:hint="eastAsia" w:cs="Times New Roman" w:asciiTheme="minorEastAsia" w:hAnsiTheme="minorEastAsia" w:eastAsiaTheme="minorEastAsia"/>
                <w:color w:val="000000" w:themeColor="text1"/>
                <w:sz w:val="21"/>
                <w:szCs w:val="21"/>
              </w:rPr>
              <w:instrText xml:space="preserve">)</w:instrText>
            </w:r>
            <w:r>
              <w:rPr>
                <w:rFonts w:cs="Times New Roman" w:asciiTheme="minorEastAsia" w:hAnsiTheme="minorEastAsia" w:eastAsiaTheme="minorEastAsia"/>
                <w:color w:val="000000" w:themeColor="text1"/>
                <w:sz w:val="21"/>
                <w:szCs w:val="21"/>
              </w:rPr>
              <w:fldChar w:fldCharType="end"/>
            </w:r>
            <w:r>
              <w:rPr>
                <w:rFonts w:hint="eastAsia" w:cs="Times New Roman" w:asciiTheme="minorEastAsia" w:hAnsiTheme="minorEastAsia" w:eastAsiaTheme="minorEastAsia"/>
                <w:color w:val="000000" w:themeColor="text1"/>
                <w:sz w:val="21"/>
                <w:szCs w:val="21"/>
              </w:rPr>
              <w:t xml:space="preserve">教室         □实验室       □室外场地  </w:t>
            </w:r>
          </w:p>
          <w:p>
            <w:pPr>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 xml:space="preserve">□其他：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4</w:t>
            </w:r>
          </w:p>
        </w:tc>
        <w:tc>
          <w:tcPr>
            <w:tcW w:w="1701" w:type="dxa"/>
            <w:vAlign w:val="center"/>
          </w:tcPr>
          <w:p>
            <w:pPr>
              <w:snapToGrid w:val="0"/>
              <w:jc w:val="center"/>
              <w:rPr>
                <w:color w:val="333333"/>
                <w:sz w:val="21"/>
                <w:szCs w:val="21"/>
              </w:rPr>
            </w:pPr>
            <w:r>
              <w:rPr>
                <w:rFonts w:hint="eastAsia"/>
                <w:color w:val="333333"/>
                <w:sz w:val="21"/>
                <w:szCs w:val="21"/>
              </w:rPr>
              <w:t>学生辅导</w:t>
            </w:r>
          </w:p>
        </w:tc>
        <w:tc>
          <w:tcPr>
            <w:tcW w:w="6268" w:type="dxa"/>
            <w:vAlign w:val="center"/>
          </w:tcPr>
          <w:p>
            <w:pPr>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线上方式及时间安排：企业微信</w:t>
            </w:r>
          </w:p>
          <w:p>
            <w:pPr>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线下地点及时间安排：3A办公室</w:t>
            </w:r>
          </w:p>
        </w:tc>
      </w:tr>
    </w:tbl>
    <w:p>
      <w:pPr>
        <w:ind w:firstLine="422" w:firstLineChars="150"/>
        <w:rPr>
          <w:rFonts w:ascii="Times New Roman" w:cs="Times New Roman"/>
          <w:b/>
          <w:color w:val="000000" w:themeColor="text1"/>
          <w:sz w:val="28"/>
          <w:szCs w:val="28"/>
        </w:rPr>
      </w:pPr>
    </w:p>
    <w:p>
      <w:pPr>
        <w:spacing w:line="360" w:lineRule="auto"/>
        <w:ind w:firstLine="422" w:firstLineChars="150"/>
        <w:outlineLvl w:val="0"/>
        <w:rPr>
          <w:rFonts w:ascii="Times New Roman" w:cs="Times New Roman"/>
          <w:b/>
          <w:color w:val="000000" w:themeColor="text1"/>
          <w:sz w:val="28"/>
          <w:szCs w:val="28"/>
        </w:rPr>
      </w:pPr>
      <w:r>
        <w:rPr>
          <w:rFonts w:hint="eastAsia" w:ascii="Times New Roman" w:cs="Times New Roman"/>
          <w:b/>
          <w:color w:val="000000" w:themeColor="text1"/>
          <w:sz w:val="28"/>
          <w:szCs w:val="28"/>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无</w:t>
      </w:r>
    </w:p>
    <w:p>
      <w:pPr>
        <w:spacing w:line="360" w:lineRule="auto"/>
        <w:ind w:firstLine="422" w:firstLineChars="150"/>
        <w:outlineLvl w:val="0"/>
        <w:rPr>
          <w:rFonts w:ascii="Times New Roman" w:cs="Times New Roman"/>
          <w:b/>
          <w:color w:val="000000" w:themeColor="text1"/>
          <w:sz w:val="28"/>
          <w:szCs w:val="28"/>
        </w:rPr>
      </w:pPr>
      <w:r>
        <w:rPr>
          <w:rFonts w:hint="eastAsia" w:ascii="Times New Roman" w:cs="Times New Roman"/>
          <w:b/>
          <w:color w:val="000000" w:themeColor="text1"/>
          <w:sz w:val="28"/>
          <w:szCs w:val="28"/>
        </w:rPr>
        <w:t>八、参考资料</w:t>
      </w:r>
    </w:p>
    <w:p>
      <w:pPr>
        <w:spacing w:line="360" w:lineRule="auto"/>
        <w:ind w:firstLine="420" w:firstLineChars="200"/>
        <w:rPr>
          <w:rFonts w:cs="Times New Roman" w:asciiTheme="minorEastAsia" w:hAnsiTheme="minorEastAsia" w:eastAsiaTheme="minorEastAsia"/>
          <w:b/>
          <w:bCs/>
          <w:color w:val="000000" w:themeColor="text1"/>
          <w:sz w:val="21"/>
          <w:szCs w:val="21"/>
        </w:rPr>
      </w:pPr>
      <w:r>
        <w:rPr>
          <w:rFonts w:hint="eastAsia" w:cs="Times New Roman" w:asciiTheme="minorEastAsia" w:hAnsiTheme="minorEastAsia" w:eastAsiaTheme="minorEastAsia"/>
          <w:color w:val="000000" w:themeColor="text1"/>
          <w:sz w:val="21"/>
          <w:szCs w:val="21"/>
        </w:rPr>
        <w:t>[1]</w:t>
      </w:r>
      <w:r>
        <w:rPr>
          <w:rFonts w:ascii="font-min" w:hAnsi="font-min"/>
          <w:color w:val="9B9B9B"/>
          <w:shd w:val="clear" w:color="auto" w:fill="FFFFFF"/>
        </w:rPr>
        <w:t xml:space="preserve"> </w:t>
      </w:r>
      <w:r>
        <w:rPr>
          <w:rFonts w:hint="eastAsia" w:cs="Times New Roman" w:asciiTheme="minorEastAsia" w:hAnsiTheme="minorEastAsia" w:eastAsiaTheme="minorEastAsia"/>
          <w:color w:val="000000" w:themeColor="text1"/>
          <w:sz w:val="21"/>
          <w:szCs w:val="21"/>
        </w:rPr>
        <w:t>武志学.大数据导论 思维、技术与应用[M].北京:人民邮电出版社,</w:t>
      </w:r>
      <w:r>
        <w:rPr>
          <w:rFonts w:cs="Times New Roman" w:asciiTheme="minorEastAsia" w:hAnsiTheme="minorEastAsia" w:eastAsiaTheme="minorEastAsia"/>
          <w:color w:val="000000" w:themeColor="text1"/>
          <w:sz w:val="21"/>
          <w:szCs w:val="21"/>
        </w:rPr>
        <w:t>20</w:t>
      </w:r>
      <w:r>
        <w:rPr>
          <w:rFonts w:hint="eastAsia" w:cs="Times New Roman" w:asciiTheme="minorEastAsia" w:hAnsiTheme="minorEastAsia" w:eastAsiaTheme="minorEastAsia"/>
          <w:color w:val="000000" w:themeColor="text1"/>
          <w:sz w:val="21"/>
          <w:szCs w:val="21"/>
          <w:lang w:val="en-US" w:eastAsia="zh-CN"/>
        </w:rPr>
        <w:t>19</w:t>
      </w:r>
      <w:r>
        <w:rPr>
          <w:rFonts w:cs="Times New Roman" w:asciiTheme="minorEastAsia" w:hAnsiTheme="minorEastAsia" w:eastAsiaTheme="minorEastAsia"/>
          <w:color w:val="000000" w:themeColor="text1"/>
          <w:sz w:val="21"/>
          <w:szCs w:val="21"/>
        </w:rPr>
        <w:t>年</w:t>
      </w:r>
      <w:r>
        <w:rPr>
          <w:rFonts w:hint="eastAsia" w:cs="Times New Roman" w:asciiTheme="minorEastAsia" w:hAnsiTheme="minorEastAsia" w:eastAsiaTheme="minorEastAsia"/>
          <w:color w:val="000000" w:themeColor="text1"/>
          <w:sz w:val="21"/>
          <w:szCs w:val="21"/>
          <w:lang w:val="en-US" w:eastAsia="zh-CN"/>
        </w:rPr>
        <w:t>3</w:t>
      </w:r>
      <w:r>
        <w:rPr>
          <w:rFonts w:cs="Times New Roman" w:asciiTheme="minorEastAsia" w:hAnsiTheme="minorEastAsia" w:eastAsiaTheme="minorEastAsia"/>
          <w:color w:val="000000" w:themeColor="text1"/>
          <w:sz w:val="21"/>
          <w:szCs w:val="21"/>
        </w:rPr>
        <w:t>月</w:t>
      </w:r>
      <w:r>
        <w:rPr>
          <w:rFonts w:hint="eastAsia" w:cs="Times New Roman" w:asciiTheme="minorEastAsia" w:hAnsiTheme="minorEastAsia" w:eastAsiaTheme="minorEastAsia"/>
          <w:color w:val="000000" w:themeColor="text1"/>
          <w:sz w:val="21"/>
          <w:szCs w:val="21"/>
        </w:rPr>
        <w:t>.</w:t>
      </w:r>
    </w:p>
    <w:p>
      <w:pPr>
        <w:spacing w:line="360" w:lineRule="auto"/>
        <w:ind w:firstLine="420" w:firstLineChars="20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[2]</w:t>
      </w:r>
      <w:r>
        <w:rPr>
          <w:rFonts w:hint="eastAsia" w:ascii="Times New Roman" w:hAnsi="Times New Roman" w:cs="Times New Roman"/>
          <w:sz w:val="24"/>
        </w:rPr>
        <w:t xml:space="preserve"> </w:t>
      </w:r>
      <w:r>
        <w:rPr>
          <w:rFonts w:hint="eastAsia" w:cs="Times New Roman" w:asciiTheme="minorEastAsia" w:hAnsiTheme="minorEastAsia" w:eastAsiaTheme="minorEastAsia"/>
          <w:color w:val="000000" w:themeColor="text1"/>
          <w:sz w:val="21"/>
          <w:szCs w:val="21"/>
        </w:rPr>
        <w:t>杜小勇.数据科学与大数据技术导论[M].北京:人民邮电出版社,</w:t>
      </w:r>
      <w:r>
        <w:rPr>
          <w:rFonts w:cs="Times New Roman" w:asciiTheme="minorEastAsia" w:hAnsiTheme="minorEastAsia" w:eastAsiaTheme="minorEastAsia"/>
          <w:color w:val="000000" w:themeColor="text1"/>
          <w:sz w:val="21"/>
          <w:szCs w:val="21"/>
        </w:rPr>
        <w:t>20</w:t>
      </w:r>
      <w:r>
        <w:rPr>
          <w:rFonts w:hint="eastAsia" w:cs="Times New Roman" w:asciiTheme="minorEastAsia" w:hAnsiTheme="minorEastAsia" w:eastAsiaTheme="minorEastAsia"/>
          <w:color w:val="000000" w:themeColor="text1"/>
          <w:sz w:val="21"/>
          <w:szCs w:val="21"/>
        </w:rPr>
        <w:t>2</w:t>
      </w:r>
      <w:r>
        <w:rPr>
          <w:rFonts w:cs="Times New Roman" w:asciiTheme="minorEastAsia" w:hAnsiTheme="minorEastAsia" w:eastAsiaTheme="minorEastAsia"/>
          <w:color w:val="000000" w:themeColor="text1"/>
          <w:sz w:val="21"/>
          <w:szCs w:val="21"/>
        </w:rPr>
        <w:t>1年</w:t>
      </w:r>
      <w:r>
        <w:rPr>
          <w:rFonts w:hint="eastAsia" w:cs="Times New Roman" w:asciiTheme="minorEastAsia" w:hAnsiTheme="minorEastAsia" w:eastAsiaTheme="minorEastAsia"/>
          <w:color w:val="000000" w:themeColor="text1"/>
          <w:sz w:val="21"/>
          <w:szCs w:val="21"/>
          <w:lang w:val="en-US" w:eastAsia="zh-CN"/>
        </w:rPr>
        <w:t>1</w:t>
      </w:r>
      <w:r>
        <w:rPr>
          <w:rFonts w:cs="Times New Roman" w:asciiTheme="minorEastAsia" w:hAnsiTheme="minorEastAsia" w:eastAsiaTheme="minorEastAsia"/>
          <w:color w:val="000000" w:themeColor="text1"/>
          <w:sz w:val="21"/>
          <w:szCs w:val="21"/>
        </w:rPr>
        <w:t>月</w:t>
      </w:r>
      <w:r>
        <w:rPr>
          <w:rFonts w:hint="eastAsia" w:cs="Times New Roman" w:asciiTheme="minorEastAsia" w:hAnsiTheme="minorEastAsia" w:eastAsiaTheme="minorEastAsia"/>
          <w:color w:val="000000" w:themeColor="text1"/>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192" w:right="192" w:firstLine="210" w:firstLineChars="100"/>
        <w:rPr>
          <w:rFonts w:hint="default" w:cs="Times New Roman" w:asciiTheme="minorEastAsia" w:hAnsiTheme="minorEastAsia" w:eastAsiaTheme="minorEastAsia"/>
          <w:b w:val="0"/>
          <w:bCs w:val="0"/>
          <w:color w:val="000000" w:themeColor="text1"/>
          <w:kern w:val="0"/>
          <w:sz w:val="21"/>
          <w:szCs w:val="21"/>
          <w:lang w:val="en-US" w:eastAsia="zh-CN" w:bidi="ar-SA"/>
        </w:rPr>
      </w:pPr>
      <w:r>
        <w:rPr>
          <w:rFonts w:hint="eastAsia" w:cs="Times New Roman" w:asciiTheme="minorEastAsia" w:hAnsiTheme="minorEastAsia" w:eastAsiaTheme="minorEastAsia"/>
          <w:b w:val="0"/>
          <w:bCs w:val="0"/>
          <w:color w:val="000000" w:themeColor="text1"/>
          <w:sz w:val="21"/>
          <w:szCs w:val="21"/>
        </w:rPr>
        <w:t>[</w:t>
      </w:r>
      <w:r>
        <w:rPr>
          <w:rFonts w:cs="Times New Roman" w:asciiTheme="minorEastAsia" w:hAnsiTheme="minorEastAsia" w:eastAsiaTheme="minorEastAsia"/>
          <w:b w:val="0"/>
          <w:bCs w:val="0"/>
          <w:color w:val="000000" w:themeColor="text1"/>
          <w:sz w:val="21"/>
          <w:szCs w:val="21"/>
        </w:rPr>
        <w:t>3</w:t>
      </w:r>
      <w:r>
        <w:rPr>
          <w:rFonts w:hint="eastAsia" w:cs="Times New Roman" w:asciiTheme="minorEastAsia" w:hAnsiTheme="minorEastAsia" w:eastAsiaTheme="minorEastAsia"/>
          <w:b w:val="0"/>
          <w:bCs w:val="0"/>
          <w:color w:val="000000" w:themeColor="text1"/>
          <w:sz w:val="21"/>
          <w:szCs w:val="21"/>
        </w:rPr>
        <w:t>]</w:t>
      </w:r>
      <w:r>
        <w:rPr>
          <w:rFonts w:hint="eastAsia" w:ascii="Times New Roman" w:hAnsi="Times New Roman" w:cs="Times New Roman"/>
          <w:sz w:val="24"/>
        </w:rPr>
        <w:t xml:space="preserve"> </w:t>
      </w:r>
      <w:r>
        <w:rPr>
          <w:rFonts w:hint="eastAsia" w:cs="Times New Roman" w:asciiTheme="minorEastAsia" w:hAnsiTheme="minorEastAsia" w:eastAsiaTheme="minorEastAsia"/>
          <w:b w:val="0"/>
          <w:bCs w:val="0"/>
          <w:color w:val="000000" w:themeColor="text1"/>
          <w:kern w:val="0"/>
          <w:sz w:val="21"/>
          <w:szCs w:val="21"/>
          <w:lang w:val="en-US" w:eastAsia="zh-CN" w:bidi="ar-SA"/>
        </w:rPr>
        <w:t>李昆仑.大数据导论[M].北京:清华大学出版社,2022年1月。</w:t>
      </w:r>
    </w:p>
    <w:p>
      <w:pPr>
        <w:spacing w:line="360" w:lineRule="auto"/>
        <w:ind w:firstLine="422" w:firstLineChars="150"/>
        <w:rPr>
          <w:rFonts w:ascii="Times New Roman" w:cs="Times New Roman"/>
          <w:b/>
          <w:color w:val="000000" w:themeColor="text1"/>
          <w:sz w:val="28"/>
          <w:szCs w:val="28"/>
        </w:rPr>
      </w:pPr>
      <w:r>
        <w:rPr>
          <w:rFonts w:hint="eastAsia" w:ascii="Times New Roman" w:cs="Times New Roman"/>
          <w:b/>
          <w:color w:val="000000" w:themeColor="text1"/>
          <w:sz w:val="28"/>
          <w:szCs w:val="28"/>
        </w:rPr>
        <w:t>网络资料</w:t>
      </w:r>
    </w:p>
    <w:p>
      <w:pPr>
        <w:widowControl/>
        <w:shd w:val="clear" w:color="auto" w:fill="FFFFFF"/>
        <w:spacing w:line="330" w:lineRule="atLeast"/>
        <w:ind w:firstLine="420" w:firstLineChars="20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[1]</w:t>
      </w:r>
      <w:r>
        <w:rPr>
          <w:rFonts w:cs="Times New Roman" w:asciiTheme="minorEastAsia" w:hAnsiTheme="minorEastAsia" w:eastAsiaTheme="minorEastAsia"/>
          <w:color w:val="000000" w:themeColor="text1"/>
          <w:sz w:val="21"/>
          <w:szCs w:val="21"/>
        </w:rPr>
        <w:t xml:space="preserve"> </w:t>
      </w:r>
      <w:r>
        <w:rPr>
          <w:rFonts w:hint="eastAsia" w:cs="Times New Roman" w:asciiTheme="minorEastAsia" w:hAnsiTheme="minorEastAsia" w:eastAsiaTheme="minorEastAsia"/>
          <w:color w:val="000000" w:themeColor="text1"/>
          <w:sz w:val="21"/>
          <w:szCs w:val="21"/>
        </w:rPr>
        <w:t>智慧树网,https://coursehome.zhihuishu.com/courseHome/1000068066#teachTeam</w:t>
      </w:r>
    </w:p>
    <w:p>
      <w:pPr>
        <w:widowControl/>
        <w:shd w:val="clear" w:color="auto" w:fill="FFFFFF"/>
        <w:spacing w:line="330" w:lineRule="atLeast"/>
        <w:ind w:firstLine="420" w:firstLineChars="200"/>
        <w:rPr>
          <w:rFonts w:cs="Times New Roman" w:asciiTheme="minorEastAsia" w:hAnsiTheme="minorEastAsia" w:eastAsiaTheme="minorEastAsia"/>
          <w:color w:val="000000" w:themeColor="text1"/>
          <w:sz w:val="21"/>
          <w:szCs w:val="21"/>
        </w:rPr>
      </w:pPr>
      <w:r>
        <w:rPr>
          <w:rFonts w:cs="Times New Roman" w:asciiTheme="minorEastAsia" w:hAnsiTheme="minorEastAsia" w:eastAsiaTheme="minorEastAsia"/>
          <w:color w:val="000000" w:themeColor="text1"/>
          <w:sz w:val="21"/>
          <w:szCs w:val="21"/>
        </w:rPr>
        <w:t>[2] 中国</w:t>
      </w:r>
      <w:r>
        <w:rPr>
          <w:rFonts w:hint="eastAsia" w:cs="Times New Roman" w:asciiTheme="minorEastAsia" w:hAnsiTheme="minorEastAsia" w:eastAsiaTheme="minorEastAsia"/>
          <w:color w:val="000000" w:themeColor="text1"/>
          <w:sz w:val="21"/>
          <w:szCs w:val="21"/>
          <w:lang w:val="en-US" w:eastAsia="zh-CN"/>
        </w:rPr>
        <w:t>大数据分会</w:t>
      </w:r>
      <w:r>
        <w:rPr>
          <w:rFonts w:hint="eastAsia" w:cs="Times New Roman" w:asciiTheme="minorEastAsia" w:hAnsiTheme="minorEastAsia" w:eastAsiaTheme="minorEastAsia"/>
          <w:color w:val="000000" w:themeColor="text1"/>
          <w:sz w:val="21"/>
          <w:szCs w:val="21"/>
        </w:rPr>
        <w:t>,https://www.ciiabd.org.cn</w:t>
      </w:r>
      <w:r>
        <w:rPr>
          <w:rFonts w:cs="Times New Roman" w:asciiTheme="minorEastAsia" w:hAnsiTheme="minorEastAsia" w:eastAsiaTheme="minorEastAsia"/>
          <w:color w:val="000000" w:themeColor="text1"/>
          <w:sz w:val="21"/>
          <w:szCs w:val="21"/>
        </w:rPr>
        <w:t>/</w:t>
      </w:r>
    </w:p>
    <w:p>
      <w:pPr>
        <w:widowControl/>
        <w:shd w:val="clear" w:color="auto" w:fill="FFFFFF"/>
        <w:spacing w:line="330" w:lineRule="atLeast"/>
        <w:ind w:firstLine="420" w:firstLineChars="200"/>
        <w:rPr>
          <w:rFonts w:cs="Times New Roman" w:asciiTheme="minorEastAsia" w:hAnsiTheme="minorEastAsia" w:eastAsiaTheme="minorEastAsia"/>
          <w:color w:val="000000" w:themeColor="text1"/>
          <w:sz w:val="21"/>
          <w:szCs w:val="21"/>
        </w:rPr>
      </w:pPr>
    </w:p>
    <w:p>
      <w:pPr>
        <w:spacing w:line="360" w:lineRule="auto"/>
        <w:ind w:firstLine="422" w:firstLineChars="150"/>
        <w:rPr>
          <w:rFonts w:ascii="Times New Roman" w:cs="Times New Roman"/>
          <w:b/>
          <w:color w:val="000000" w:themeColor="text1"/>
          <w:sz w:val="28"/>
          <w:szCs w:val="28"/>
        </w:rPr>
      </w:pPr>
      <w:r>
        <w:rPr>
          <w:rFonts w:hint="eastAsia" w:ascii="Times New Roman" w:cs="Times New Roman"/>
          <w:b/>
          <w:color w:val="000000" w:themeColor="text1"/>
          <w:sz w:val="28"/>
          <w:szCs w:val="28"/>
        </w:rPr>
        <w:t>其他资料</w:t>
      </w:r>
    </w:p>
    <w:p>
      <w:pPr>
        <w:spacing w:line="360" w:lineRule="auto"/>
        <w:ind w:firstLine="420" w:firstLineChars="20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无</w:t>
      </w:r>
    </w:p>
    <w:p>
      <w:pPr>
        <w:spacing w:line="360" w:lineRule="auto"/>
        <w:ind w:firstLine="5775" w:firstLineChars="2750"/>
        <w:rPr>
          <w:bCs/>
          <w:color w:val="000000" w:themeColor="text1"/>
          <w:sz w:val="21"/>
          <w:szCs w:val="21"/>
        </w:rPr>
      </w:pPr>
    </w:p>
    <w:p>
      <w:pPr>
        <w:spacing w:line="360" w:lineRule="auto"/>
        <w:ind w:firstLine="5775" w:firstLineChars="2750"/>
        <w:rPr>
          <w:bCs/>
          <w:color w:val="000000" w:themeColor="text1"/>
          <w:sz w:val="21"/>
          <w:szCs w:val="21"/>
        </w:rPr>
      </w:pPr>
    </w:p>
    <w:p>
      <w:pPr>
        <w:spacing w:line="360" w:lineRule="auto"/>
        <w:ind w:firstLine="5775" w:firstLineChars="2750"/>
        <w:rPr>
          <w:bCs/>
          <w:color w:val="000000" w:themeColor="text1"/>
          <w:sz w:val="21"/>
          <w:szCs w:val="21"/>
        </w:rPr>
      </w:pPr>
    </w:p>
    <w:p>
      <w:pPr>
        <w:spacing w:line="360" w:lineRule="auto"/>
        <w:ind w:firstLine="5670" w:firstLineChars="2700"/>
        <w:rPr>
          <w:rFonts w:hint="default" w:eastAsia="宋体"/>
          <w:bCs/>
          <w:color w:val="000000" w:themeColor="text1"/>
          <w:sz w:val="21"/>
          <w:szCs w:val="21"/>
          <w:lang w:val="en-US" w:eastAsia="zh-CN"/>
        </w:rPr>
      </w:pPr>
      <w:r>
        <w:rPr>
          <w:rFonts w:hint="eastAsia"/>
          <w:bCs/>
          <w:color w:val="000000" w:themeColor="text1"/>
          <w:sz w:val="21"/>
          <w:szCs w:val="21"/>
        </w:rPr>
        <w:t xml:space="preserve">执笔人： </w:t>
      </w:r>
      <w:r>
        <w:rPr>
          <w:rFonts w:hint="eastAsia"/>
          <w:bCs/>
          <w:color w:val="000000" w:themeColor="text1"/>
          <w:sz w:val="21"/>
          <w:szCs w:val="21"/>
          <w:lang w:val="en-US" w:eastAsia="zh-CN"/>
        </w:rPr>
        <w:t>邓美玲</w:t>
      </w:r>
    </w:p>
    <w:p>
      <w:pPr>
        <w:spacing w:line="360" w:lineRule="auto"/>
        <w:ind w:firstLine="5670" w:firstLineChars="2700"/>
        <w:rPr>
          <w:rFonts w:hint="eastAsia"/>
          <w:bCs/>
          <w:color w:val="000000" w:themeColor="text1"/>
          <w:sz w:val="21"/>
          <w:szCs w:val="21"/>
          <w:lang w:val="en-US" w:eastAsia="zh-CN"/>
        </w:rPr>
      </w:pPr>
      <w:r>
        <w:rPr>
          <w:rFonts w:hint="eastAsia"/>
          <w:bCs/>
          <w:color w:val="000000" w:themeColor="text1"/>
          <w:sz w:val="21"/>
          <w:szCs w:val="21"/>
        </w:rPr>
        <w:t>参与人：</w:t>
      </w:r>
      <w:r>
        <w:rPr>
          <w:rFonts w:hint="eastAsia"/>
          <w:bCs/>
          <w:color w:val="000000" w:themeColor="text1"/>
          <w:sz w:val="21"/>
          <w:szCs w:val="21"/>
          <w:lang w:val="en-US" w:eastAsia="zh-CN"/>
        </w:rPr>
        <w:t>陈强、</w:t>
      </w:r>
      <w:bookmarkStart w:id="0" w:name="_GoBack"/>
      <w:bookmarkEnd w:id="0"/>
      <w:r>
        <w:rPr>
          <w:rFonts w:hint="eastAsia"/>
          <w:bCs/>
          <w:color w:val="000000" w:themeColor="text1"/>
          <w:sz w:val="21"/>
          <w:szCs w:val="21"/>
          <w:lang w:val="en-US" w:eastAsia="zh-CN"/>
        </w:rPr>
        <w:t>巩泊成</w:t>
      </w:r>
    </w:p>
    <w:p>
      <w:pPr>
        <w:spacing w:line="360" w:lineRule="auto"/>
        <w:ind w:firstLine="5670" w:firstLineChars="2700"/>
        <w:rPr>
          <w:rFonts w:hint="default" w:eastAsia="宋体"/>
          <w:bCs/>
          <w:color w:val="000000" w:themeColor="text1"/>
          <w:sz w:val="21"/>
          <w:szCs w:val="21"/>
          <w:lang w:val="en-US" w:eastAsia="zh-CN"/>
        </w:rPr>
      </w:pPr>
      <w:r>
        <w:rPr>
          <w:rFonts w:hint="eastAsia"/>
          <w:bCs/>
          <w:color w:val="000000" w:themeColor="text1"/>
          <w:sz w:val="21"/>
          <w:szCs w:val="21"/>
        </w:rPr>
        <w:t xml:space="preserve">系（教研室）主任： </w:t>
      </w:r>
      <w:r>
        <w:rPr>
          <w:rFonts w:hint="eastAsia"/>
          <w:bCs/>
          <w:color w:val="000000" w:themeColor="text1"/>
          <w:sz w:val="21"/>
          <w:szCs w:val="21"/>
          <w:lang w:val="en-US" w:eastAsia="zh-CN"/>
        </w:rPr>
        <w:t>陈强</w:t>
      </w:r>
    </w:p>
    <w:p>
      <w:pPr>
        <w:spacing w:line="360" w:lineRule="auto"/>
        <w:ind w:firstLine="5670" w:firstLineChars="2700"/>
        <w:rPr>
          <w:rFonts w:ascii="Times New Roman" w:cs="Times New Roman"/>
          <w:b/>
          <w:color w:val="000000" w:themeColor="text1"/>
          <w:sz w:val="28"/>
          <w:szCs w:val="28"/>
        </w:rPr>
      </w:pPr>
      <w:r>
        <w:rPr>
          <w:rFonts w:hint="eastAsia"/>
          <w:bCs/>
          <w:color w:val="000000" w:themeColor="text1"/>
          <w:sz w:val="21"/>
          <w:szCs w:val="21"/>
        </w:rPr>
        <w:t>学院（部）审核人：郭松</w:t>
      </w:r>
    </w:p>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font-min">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AOtrCRuAEAAHEDAAAOAAAAAAAAAAEAIAAAACkBAABkcnMvZTJvRG9jLnhtbFBL&#10;BQYAAAAABgAGAFkBAABT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kZTdkN2IyMzBiNTE5OWZmOWQwNTMxYThiM2JjZDYifQ=="/>
  </w:docVars>
  <w:rsids>
    <w:rsidRoot w:val="63230E00"/>
    <w:rsid w:val="0000492C"/>
    <w:rsid w:val="00016DDE"/>
    <w:rsid w:val="00024263"/>
    <w:rsid w:val="000300D1"/>
    <w:rsid w:val="00041CA0"/>
    <w:rsid w:val="000604E7"/>
    <w:rsid w:val="0006307E"/>
    <w:rsid w:val="000B286D"/>
    <w:rsid w:val="000C05CA"/>
    <w:rsid w:val="000D75BA"/>
    <w:rsid w:val="000D7E08"/>
    <w:rsid w:val="000E5114"/>
    <w:rsid w:val="001002A7"/>
    <w:rsid w:val="001022E0"/>
    <w:rsid w:val="00104D16"/>
    <w:rsid w:val="00117C8E"/>
    <w:rsid w:val="00121339"/>
    <w:rsid w:val="001267EC"/>
    <w:rsid w:val="001436A1"/>
    <w:rsid w:val="00144049"/>
    <w:rsid w:val="00144212"/>
    <w:rsid w:val="00151FC4"/>
    <w:rsid w:val="00152127"/>
    <w:rsid w:val="00161DF2"/>
    <w:rsid w:val="0016575E"/>
    <w:rsid w:val="00175682"/>
    <w:rsid w:val="001828B8"/>
    <w:rsid w:val="00186B02"/>
    <w:rsid w:val="00194F76"/>
    <w:rsid w:val="001C0259"/>
    <w:rsid w:val="001C335A"/>
    <w:rsid w:val="001C65C2"/>
    <w:rsid w:val="001D547E"/>
    <w:rsid w:val="001E3216"/>
    <w:rsid w:val="001E7FE0"/>
    <w:rsid w:val="00206119"/>
    <w:rsid w:val="00226439"/>
    <w:rsid w:val="0023145E"/>
    <w:rsid w:val="002345A9"/>
    <w:rsid w:val="00244F17"/>
    <w:rsid w:val="0026097F"/>
    <w:rsid w:val="00261D9F"/>
    <w:rsid w:val="00271571"/>
    <w:rsid w:val="00283844"/>
    <w:rsid w:val="002851E5"/>
    <w:rsid w:val="00286949"/>
    <w:rsid w:val="00295DA4"/>
    <w:rsid w:val="002A40D4"/>
    <w:rsid w:val="002B5CA5"/>
    <w:rsid w:val="002B7D67"/>
    <w:rsid w:val="002E038D"/>
    <w:rsid w:val="002E041B"/>
    <w:rsid w:val="002E1EC9"/>
    <w:rsid w:val="002E5DC9"/>
    <w:rsid w:val="00315322"/>
    <w:rsid w:val="00375115"/>
    <w:rsid w:val="00381895"/>
    <w:rsid w:val="00392259"/>
    <w:rsid w:val="003A19B8"/>
    <w:rsid w:val="003B180A"/>
    <w:rsid w:val="003B7636"/>
    <w:rsid w:val="003B7EED"/>
    <w:rsid w:val="003D1870"/>
    <w:rsid w:val="003E1159"/>
    <w:rsid w:val="003F020C"/>
    <w:rsid w:val="003F5AEF"/>
    <w:rsid w:val="003F5F89"/>
    <w:rsid w:val="00406D5E"/>
    <w:rsid w:val="00416D5D"/>
    <w:rsid w:val="00440FCE"/>
    <w:rsid w:val="004463A3"/>
    <w:rsid w:val="004464C3"/>
    <w:rsid w:val="004504E4"/>
    <w:rsid w:val="00452438"/>
    <w:rsid w:val="004615C7"/>
    <w:rsid w:val="004639E0"/>
    <w:rsid w:val="00485F59"/>
    <w:rsid w:val="00494058"/>
    <w:rsid w:val="00495F15"/>
    <w:rsid w:val="004A1195"/>
    <w:rsid w:val="004B3B2C"/>
    <w:rsid w:val="004F4724"/>
    <w:rsid w:val="00503B80"/>
    <w:rsid w:val="005333F8"/>
    <w:rsid w:val="00536E5C"/>
    <w:rsid w:val="005371F1"/>
    <w:rsid w:val="00560F99"/>
    <w:rsid w:val="0056263A"/>
    <w:rsid w:val="00570A9A"/>
    <w:rsid w:val="00586DA2"/>
    <w:rsid w:val="00594608"/>
    <w:rsid w:val="005965D5"/>
    <w:rsid w:val="005C1B3D"/>
    <w:rsid w:val="005E25AA"/>
    <w:rsid w:val="005F51F5"/>
    <w:rsid w:val="005F7E57"/>
    <w:rsid w:val="006176C9"/>
    <w:rsid w:val="00624EEC"/>
    <w:rsid w:val="00625B91"/>
    <w:rsid w:val="00640CEB"/>
    <w:rsid w:val="00642F95"/>
    <w:rsid w:val="00650238"/>
    <w:rsid w:val="00651CA2"/>
    <w:rsid w:val="00682CD6"/>
    <w:rsid w:val="00687733"/>
    <w:rsid w:val="00692C08"/>
    <w:rsid w:val="00693609"/>
    <w:rsid w:val="006C6BB2"/>
    <w:rsid w:val="006E27D2"/>
    <w:rsid w:val="00703CBD"/>
    <w:rsid w:val="00704A18"/>
    <w:rsid w:val="00746C19"/>
    <w:rsid w:val="00751111"/>
    <w:rsid w:val="00760977"/>
    <w:rsid w:val="00775E90"/>
    <w:rsid w:val="00777DB7"/>
    <w:rsid w:val="00782EAC"/>
    <w:rsid w:val="00783B18"/>
    <w:rsid w:val="00790FA9"/>
    <w:rsid w:val="00794D2D"/>
    <w:rsid w:val="007A47D4"/>
    <w:rsid w:val="007D3095"/>
    <w:rsid w:val="007D7724"/>
    <w:rsid w:val="0080095D"/>
    <w:rsid w:val="00813404"/>
    <w:rsid w:val="00813508"/>
    <w:rsid w:val="00835C3C"/>
    <w:rsid w:val="0085274B"/>
    <w:rsid w:val="00857093"/>
    <w:rsid w:val="0086668E"/>
    <w:rsid w:val="00881743"/>
    <w:rsid w:val="00881F9E"/>
    <w:rsid w:val="00881FBF"/>
    <w:rsid w:val="008A1274"/>
    <w:rsid w:val="008B6063"/>
    <w:rsid w:val="008B751B"/>
    <w:rsid w:val="008E1805"/>
    <w:rsid w:val="008F19A8"/>
    <w:rsid w:val="00922054"/>
    <w:rsid w:val="009237E6"/>
    <w:rsid w:val="0093333B"/>
    <w:rsid w:val="0094338F"/>
    <w:rsid w:val="009456F3"/>
    <w:rsid w:val="00947693"/>
    <w:rsid w:val="00951D34"/>
    <w:rsid w:val="009530CA"/>
    <w:rsid w:val="009626CB"/>
    <w:rsid w:val="00967D90"/>
    <w:rsid w:val="00973A93"/>
    <w:rsid w:val="009831DF"/>
    <w:rsid w:val="009867B5"/>
    <w:rsid w:val="00987CBB"/>
    <w:rsid w:val="009B30BD"/>
    <w:rsid w:val="009C2552"/>
    <w:rsid w:val="009D6CB5"/>
    <w:rsid w:val="009E6661"/>
    <w:rsid w:val="009F3DCB"/>
    <w:rsid w:val="00A044FD"/>
    <w:rsid w:val="00A07DD6"/>
    <w:rsid w:val="00A10C03"/>
    <w:rsid w:val="00A305B4"/>
    <w:rsid w:val="00A45869"/>
    <w:rsid w:val="00A47C71"/>
    <w:rsid w:val="00A52500"/>
    <w:rsid w:val="00A53062"/>
    <w:rsid w:val="00A6259D"/>
    <w:rsid w:val="00A645B1"/>
    <w:rsid w:val="00A840C6"/>
    <w:rsid w:val="00A87CA0"/>
    <w:rsid w:val="00A9598B"/>
    <w:rsid w:val="00A972F3"/>
    <w:rsid w:val="00AA3588"/>
    <w:rsid w:val="00AA61DF"/>
    <w:rsid w:val="00AB26EF"/>
    <w:rsid w:val="00AB42A7"/>
    <w:rsid w:val="00AD4BD8"/>
    <w:rsid w:val="00AD6980"/>
    <w:rsid w:val="00B1145E"/>
    <w:rsid w:val="00B15278"/>
    <w:rsid w:val="00B33326"/>
    <w:rsid w:val="00B40723"/>
    <w:rsid w:val="00B41A2B"/>
    <w:rsid w:val="00B503A1"/>
    <w:rsid w:val="00B5184C"/>
    <w:rsid w:val="00B843BA"/>
    <w:rsid w:val="00B923E6"/>
    <w:rsid w:val="00B9565B"/>
    <w:rsid w:val="00B95C4A"/>
    <w:rsid w:val="00BB26A1"/>
    <w:rsid w:val="00BC2ECD"/>
    <w:rsid w:val="00BE0C31"/>
    <w:rsid w:val="00BE4629"/>
    <w:rsid w:val="00BE7B31"/>
    <w:rsid w:val="00C05040"/>
    <w:rsid w:val="00C07E12"/>
    <w:rsid w:val="00C1697C"/>
    <w:rsid w:val="00C248D6"/>
    <w:rsid w:val="00C40539"/>
    <w:rsid w:val="00C43DE0"/>
    <w:rsid w:val="00C51E8C"/>
    <w:rsid w:val="00CA3249"/>
    <w:rsid w:val="00CC68EB"/>
    <w:rsid w:val="00CD1C99"/>
    <w:rsid w:val="00CD31BC"/>
    <w:rsid w:val="00CF63B8"/>
    <w:rsid w:val="00D00EB7"/>
    <w:rsid w:val="00D074EE"/>
    <w:rsid w:val="00D07616"/>
    <w:rsid w:val="00D14970"/>
    <w:rsid w:val="00D202B7"/>
    <w:rsid w:val="00D2088A"/>
    <w:rsid w:val="00D2152C"/>
    <w:rsid w:val="00D27CD4"/>
    <w:rsid w:val="00D34C20"/>
    <w:rsid w:val="00D34EDB"/>
    <w:rsid w:val="00D41FC6"/>
    <w:rsid w:val="00D604CD"/>
    <w:rsid w:val="00D631F9"/>
    <w:rsid w:val="00D70ECC"/>
    <w:rsid w:val="00D753C8"/>
    <w:rsid w:val="00D80AA9"/>
    <w:rsid w:val="00D80CF8"/>
    <w:rsid w:val="00D83DC5"/>
    <w:rsid w:val="00D84647"/>
    <w:rsid w:val="00D86F90"/>
    <w:rsid w:val="00DA12E7"/>
    <w:rsid w:val="00DA4D54"/>
    <w:rsid w:val="00DB4E02"/>
    <w:rsid w:val="00DC3D81"/>
    <w:rsid w:val="00DF1A9E"/>
    <w:rsid w:val="00E22425"/>
    <w:rsid w:val="00E465AB"/>
    <w:rsid w:val="00E74EDD"/>
    <w:rsid w:val="00E94145"/>
    <w:rsid w:val="00E96FAB"/>
    <w:rsid w:val="00EC31A4"/>
    <w:rsid w:val="00EC3995"/>
    <w:rsid w:val="00EC617E"/>
    <w:rsid w:val="00EE3E53"/>
    <w:rsid w:val="00EF6B88"/>
    <w:rsid w:val="00F124C6"/>
    <w:rsid w:val="00F25776"/>
    <w:rsid w:val="00F25D9D"/>
    <w:rsid w:val="00F34003"/>
    <w:rsid w:val="00F362FA"/>
    <w:rsid w:val="00F6354D"/>
    <w:rsid w:val="00F6597A"/>
    <w:rsid w:val="00F65E4A"/>
    <w:rsid w:val="00F8199E"/>
    <w:rsid w:val="00F84363"/>
    <w:rsid w:val="00F957E7"/>
    <w:rsid w:val="00FB017B"/>
    <w:rsid w:val="00FB5A49"/>
    <w:rsid w:val="00FB7624"/>
    <w:rsid w:val="00FC4001"/>
    <w:rsid w:val="00FE6B13"/>
    <w:rsid w:val="00FF070C"/>
    <w:rsid w:val="00FF0A0D"/>
    <w:rsid w:val="070B7397"/>
    <w:rsid w:val="08302D35"/>
    <w:rsid w:val="0A796D21"/>
    <w:rsid w:val="0BB71DD8"/>
    <w:rsid w:val="0CA849F1"/>
    <w:rsid w:val="0DAD4E1B"/>
    <w:rsid w:val="0EE33CD1"/>
    <w:rsid w:val="11957BEF"/>
    <w:rsid w:val="1384217A"/>
    <w:rsid w:val="163D7B6E"/>
    <w:rsid w:val="17731485"/>
    <w:rsid w:val="1B966EEF"/>
    <w:rsid w:val="1DA44CC1"/>
    <w:rsid w:val="1DEF6D8A"/>
    <w:rsid w:val="1FA22BCD"/>
    <w:rsid w:val="223A0903"/>
    <w:rsid w:val="22D95913"/>
    <w:rsid w:val="22EB2C05"/>
    <w:rsid w:val="28A6173B"/>
    <w:rsid w:val="28D252DE"/>
    <w:rsid w:val="2BF778DA"/>
    <w:rsid w:val="2C73502A"/>
    <w:rsid w:val="2D7F3ACC"/>
    <w:rsid w:val="30406FD1"/>
    <w:rsid w:val="37FA03AE"/>
    <w:rsid w:val="3A686D76"/>
    <w:rsid w:val="4021746F"/>
    <w:rsid w:val="40473D61"/>
    <w:rsid w:val="43CB4813"/>
    <w:rsid w:val="441319B9"/>
    <w:rsid w:val="44A122DD"/>
    <w:rsid w:val="47107A2C"/>
    <w:rsid w:val="48C40903"/>
    <w:rsid w:val="4D027691"/>
    <w:rsid w:val="505D7B43"/>
    <w:rsid w:val="50BF74FF"/>
    <w:rsid w:val="510262FE"/>
    <w:rsid w:val="564E1B99"/>
    <w:rsid w:val="578E4D31"/>
    <w:rsid w:val="5A5D04AD"/>
    <w:rsid w:val="5AC468CD"/>
    <w:rsid w:val="5BBF09F6"/>
    <w:rsid w:val="606A5821"/>
    <w:rsid w:val="61C07BA2"/>
    <w:rsid w:val="63230E00"/>
    <w:rsid w:val="65FA23AE"/>
    <w:rsid w:val="7A2A79A0"/>
    <w:rsid w:val="7B026CE4"/>
    <w:rsid w:val="7F0A22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7"/>
    <w:basedOn w:val="1"/>
    <w:next w:val="1"/>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4">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qFormat/>
    <w:uiPriority w:val="0"/>
    <w:rPr>
      <w:sz w:val="18"/>
      <w:szCs w:val="18"/>
    </w:rPr>
  </w:style>
  <w:style w:type="paragraph" w:styleId="6">
    <w:name w:val="annotation text"/>
    <w:basedOn w:val="1"/>
    <w:link w:val="26"/>
    <w:qFormat/>
    <w:uiPriority w:val="0"/>
  </w:style>
  <w:style w:type="paragraph" w:styleId="7">
    <w:name w:val="Body Text"/>
    <w:basedOn w:val="1"/>
    <w:qFormat/>
    <w:uiPriority w:val="1"/>
    <w:rPr>
      <w:sz w:val="24"/>
      <w:szCs w:val="24"/>
    </w:rPr>
  </w:style>
  <w:style w:type="paragraph" w:styleId="8">
    <w:name w:val="Balloon Text"/>
    <w:basedOn w:val="1"/>
    <w:link w:val="28"/>
    <w:qFormat/>
    <w:uiPriority w:val="0"/>
    <w:rPr>
      <w:sz w:val="18"/>
      <w:szCs w:val="18"/>
    </w:rPr>
  </w:style>
  <w:style w:type="paragraph" w:styleId="9">
    <w:name w:val="footer"/>
    <w:basedOn w:val="1"/>
    <w:link w:val="22"/>
    <w:qFormat/>
    <w:uiPriority w:val="0"/>
    <w:pPr>
      <w:tabs>
        <w:tab w:val="center" w:pos="4153"/>
        <w:tab w:val="right" w:pos="8306"/>
      </w:tabs>
      <w:snapToGrid w:val="0"/>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31"/>
    <w:qFormat/>
    <w:uiPriority w:val="0"/>
    <w:pPr>
      <w:spacing w:before="240" w:after="60"/>
      <w:jc w:val="center"/>
      <w:outlineLvl w:val="0"/>
    </w:pPr>
    <w:rPr>
      <w:rFonts w:asciiTheme="majorHAnsi" w:hAnsiTheme="majorHAnsi" w:cstheme="majorBidi"/>
      <w:b/>
      <w:bCs/>
      <w:sz w:val="32"/>
      <w:szCs w:val="32"/>
    </w:rPr>
  </w:style>
  <w:style w:type="paragraph" w:styleId="12">
    <w:name w:val="annotation subject"/>
    <w:basedOn w:val="6"/>
    <w:next w:val="6"/>
    <w:link w:val="27"/>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954F72" w:themeColor="followedHyperlink"/>
      <w:u w:val="single"/>
    </w:rPr>
  </w:style>
  <w:style w:type="character" w:styleId="17">
    <w:name w:val="Emphasis"/>
    <w:basedOn w:val="15"/>
    <w:qFormat/>
    <w:uiPriority w:val="0"/>
    <w:rPr>
      <w:i/>
    </w:rPr>
  </w:style>
  <w:style w:type="character" w:styleId="18">
    <w:name w:val="Hyperlink"/>
    <w:basedOn w:val="15"/>
    <w:qFormat/>
    <w:uiPriority w:val="0"/>
    <w:rPr>
      <w:color w:val="0563C1" w:themeColor="hyperlink"/>
      <w:u w:val="single"/>
    </w:rPr>
  </w:style>
  <w:style w:type="character" w:styleId="19">
    <w:name w:val="annotation reference"/>
    <w:basedOn w:val="15"/>
    <w:qFormat/>
    <w:uiPriority w:val="0"/>
    <w:rPr>
      <w:sz w:val="21"/>
      <w:szCs w:val="21"/>
    </w:rPr>
  </w:style>
  <w:style w:type="table" w:customStyle="1" w:styleId="20">
    <w:name w:val="Table Normal"/>
    <w:semiHidden/>
    <w:unhideWhenUsed/>
    <w:qFormat/>
    <w:uiPriority w:val="2"/>
    <w:tblPr>
      <w:tblCellMar>
        <w:top w:w="0" w:type="dxa"/>
        <w:left w:w="0" w:type="dxa"/>
        <w:bottom w:w="0" w:type="dxa"/>
        <w:right w:w="0" w:type="dxa"/>
      </w:tblCellMar>
    </w:tblPr>
  </w:style>
  <w:style w:type="character" w:customStyle="1" w:styleId="21">
    <w:name w:val="页眉 字符"/>
    <w:basedOn w:val="15"/>
    <w:link w:val="10"/>
    <w:qFormat/>
    <w:uiPriority w:val="0"/>
    <w:rPr>
      <w:rFonts w:ascii="宋体" w:hAnsi="宋体" w:eastAsia="宋体" w:cs="宋体"/>
      <w:sz w:val="18"/>
      <w:szCs w:val="18"/>
    </w:rPr>
  </w:style>
  <w:style w:type="character" w:customStyle="1" w:styleId="22">
    <w:name w:val="页脚 字符"/>
    <w:basedOn w:val="15"/>
    <w:link w:val="9"/>
    <w:qFormat/>
    <w:uiPriority w:val="0"/>
    <w:rPr>
      <w:rFonts w:ascii="宋体" w:hAnsi="宋体" w:eastAsia="宋体" w:cs="宋体"/>
      <w:sz w:val="18"/>
      <w:szCs w:val="18"/>
    </w:rPr>
  </w:style>
  <w:style w:type="paragraph" w:customStyle="1" w:styleId="23">
    <w:name w:val="Table Paragraph"/>
    <w:basedOn w:val="1"/>
    <w:qFormat/>
    <w:uiPriority w:val="1"/>
    <w:rPr>
      <w:lang w:val="zh-CN" w:bidi="zh-CN"/>
    </w:rPr>
  </w:style>
  <w:style w:type="paragraph" w:styleId="24">
    <w:name w:val="List Paragraph"/>
    <w:basedOn w:val="1"/>
    <w:unhideWhenUsed/>
    <w:qFormat/>
    <w:uiPriority w:val="99"/>
    <w:pPr>
      <w:ind w:firstLine="420" w:firstLineChars="200"/>
    </w:pPr>
  </w:style>
  <w:style w:type="paragraph" w:customStyle="1" w:styleId="25">
    <w:name w:val="普通(网站)1"/>
    <w:basedOn w:val="1"/>
    <w:qFormat/>
    <w:uiPriority w:val="0"/>
    <w:pPr>
      <w:widowControl/>
      <w:autoSpaceDE/>
      <w:autoSpaceDN/>
      <w:spacing w:before="100" w:beforeAutospacing="1" w:after="100" w:afterAutospacing="1" w:line="432" w:lineRule="atLeast"/>
    </w:pPr>
    <w:rPr>
      <w:color w:val="555555"/>
      <w:sz w:val="24"/>
    </w:rPr>
  </w:style>
  <w:style w:type="character" w:customStyle="1" w:styleId="26">
    <w:name w:val="批注文字 字符"/>
    <w:basedOn w:val="15"/>
    <w:link w:val="6"/>
    <w:qFormat/>
    <w:uiPriority w:val="0"/>
    <w:rPr>
      <w:rFonts w:ascii="宋体" w:hAnsi="宋体" w:eastAsia="宋体" w:cs="宋体"/>
      <w:sz w:val="22"/>
      <w:szCs w:val="22"/>
    </w:rPr>
  </w:style>
  <w:style w:type="character" w:customStyle="1" w:styleId="27">
    <w:name w:val="批注主题 字符"/>
    <w:basedOn w:val="26"/>
    <w:link w:val="12"/>
    <w:qFormat/>
    <w:uiPriority w:val="0"/>
    <w:rPr>
      <w:rFonts w:ascii="宋体" w:hAnsi="宋体" w:eastAsia="宋体" w:cs="宋体"/>
      <w:b/>
      <w:bCs/>
      <w:sz w:val="22"/>
      <w:szCs w:val="22"/>
    </w:rPr>
  </w:style>
  <w:style w:type="character" w:customStyle="1" w:styleId="28">
    <w:name w:val="批注框文本 字符"/>
    <w:basedOn w:val="15"/>
    <w:link w:val="8"/>
    <w:qFormat/>
    <w:uiPriority w:val="0"/>
    <w:rPr>
      <w:rFonts w:ascii="宋体" w:hAnsi="宋体" w:eastAsia="宋体" w:cs="宋体"/>
      <w:sz w:val="18"/>
      <w:szCs w:val="18"/>
    </w:rPr>
  </w:style>
  <w:style w:type="character" w:customStyle="1" w:styleId="29">
    <w:name w:val="论文规范一级标题 Char"/>
    <w:basedOn w:val="15"/>
    <w:link w:val="30"/>
    <w:qFormat/>
    <w:locked/>
    <w:uiPriority w:val="0"/>
    <w:rPr>
      <w:rFonts w:ascii="Cambria" w:hAnsi="Cambria"/>
      <w:b/>
      <w:bCs/>
      <w:kern w:val="2"/>
      <w:sz w:val="32"/>
      <w:szCs w:val="32"/>
    </w:rPr>
  </w:style>
  <w:style w:type="paragraph" w:customStyle="1" w:styleId="30">
    <w:name w:val="论文规范一级标题"/>
    <w:basedOn w:val="11"/>
    <w:link w:val="29"/>
    <w:qFormat/>
    <w:uiPriority w:val="0"/>
    <w:pPr>
      <w:autoSpaceDE/>
      <w:autoSpaceDN/>
      <w:spacing w:before="0" w:after="0"/>
    </w:pPr>
    <w:rPr>
      <w:rFonts w:ascii="Cambria" w:hAnsi="Cambria" w:eastAsiaTheme="minorEastAsia" w:cstheme="minorBidi"/>
      <w:kern w:val="2"/>
    </w:rPr>
  </w:style>
  <w:style w:type="character" w:customStyle="1" w:styleId="31">
    <w:name w:val="标题 字符"/>
    <w:basedOn w:val="15"/>
    <w:link w:val="11"/>
    <w:qFormat/>
    <w:uiPriority w:val="0"/>
    <w:rPr>
      <w:rFonts w:eastAsia="宋体" w:asciiTheme="majorHAnsi" w:hAnsiTheme="majorHAnsi" w:cstheme="majorBidi"/>
      <w:b/>
      <w:bCs/>
      <w:sz w:val="32"/>
      <w:szCs w:val="32"/>
    </w:rPr>
  </w:style>
  <w:style w:type="character" w:customStyle="1" w:styleId="32">
    <w:name w:val="文档结构图 字符"/>
    <w:basedOn w:val="15"/>
    <w:link w:val="5"/>
    <w:uiPriority w:val="0"/>
    <w:rPr>
      <w:rFonts w:ascii="宋体" w:hAnsi="宋体" w:eastAsia="宋体" w:cs="宋体"/>
      <w:sz w:val="18"/>
      <w:szCs w:val="18"/>
    </w:rPr>
  </w:style>
  <w:style w:type="character" w:customStyle="1" w:styleId="33">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5DDA3-B1B5-46FA-9FAF-868933EF6684}">
  <ds:schemaRefs/>
</ds:datastoreItem>
</file>

<file path=docProps/app.xml><?xml version="1.0" encoding="utf-8"?>
<Properties xmlns="http://schemas.openxmlformats.org/officeDocument/2006/extended-properties" xmlns:vt="http://schemas.openxmlformats.org/officeDocument/2006/docPropsVTypes">
  <Template>Normal.dotm</Template>
  <Company>dgut</Company>
  <Pages>5</Pages>
  <Words>598</Words>
  <Characters>3415</Characters>
  <Lines>28</Lines>
  <Paragraphs>8</Paragraphs>
  <TotalTime>13</TotalTime>
  <ScaleCrop>false</ScaleCrop>
  <LinksUpToDate>false</LinksUpToDate>
  <CharactersWithSpaces>4005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2021-12-08T02:36:00Z</dcterms:created>
  <dc:creator>carol</dc:creator>
  <cp:lastModifiedBy>陈sir</cp:lastModifiedBy>
  <cp:lastPrinted>2021-11-03T01:58:00Z</cp:lastPrinted>
  <dcterms:modified xsi:type="dcterms:W3CDTF">2024-03-07T01:35:25Z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08E3108BAD1D443C9C620D396D744EB7</vt:lpwstr>
  </property>
</Properties>
</file>