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outlineLvl w:val="0"/>
      </w:pPr>
      <w:r>
        <w:t>《</w:t>
      </w:r>
      <w:r>
        <w:rPr>
          <w:rFonts w:hint="eastAsia"/>
        </w:rPr>
        <w:t>Spa</w:t>
      </w:r>
      <w:r>
        <w:t>rk</w:t>
      </w:r>
      <w:r>
        <w:rPr>
          <w:rFonts w:hint="eastAsia"/>
        </w:rPr>
        <w:t>技术与应用</w:t>
      </w:r>
      <w:r>
        <w:t>》教学大纲</w:t>
      </w:r>
    </w:p>
    <w:p>
      <w:pPr>
        <w:rPr>
          <w:b/>
          <w:bCs/>
          <w:color w:val="000000" w:themeColor="text1"/>
          <w:szCs w:val="21"/>
          <w14:textFill>
            <w14:solidFill>
              <w14:schemeClr w14:val="tx1"/>
            </w14:solidFill>
          </w14:textFill>
        </w:rPr>
      </w:pPr>
    </w:p>
    <w:p>
      <w:pPr>
        <w:ind w:firstLine="562"/>
        <w:rPr>
          <w:rFonts w:ascii="Times New Roman" w:hAnsi="Times New Roman" w:eastAsia="Times New Roman" w:cs="Times New Roman"/>
          <w:b/>
          <w:color w:val="000000"/>
          <w:sz w:val="28"/>
          <w:szCs w:val="28"/>
        </w:rPr>
      </w:pPr>
      <w:sdt>
        <w:sdtPr>
          <w:tag w:val="goog_rdk_1"/>
          <w:id w:val="86"/>
        </w:sdtPr>
        <w:sdtContent>
          <w:r>
            <w:rPr>
              <w:rFonts w:ascii="Gungsuh" w:hAnsi="Gungsuh" w:eastAsia="Gungsuh" w:cs="Gungsuh"/>
              <w:b/>
              <w:color w:val="000000"/>
              <w:sz w:val="28"/>
              <w:szCs w:val="28"/>
            </w:rPr>
            <w:t>一、</w:t>
          </w:r>
        </w:sdtContent>
      </w:sdt>
      <w:sdt>
        <w:sdtPr>
          <w:tag w:val="goog_rdk_0"/>
          <w:id w:val="87"/>
        </w:sdtPr>
        <w:sdtContent/>
      </w:sdt>
      <w:sdt>
        <w:sdtPr>
          <w:tag w:val="goog_rdk_2"/>
          <w:id w:val="-1714650858"/>
        </w:sdtPr>
        <w:sdtContent>
          <w:r>
            <w:rPr>
              <w:rFonts w:ascii="Gungsuh" w:hAnsi="Gungsuh" w:eastAsia="Gungsuh" w:cs="Gungsuh"/>
              <w:b/>
              <w:color w:val="000000"/>
              <w:sz w:val="28"/>
              <w:szCs w:val="28"/>
            </w:rPr>
            <w:t>课程基本信息</w:t>
          </w:r>
        </w:sdtContent>
      </w:sdt>
    </w:p>
    <w:tbl>
      <w:tblPr>
        <w:tblStyle w:val="12"/>
        <w:tblW w:w="889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课程类别</w:t>
            </w:r>
          </w:p>
        </w:tc>
        <w:tc>
          <w:tcPr>
            <w:tcW w:w="1479"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sdt>
              <w:sdtPr>
                <w:tag w:val="goog_rdk_3"/>
                <w:id w:val="-1895967763"/>
              </w:sdtPr>
              <w:sdtContent/>
            </w:sdt>
            <w:r>
              <w:rPr>
                <w:color w:val="000000"/>
                <w:sz w:val="21"/>
                <w:szCs w:val="21"/>
              </w:rPr>
              <w:t>专业课程</w:t>
            </w:r>
          </w:p>
        </w:tc>
        <w:tc>
          <w:tcPr>
            <w:tcW w:w="121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课程性质</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选</w:t>
            </w:r>
            <w:sdt>
              <w:sdtPr>
                <w:tag w:val="goog_rdk_4"/>
                <w:id w:val="-2052063122"/>
              </w:sdtPr>
              <w:sdtContent/>
            </w:sdt>
            <w:r>
              <w:rPr>
                <w:color w:val="000000"/>
                <w:sz w:val="21"/>
                <w:szCs w:val="21"/>
              </w:rPr>
              <w:t>修</w:t>
            </w:r>
          </w:p>
        </w:tc>
        <w:tc>
          <w:tcPr>
            <w:tcW w:w="160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课程属性</w:t>
            </w:r>
          </w:p>
        </w:tc>
        <w:tc>
          <w:tcPr>
            <w:tcW w:w="151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sdt>
              <w:sdtPr>
                <w:tag w:val="goog_rdk_5"/>
                <w:id w:val="-946532295"/>
              </w:sdtPr>
              <w:sdtContent/>
            </w:sdt>
            <w:r>
              <w:rPr>
                <w:color w:val="000000"/>
                <w:sz w:val="21"/>
                <w:szCs w:val="21"/>
              </w:rPr>
              <w:t>理论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课程名称</w:t>
            </w:r>
          </w:p>
        </w:tc>
        <w:tc>
          <w:tcPr>
            <w:tcW w:w="269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Spark技术与应用</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6"/>
                <w:id w:val="93"/>
              </w:sdtPr>
              <w:sdtContent/>
            </w:sdt>
            <w:r>
              <w:rPr>
                <w:b/>
                <w:color w:val="000000"/>
                <w:sz w:val="21"/>
                <w:szCs w:val="21"/>
              </w:rPr>
              <w:t>课程英文名称</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Spark Technology and Application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课程编码</w:t>
            </w:r>
          </w:p>
        </w:tc>
        <w:tc>
          <w:tcPr>
            <w:tcW w:w="2690" w:type="dxa"/>
            <w:gridSpan w:val="3"/>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sz w:val="18"/>
                <w:szCs w:val="18"/>
              </w:rPr>
            </w:pPr>
            <w:r>
              <w:rPr>
                <w:sz w:val="21"/>
                <w:szCs w:val="21"/>
              </w:rPr>
              <w:t>H35X029D</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适用专业</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数据科学与大数据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考核方式</w:t>
            </w:r>
          </w:p>
        </w:tc>
        <w:tc>
          <w:tcPr>
            <w:tcW w:w="269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rFonts w:hint="eastAsia"/>
                <w:color w:val="000000"/>
                <w:sz w:val="21"/>
                <w:szCs w:val="21"/>
              </w:rPr>
              <w:t>考查</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先修课程</w:t>
            </w:r>
          </w:p>
        </w:tc>
        <w:tc>
          <w:tcPr>
            <w:tcW w:w="3119"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80" w:lineRule="auto"/>
              <w:jc w:val="center"/>
              <w:rPr>
                <w:color w:val="000000"/>
                <w:sz w:val="21"/>
                <w:szCs w:val="21"/>
              </w:rPr>
            </w:pPr>
            <w:r>
              <w:rPr>
                <w:sz w:val="21"/>
                <w:szCs w:val="21"/>
              </w:rPr>
              <w:t>python程序设计</w:t>
            </w:r>
            <w:r>
              <w:rPr>
                <w:color w:val="000000"/>
                <w:sz w:val="21"/>
                <w:szCs w:val="21"/>
              </w:rPr>
              <w:t>、</w:t>
            </w:r>
            <w:r>
              <w:rPr>
                <w:sz w:val="21"/>
                <w:szCs w:val="21"/>
              </w:rPr>
              <w:t>Hadoop应用开发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52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总学时</w:t>
            </w:r>
          </w:p>
        </w:tc>
        <w:tc>
          <w:tcPr>
            <w:tcW w:w="134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32</w:t>
            </w:r>
          </w:p>
        </w:tc>
        <w:tc>
          <w:tcPr>
            <w:tcW w:w="134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b/>
                <w:color w:val="000000"/>
                <w:sz w:val="21"/>
                <w:szCs w:val="21"/>
              </w:rPr>
              <w:t>学分</w:t>
            </w:r>
          </w:p>
        </w:tc>
        <w:tc>
          <w:tcPr>
            <w:tcW w:w="155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163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理论学时</w:t>
            </w:r>
          </w:p>
        </w:tc>
        <w:tc>
          <w:tcPr>
            <w:tcW w:w="148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421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color w:val="000000"/>
                <w:sz w:val="21"/>
                <w:szCs w:val="21"/>
              </w:rPr>
              <w:t>实验学时/实训学时/ 实践学时/上机学时</w:t>
            </w:r>
          </w:p>
        </w:tc>
        <w:tc>
          <w:tcPr>
            <w:tcW w:w="4678"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上机学时：</w:t>
            </w:r>
            <w:r>
              <w:rPr>
                <w:sz w:val="21"/>
                <w:szCs w:val="21"/>
              </w:rPr>
              <w:t>16</w:t>
            </w:r>
          </w:p>
        </w:tc>
      </w:tr>
    </w:tbl>
    <w:p>
      <w:pPr>
        <w:ind w:firstLine="562"/>
        <w:rPr>
          <w:rFonts w:ascii="Times New Roman" w:hAnsi="Times New Roman" w:eastAsia="Times New Roman" w:cs="Times New Roman"/>
          <w:b/>
          <w:color w:val="000000"/>
          <w:sz w:val="28"/>
          <w:szCs w:val="28"/>
        </w:rPr>
      </w:pPr>
    </w:p>
    <w:p>
      <w:pPr>
        <w:ind w:firstLine="562"/>
        <w:rPr>
          <w:b/>
          <w:color w:val="000000"/>
          <w:sz w:val="32"/>
          <w:szCs w:val="32"/>
        </w:rPr>
      </w:pPr>
      <w:sdt>
        <w:sdtPr>
          <w:tag w:val="goog_rdk_8"/>
          <w:id w:val="94"/>
        </w:sdtPr>
        <w:sdtContent>
          <w:r>
            <w:rPr>
              <w:rFonts w:ascii="Gungsuh" w:hAnsi="Gungsuh" w:eastAsia="Gungsuh" w:cs="Gungsuh"/>
              <w:b/>
              <w:color w:val="000000"/>
              <w:sz w:val="28"/>
              <w:szCs w:val="28"/>
            </w:rPr>
            <w:t>二、</w:t>
          </w:r>
        </w:sdtContent>
      </w:sdt>
      <w:sdt>
        <w:sdtPr>
          <w:tag w:val="goog_rdk_7"/>
          <w:id w:val="95"/>
        </w:sdtPr>
        <w:sdtContent/>
      </w:sdt>
      <w:r>
        <w:rPr>
          <w:b/>
          <w:color w:val="000000"/>
          <w:sz w:val="32"/>
          <w:szCs w:val="32"/>
        </w:rPr>
        <w:t>课程简介</w:t>
      </w:r>
    </w:p>
    <w:p>
      <w:pPr>
        <w:spacing w:line="360" w:lineRule="auto"/>
        <w:ind w:firstLine="420"/>
        <w:jc w:val="both"/>
        <w:rPr>
          <w:sz w:val="21"/>
          <w:szCs w:val="21"/>
        </w:rPr>
      </w:pPr>
      <w:sdt>
        <w:sdtPr>
          <w:tag w:val="goog_rdk_9"/>
          <w:id w:val="96"/>
        </w:sdtPr>
        <w:sdtContent/>
      </w:sdt>
      <w:r>
        <w:rPr>
          <w:sz w:val="21"/>
          <w:szCs w:val="21"/>
        </w:rPr>
        <w:t>《Spark技术与应用》是本科高等学校计算机类大数据方向一门重要的专业应用课程。本课程以编程语言（python语言）为平台，通过对Spark分布式框架、编程、组件等内容的讲授，培养学生对海量数据的处理、分析以及应用开发能力。Spark</w:t>
      </w:r>
      <w:r>
        <w:rPr>
          <w:rFonts w:hint="eastAsia"/>
          <w:sz w:val="21"/>
          <w:szCs w:val="21"/>
        </w:rPr>
        <w:t>作</w:t>
      </w:r>
      <w:r>
        <w:rPr>
          <w:sz w:val="21"/>
          <w:szCs w:val="21"/>
        </w:rPr>
        <w:t>为一款分布式计算框架款，除了继承Hadoop MapReduce所具备的优点外，进一步支持输出结果数据存储在内存中，从而大幅度减少了HDFS的读写次数，达到实时计算的需求。目前，Spark技术已广泛应用于企业之中，学习spark框架已成为进入大数据开发行业不可或缺的知识内容。</w:t>
      </w:r>
    </w:p>
    <w:p>
      <w:pPr>
        <w:spacing w:line="360" w:lineRule="auto"/>
        <w:ind w:firstLine="420"/>
        <w:rPr>
          <w:rFonts w:ascii="Times New Roman" w:hAnsi="Times New Roman" w:eastAsia="Times New Roman" w:cs="Times New Roman"/>
          <w:b/>
          <w:color w:val="000000"/>
          <w:sz w:val="28"/>
          <w:szCs w:val="28"/>
        </w:rPr>
      </w:pPr>
      <w:sdt>
        <w:sdtPr>
          <w:tag w:val="goog_rdk_11"/>
          <w:id w:val="97"/>
        </w:sdtPr>
        <w:sdtContent>
          <w:r>
            <w:rPr>
              <w:rFonts w:ascii="Gungsuh" w:hAnsi="Gungsuh" w:eastAsia="Gungsuh" w:cs="Gungsuh"/>
              <w:b/>
              <w:color w:val="000000"/>
              <w:sz w:val="28"/>
              <w:szCs w:val="28"/>
            </w:rPr>
            <w:t>三、</w:t>
          </w:r>
        </w:sdtContent>
      </w:sdt>
      <w:sdt>
        <w:sdtPr>
          <w:tag w:val="goog_rdk_10"/>
          <w:id w:val="98"/>
        </w:sdtPr>
        <w:sdtContent/>
      </w:sdt>
      <w:sdt>
        <w:sdtPr>
          <w:tag w:val="goog_rdk_12"/>
          <w:id w:val="99"/>
        </w:sdtPr>
        <w:sdtContent>
          <w:r>
            <w:rPr>
              <w:rFonts w:ascii="Gungsuh" w:hAnsi="Gungsuh" w:eastAsia="Gungsuh" w:cs="Gungsuh"/>
              <w:b/>
              <w:color w:val="000000"/>
              <w:sz w:val="28"/>
              <w:szCs w:val="28"/>
            </w:rPr>
            <w:t>课程教学目标</w:t>
          </w:r>
        </w:sdtContent>
      </w:sdt>
    </w:p>
    <w:tbl>
      <w:tblPr>
        <w:tblStyle w:val="13"/>
        <w:tblW w:w="889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3827"/>
        <w:gridCol w:w="2721"/>
        <w:gridCol w:w="18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3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 w:val="21"/>
                <w:szCs w:val="21"/>
              </w:rPr>
            </w:pPr>
            <w:sdt>
              <w:sdtPr>
                <w:tag w:val="goog_rdk_13"/>
                <w:id w:val="100"/>
              </w:sdtPr>
              <w:sdtContent/>
            </w:sdt>
            <w:r>
              <w:rPr>
                <w:b/>
                <w:color w:val="000000"/>
                <w:sz w:val="21"/>
                <w:szCs w:val="21"/>
              </w:rPr>
              <w:t>课程教学目标</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 w:val="21"/>
                <w:szCs w:val="21"/>
              </w:rPr>
            </w:pPr>
            <w:sdt>
              <w:sdtPr>
                <w:tag w:val="goog_rdk_14"/>
                <w:id w:val="101"/>
              </w:sdtPr>
              <w:sdtContent/>
            </w:sdt>
            <w:r>
              <w:rPr>
                <w:b/>
                <w:color w:val="000000"/>
                <w:sz w:val="21"/>
                <w:szCs w:val="21"/>
              </w:rPr>
              <w:t>支撑人才培养规格指标点</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b/>
                <w:color w:val="000000"/>
                <w:sz w:val="21"/>
                <w:szCs w:val="21"/>
              </w:rPr>
            </w:pPr>
            <w:sdt>
              <w:sdtPr>
                <w:tag w:val="goog_rdk_15"/>
                <w:id w:val="102"/>
              </w:sdtPr>
              <w:sdtContent/>
            </w:sdt>
            <w:r>
              <w:rPr>
                <w:b/>
                <w:color w:val="000000"/>
                <w:sz w:val="21"/>
                <w:szCs w:val="21"/>
              </w:rPr>
              <w:t>支撑人才培养规格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知</w:t>
            </w:r>
          </w:p>
          <w:p>
            <w:pPr>
              <w:tabs>
                <w:tab w:val="left" w:pos="1440"/>
              </w:tabs>
              <w:jc w:val="center"/>
              <w:rPr>
                <w:b/>
                <w:color w:val="000000"/>
                <w:szCs w:val="20"/>
              </w:rPr>
            </w:pPr>
            <w:r>
              <w:rPr>
                <w:b/>
                <w:color w:val="000000"/>
                <w:szCs w:val="20"/>
              </w:rPr>
              <w:t>识</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b/>
                <w:sz w:val="21"/>
                <w:szCs w:val="21"/>
              </w:rPr>
            </w:pPr>
            <w:r>
              <w:rPr>
                <w:b/>
                <w:sz w:val="21"/>
                <w:szCs w:val="21"/>
              </w:rPr>
              <w:t>目标1：</w:t>
            </w:r>
          </w:p>
          <w:p>
            <w:pPr>
              <w:rPr>
                <w:sz w:val="21"/>
                <w:szCs w:val="21"/>
              </w:rPr>
            </w:pPr>
            <w:r>
              <w:rPr>
                <w:sz w:val="21"/>
                <w:szCs w:val="21"/>
              </w:rPr>
              <w:t>学生需要掌握spark框架基本概念；RDD的相关编程；spark sql、streaming、mllib的使用;</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sdt>
              <w:sdtPr>
                <w:tag w:val="goog_rdk_16"/>
                <w:id w:val="103"/>
              </w:sdtPr>
              <w:sdtContent/>
            </w:sdt>
            <w:r>
              <w:rPr>
                <w:color w:val="000000"/>
                <w:sz w:val="21"/>
                <w:szCs w:val="21"/>
              </w:rPr>
              <w:t>1-1：</w:t>
            </w:r>
            <w:r>
              <w:rPr>
                <w:sz w:val="21"/>
                <w:szCs w:val="21"/>
              </w:rPr>
              <w:t>具备大数据专业理论知识和专业知识</w:t>
            </w:r>
          </w:p>
          <w:p>
            <w:pPr>
              <w:shd w:val="clear" w:color="auto" w:fill="FFFFFF"/>
              <w:spacing w:before="75" w:after="75"/>
              <w:ind w:right="75"/>
              <w:rPr>
                <w:color w:val="000000"/>
                <w:sz w:val="21"/>
                <w:szCs w:val="21"/>
              </w:rPr>
            </w:pP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w:t>
            </w:r>
            <w:r>
              <w:rPr>
                <w:rFonts w:hint="eastAsia"/>
                <w:color w:val="000000"/>
                <w:sz w:val="21"/>
                <w:szCs w:val="21"/>
              </w:rPr>
              <w:t>工程</w:t>
            </w:r>
            <w:r>
              <w:rPr>
                <w:color w:val="000000"/>
                <w:sz w:val="21"/>
                <w:szCs w:val="21"/>
              </w:rPr>
              <w:t>知识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能</w:t>
            </w:r>
          </w:p>
          <w:p>
            <w:pPr>
              <w:tabs>
                <w:tab w:val="left" w:pos="1440"/>
              </w:tabs>
              <w:jc w:val="center"/>
              <w:rPr>
                <w:b/>
                <w:color w:val="000000"/>
                <w:szCs w:val="20"/>
              </w:rPr>
            </w:pPr>
            <w:r>
              <w:rPr>
                <w:b/>
                <w:color w:val="000000"/>
                <w:szCs w:val="20"/>
              </w:rPr>
              <w:t>力</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b/>
                <w:sz w:val="21"/>
                <w:szCs w:val="21"/>
              </w:rPr>
            </w:pPr>
            <w:sdt>
              <w:sdtPr>
                <w:tag w:val="goog_rdk_17"/>
                <w:id w:val="104"/>
              </w:sdtPr>
              <w:sdtContent/>
            </w:sdt>
            <w:r>
              <w:rPr>
                <w:b/>
                <w:sz w:val="21"/>
                <w:szCs w:val="21"/>
              </w:rPr>
              <w:t>目标2：</w:t>
            </w:r>
          </w:p>
          <w:p>
            <w:pPr>
              <w:tabs>
                <w:tab w:val="left" w:pos="1440"/>
              </w:tabs>
              <w:rPr>
                <w:color w:val="000000"/>
                <w:sz w:val="21"/>
                <w:szCs w:val="21"/>
              </w:rPr>
            </w:pPr>
            <w:r>
              <w:rPr>
                <w:sz w:val="21"/>
                <w:szCs w:val="21"/>
              </w:rPr>
              <w:t>在实践中掌握spark编程语法，逐步培养在数据处理、开发整体流程的应用能力，能够根据实际问题对spark程序进行调优处理。</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sz w:val="21"/>
                <w:szCs w:val="21"/>
              </w:rPr>
            </w:pPr>
            <w:r>
              <w:rPr>
                <w:sz w:val="21"/>
                <w:szCs w:val="21"/>
              </w:rPr>
              <w:t>2</w:t>
            </w:r>
            <w:r>
              <w:rPr>
                <w:color w:val="000000"/>
                <w:sz w:val="21"/>
                <w:szCs w:val="21"/>
              </w:rPr>
              <w:t>-1：</w:t>
            </w:r>
            <w:r>
              <w:rPr>
                <w:rFonts w:hint="eastAsia"/>
                <w:sz w:val="21"/>
                <w:szCs w:val="21"/>
              </w:rPr>
              <w:t>具备大数据知识运用能力，能将大数据和云计算基本知识用于分析和解决复杂工程问题；</w:t>
            </w:r>
          </w:p>
          <w:p>
            <w:pPr>
              <w:shd w:val="clear" w:color="auto" w:fill="FFFFFF"/>
              <w:spacing w:before="75" w:after="75"/>
              <w:ind w:right="75"/>
              <w:rPr>
                <w:color w:val="000000"/>
                <w:sz w:val="21"/>
                <w:szCs w:val="21"/>
              </w:rPr>
            </w:pPr>
            <w:r>
              <w:rPr>
                <w:rFonts w:hint="eastAsia"/>
                <w:sz w:val="21"/>
                <w:szCs w:val="21"/>
              </w:rPr>
              <w:t>3</w:t>
            </w:r>
            <w:r>
              <w:rPr>
                <w:sz w:val="21"/>
                <w:szCs w:val="21"/>
              </w:rPr>
              <w:t>-1</w:t>
            </w:r>
            <w:r>
              <w:rPr>
                <w:rFonts w:hint="eastAsia"/>
                <w:sz w:val="21"/>
                <w:szCs w:val="21"/>
              </w:rPr>
              <w:t>：具备大数据应用程序开发实践能力，能根据软件需要，设计简单的解决方案。</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sz w:val="21"/>
                <w:szCs w:val="21"/>
              </w:rPr>
              <w:t>2</w:t>
            </w:r>
            <w:r>
              <w:rPr>
                <w:color w:val="000000"/>
                <w:sz w:val="21"/>
                <w:szCs w:val="21"/>
              </w:rPr>
              <w:t>.</w:t>
            </w:r>
            <w:r>
              <w:rPr>
                <w:rFonts w:hint="eastAsia"/>
                <w:color w:val="000000"/>
                <w:sz w:val="21"/>
                <w:szCs w:val="21"/>
              </w:rPr>
              <w:t>问题分析</w:t>
            </w:r>
          </w:p>
          <w:p>
            <w:pPr>
              <w:shd w:val="clear" w:color="auto" w:fill="FFFFFF"/>
              <w:spacing w:before="75" w:after="75"/>
              <w:ind w:right="75"/>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设计</w:t>
            </w:r>
            <w:r>
              <w:rPr>
                <w:color w:val="000000"/>
                <w:sz w:val="21"/>
                <w:szCs w:val="21"/>
              </w:rPr>
              <w:t>/开发解决方案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jc w:val="center"/>
              <w:rPr>
                <w:b/>
                <w:color w:val="000000"/>
                <w:szCs w:val="20"/>
              </w:rPr>
            </w:pPr>
            <w:r>
              <w:rPr>
                <w:b/>
                <w:color w:val="000000"/>
                <w:szCs w:val="20"/>
              </w:rPr>
              <w:t>素</w:t>
            </w:r>
          </w:p>
          <w:p>
            <w:pPr>
              <w:tabs>
                <w:tab w:val="left" w:pos="1440"/>
              </w:tabs>
              <w:jc w:val="center"/>
              <w:rPr>
                <w:b/>
                <w:color w:val="000000"/>
                <w:szCs w:val="20"/>
              </w:rPr>
            </w:pPr>
            <w:r>
              <w:rPr>
                <w:b/>
                <w:color w:val="000000"/>
                <w:szCs w:val="20"/>
              </w:rPr>
              <w:t>质</w:t>
            </w:r>
          </w:p>
          <w:p>
            <w:pPr>
              <w:tabs>
                <w:tab w:val="left" w:pos="1440"/>
              </w:tabs>
              <w:jc w:val="center"/>
              <w:rPr>
                <w:b/>
                <w:color w:val="000000"/>
                <w:szCs w:val="20"/>
              </w:rPr>
            </w:pPr>
            <w:r>
              <w:rPr>
                <w:b/>
                <w:color w:val="000000"/>
                <w:szCs w:val="20"/>
              </w:rPr>
              <w:t>目</w:t>
            </w:r>
          </w:p>
          <w:p>
            <w:pPr>
              <w:tabs>
                <w:tab w:val="left" w:pos="1440"/>
              </w:tabs>
              <w:jc w:val="center"/>
              <w:rPr>
                <w:b/>
                <w:color w:val="000000"/>
                <w:szCs w:val="20"/>
              </w:rPr>
            </w:pPr>
            <w:r>
              <w:rPr>
                <w:b/>
                <w:color w:val="000000"/>
                <w:szCs w:val="20"/>
              </w:rPr>
              <w:t>标</w:t>
            </w:r>
          </w:p>
        </w:tc>
        <w:tc>
          <w:tcPr>
            <w:tcW w:w="382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tabs>
                <w:tab w:val="left" w:pos="1440"/>
              </w:tabs>
              <w:rPr>
                <w:sz w:val="21"/>
                <w:szCs w:val="21"/>
              </w:rPr>
            </w:pPr>
            <w:r>
              <w:rPr>
                <w:b/>
                <w:sz w:val="21"/>
                <w:szCs w:val="21"/>
              </w:rPr>
              <w:t>目标3：</w:t>
            </w:r>
          </w:p>
          <w:p>
            <w:pPr>
              <w:rPr>
                <w:sz w:val="21"/>
                <w:szCs w:val="21"/>
              </w:rPr>
            </w:pPr>
            <w:r>
              <w:rPr>
                <w:sz w:val="21"/>
                <w:szCs w:val="21"/>
              </w:rPr>
              <w:t>通过本课程的学习，培养作为一个工程技术人员必须具备的坚持不懈的学习精神，严谨治学的科学态度和积极向上的价值观，为未来的学习、工作和生活奠定良好的基础。</w:t>
            </w:r>
          </w:p>
        </w:tc>
        <w:tc>
          <w:tcPr>
            <w:tcW w:w="272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12-3：能针对个人或职业发展的需求，采用合适的方法自主学习，以适应社会和行业发展。</w:t>
            </w:r>
          </w:p>
        </w:tc>
        <w:tc>
          <w:tcPr>
            <w:tcW w:w="181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hd w:val="clear" w:color="auto" w:fill="FFFFFF"/>
              <w:spacing w:before="75" w:after="75"/>
              <w:ind w:right="75"/>
              <w:rPr>
                <w:color w:val="000000"/>
                <w:sz w:val="21"/>
                <w:szCs w:val="21"/>
              </w:rPr>
            </w:pPr>
            <w:r>
              <w:rPr>
                <w:color w:val="000000"/>
                <w:sz w:val="21"/>
                <w:szCs w:val="21"/>
              </w:rPr>
              <w:t>12. 终身学习</w:t>
            </w:r>
          </w:p>
        </w:tc>
      </w:tr>
    </w:tbl>
    <w:p>
      <w:pPr>
        <w:ind w:firstLine="703"/>
        <w:rPr>
          <w:rFonts w:ascii="Times New Roman" w:hAnsi="Times New Roman" w:eastAsia="Times New Roman" w:cs="Times New Roman"/>
          <w:b/>
          <w:color w:val="000000"/>
          <w:sz w:val="28"/>
          <w:szCs w:val="28"/>
        </w:rPr>
      </w:pPr>
      <w:sdt>
        <w:sdtPr>
          <w:tag w:val="goog_rdk_18"/>
          <w:id w:val="105"/>
        </w:sdtPr>
        <w:sdtContent>
          <w:r>
            <w:rPr>
              <w:rFonts w:ascii="Gungsuh" w:hAnsi="Gungsuh" w:eastAsia="Gungsuh" w:cs="Gungsuh"/>
              <w:b/>
              <w:color w:val="000000"/>
              <w:sz w:val="28"/>
              <w:szCs w:val="28"/>
            </w:rPr>
            <w:t>四、课程主要教学内容、学时安排及教学策略</w:t>
          </w:r>
        </w:sdtContent>
      </w:sdt>
    </w:p>
    <w:p>
      <w:pPr>
        <w:ind w:firstLine="562"/>
        <w:rPr>
          <w:rFonts w:ascii="Times New Roman" w:hAnsi="Times New Roman" w:eastAsia="Times New Roman" w:cs="Times New Roman"/>
          <w:b/>
          <w:color w:val="000000"/>
          <w:sz w:val="28"/>
          <w:szCs w:val="28"/>
        </w:rPr>
      </w:pPr>
      <w:sdt>
        <w:sdtPr>
          <w:tag w:val="goog_rdk_19"/>
          <w:id w:val="106"/>
        </w:sdtPr>
        <w:sdtContent/>
      </w:sdt>
      <w:sdt>
        <w:sdtPr>
          <w:tag w:val="goog_rdk_20"/>
          <w:id w:val="107"/>
        </w:sdtPr>
        <w:sdtContent>
          <w:r>
            <w:rPr>
              <w:rFonts w:ascii="Gungsuh" w:hAnsi="Gungsuh" w:eastAsia="Gungsuh" w:cs="Gungsuh"/>
              <w:b/>
              <w:color w:val="000000"/>
              <w:sz w:val="28"/>
              <w:szCs w:val="28"/>
            </w:rPr>
            <w:t>（一）理论教学</w:t>
          </w:r>
        </w:sdtContent>
      </w:sdt>
    </w:p>
    <w:tbl>
      <w:tblPr>
        <w:tblStyle w:val="14"/>
        <w:tblW w:w="86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91"/>
        <w:gridCol w:w="4916"/>
        <w:gridCol w:w="962"/>
        <w:gridCol w:w="8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1"/>
                <w:id w:val="108"/>
              </w:sdtPr>
              <w:sdtContent/>
            </w:sdt>
            <w:r>
              <w:rPr>
                <w:b/>
                <w:color w:val="000000"/>
                <w:sz w:val="21"/>
                <w:szCs w:val="21"/>
              </w:rPr>
              <w:t xml:space="preserve">教学模块 </w:t>
            </w:r>
          </w:p>
        </w:tc>
        <w:tc>
          <w:tcPr>
            <w:tcW w:w="791"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2"/>
                <w:id w:val="109"/>
              </w:sdtPr>
              <w:sdtContent/>
            </w:sdt>
            <w:r>
              <w:rPr>
                <w:b/>
                <w:color w:val="000000"/>
                <w:sz w:val="21"/>
                <w:szCs w:val="21"/>
              </w:rPr>
              <w:t>学时</w:t>
            </w:r>
          </w:p>
        </w:tc>
        <w:tc>
          <w:tcPr>
            <w:tcW w:w="491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主要教学内容与策略</w:t>
            </w:r>
          </w:p>
        </w:tc>
        <w:tc>
          <w:tcPr>
            <w:tcW w:w="962"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学习任务</w:t>
            </w:r>
            <w:sdt>
              <w:sdtPr>
                <w:tag w:val="goog_rdk_23"/>
                <w:id w:val="110"/>
              </w:sdtPr>
              <w:sdtContent/>
            </w:sdt>
            <w:r>
              <w:rPr>
                <w:b/>
                <w:color w:val="000000"/>
                <w:sz w:val="21"/>
                <w:szCs w:val="21"/>
              </w:rPr>
              <w:t>安排</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24"/>
                <w:id w:val="111"/>
              </w:sdtPr>
              <w:sdtContent/>
            </w:sdt>
            <w:r>
              <w:rPr>
                <w:b/>
                <w:color w:val="000000"/>
                <w:sz w:val="21"/>
                <w:szCs w:val="21"/>
              </w:rPr>
              <w:t>支撑课程目标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Spark概述</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b/>
                <w:color w:val="333333"/>
                <w:sz w:val="21"/>
                <w:szCs w:val="21"/>
              </w:rPr>
              <w:t>重点：</w:t>
            </w:r>
            <w:r>
              <w:rPr>
                <w:color w:val="333333"/>
                <w:sz w:val="21"/>
                <w:szCs w:val="21"/>
              </w:rPr>
              <w:t>Spark基本概念；Spark框架组成与原理；Spark发展与应用；Spark安装与配置</w:t>
            </w:r>
          </w:p>
          <w:p>
            <w:pPr>
              <w:rPr>
                <w:color w:val="333333"/>
                <w:sz w:val="21"/>
                <w:szCs w:val="21"/>
              </w:rPr>
            </w:pPr>
          </w:p>
          <w:p>
            <w:pPr>
              <w:rPr>
                <w:color w:val="333333"/>
                <w:sz w:val="21"/>
                <w:szCs w:val="21"/>
              </w:rPr>
            </w:pPr>
          </w:p>
          <w:p>
            <w:pPr>
              <w:rPr>
                <w:color w:val="333333"/>
                <w:sz w:val="21"/>
                <w:szCs w:val="21"/>
              </w:rPr>
            </w:pPr>
          </w:p>
          <w:p>
            <w:pPr>
              <w:rPr>
                <w:color w:val="333333"/>
                <w:sz w:val="21"/>
                <w:szCs w:val="21"/>
              </w:rPr>
            </w:pPr>
          </w:p>
          <w:p>
            <w:pPr>
              <w:rPr>
                <w:color w:val="333333"/>
                <w:sz w:val="21"/>
                <w:szCs w:val="21"/>
              </w:rPr>
            </w:pPr>
            <w:r>
              <w:rPr>
                <w:b/>
                <w:color w:val="333333"/>
                <w:sz w:val="21"/>
                <w:szCs w:val="21"/>
              </w:rPr>
              <w:t>难点：</w:t>
            </w:r>
            <w:r>
              <w:rPr>
                <w:color w:val="333333"/>
                <w:sz w:val="21"/>
                <w:szCs w:val="21"/>
              </w:rPr>
              <w:t>Spark框架组成与原理。</w:t>
            </w:r>
          </w:p>
          <w:p>
            <w:pPr>
              <w:rPr>
                <w:color w:val="333333"/>
                <w:sz w:val="21"/>
                <w:szCs w:val="21"/>
              </w:rPr>
            </w:pPr>
          </w:p>
          <w:p>
            <w:pPr>
              <w:rPr>
                <w:color w:val="333333"/>
                <w:sz w:val="21"/>
                <w:szCs w:val="21"/>
              </w:rPr>
            </w:pPr>
          </w:p>
          <w:p>
            <w:pPr>
              <w:rPr>
                <w:color w:val="333333"/>
                <w:sz w:val="21"/>
                <w:szCs w:val="21"/>
              </w:rPr>
            </w:pPr>
          </w:p>
          <w:p>
            <w:pPr>
              <w:rPr>
                <w:color w:val="333333"/>
                <w:sz w:val="21"/>
                <w:szCs w:val="21"/>
              </w:rPr>
            </w:pPr>
          </w:p>
          <w:p>
            <w:pPr>
              <w:jc w:val="both"/>
              <w:rPr>
                <w:color w:val="000000"/>
                <w:sz w:val="21"/>
                <w:szCs w:val="21"/>
              </w:rPr>
            </w:pPr>
            <w:r>
              <w:rPr>
                <w:b/>
                <w:color w:val="000000"/>
                <w:sz w:val="21"/>
                <w:szCs w:val="21"/>
              </w:rPr>
              <w:t>教学方法与策略：</w:t>
            </w:r>
            <w:r>
              <w:rPr>
                <w:color w:val="333333"/>
                <w:sz w:val="21"/>
                <w:szCs w:val="21"/>
              </w:rPr>
              <w:t>线下教学。对于概念性原理在课堂上予以讲授，对于Spark安装与配置应安排上机实践。课堂运用主要运用讲授法和案例法开展教学，从而使学生对spark相关概念有基本的理解。</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color w:val="000000"/>
                <w:sz w:val="21"/>
                <w:szCs w:val="21"/>
              </w:rPr>
              <w:t>课前：</w:t>
            </w:r>
            <w:r>
              <w:rPr>
                <w:sz w:val="21"/>
                <w:szCs w:val="21"/>
              </w:rPr>
              <w:t>查阅资料了解spark框架的应用场景</w:t>
            </w:r>
          </w:p>
          <w:p>
            <w:pPr>
              <w:rPr>
                <w:sz w:val="21"/>
                <w:szCs w:val="21"/>
              </w:rPr>
            </w:pPr>
          </w:p>
          <w:p>
            <w:pPr>
              <w:rPr>
                <w:sz w:val="21"/>
                <w:szCs w:val="21"/>
              </w:rPr>
            </w:pPr>
            <w:r>
              <w:rPr>
                <w:color w:val="000000"/>
                <w:sz w:val="21"/>
                <w:szCs w:val="21"/>
              </w:rPr>
              <w:t>课堂：</w:t>
            </w:r>
            <w:r>
              <w:rPr>
                <w:sz w:val="21"/>
                <w:szCs w:val="21"/>
              </w:rPr>
              <w:t>掌握Spark框架的组成以及相关概念</w:t>
            </w:r>
          </w:p>
          <w:p>
            <w:pPr>
              <w:rPr>
                <w:sz w:val="21"/>
                <w:szCs w:val="21"/>
              </w:rPr>
            </w:pPr>
          </w:p>
          <w:p>
            <w:pPr>
              <w:rPr>
                <w:color w:val="000000"/>
                <w:sz w:val="21"/>
                <w:szCs w:val="21"/>
              </w:rPr>
            </w:pPr>
            <w:r>
              <w:rPr>
                <w:color w:val="000000"/>
                <w:sz w:val="21"/>
                <w:szCs w:val="21"/>
              </w:rPr>
              <w:t>课后：</w:t>
            </w:r>
          </w:p>
          <w:p>
            <w:pPr>
              <w:rPr>
                <w:sz w:val="21"/>
                <w:szCs w:val="21"/>
              </w:rPr>
            </w:pPr>
            <w:r>
              <w:rPr>
                <w:sz w:val="21"/>
                <w:szCs w:val="21"/>
              </w:rPr>
              <w:t>巩固复习，通过做题加深印象</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目标1</w:t>
            </w:r>
          </w:p>
          <w:p>
            <w:pPr>
              <w:rPr>
                <w:color w:val="000000"/>
                <w:sz w:val="21"/>
                <w:szCs w:val="21"/>
              </w:rPr>
            </w:pPr>
            <w:r>
              <w:rPr>
                <w:color w:val="000000"/>
                <w:sz w:val="21"/>
                <w:szCs w:val="21"/>
              </w:rPr>
              <w:t>目标3</w:t>
            </w:r>
          </w:p>
          <w:p>
            <w:pP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9"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sz w:val="21"/>
                <w:szCs w:val="21"/>
              </w:rPr>
              <w:t>Spark RDD编程</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b/>
                <w:color w:val="333333"/>
                <w:sz w:val="21"/>
                <w:szCs w:val="21"/>
              </w:rPr>
              <w:t>重点：</w:t>
            </w:r>
            <w:r>
              <w:rPr>
                <w:color w:val="333333"/>
                <w:sz w:val="21"/>
                <w:szCs w:val="21"/>
              </w:rPr>
              <w:t>RDD的定义以及相关操作；transform算子与action算子；文件读取输出；</w:t>
            </w:r>
          </w:p>
          <w:p>
            <w:pPr>
              <w:rPr>
                <w:color w:val="333333"/>
                <w:sz w:val="21"/>
                <w:szCs w:val="21"/>
              </w:rPr>
            </w:pPr>
          </w:p>
          <w:p>
            <w:pPr>
              <w:rPr>
                <w:b/>
                <w:color w:val="333333"/>
                <w:sz w:val="21"/>
                <w:szCs w:val="21"/>
              </w:rPr>
            </w:pPr>
          </w:p>
          <w:p>
            <w:pPr>
              <w:rPr>
                <w:b/>
                <w:color w:val="333333"/>
                <w:sz w:val="21"/>
                <w:szCs w:val="21"/>
              </w:rPr>
            </w:pPr>
          </w:p>
          <w:p>
            <w:pPr>
              <w:rPr>
                <w:color w:val="333333"/>
                <w:sz w:val="21"/>
                <w:szCs w:val="21"/>
              </w:rPr>
            </w:pPr>
            <w:r>
              <w:rPr>
                <w:b/>
                <w:color w:val="333333"/>
                <w:sz w:val="21"/>
                <w:szCs w:val="21"/>
              </w:rPr>
              <w:t xml:space="preserve">难点： </w:t>
            </w:r>
            <w:r>
              <w:rPr>
                <w:color w:val="333333"/>
                <w:sz w:val="21"/>
                <w:szCs w:val="21"/>
              </w:rPr>
              <w:t>RDD的相关编程操作；transform算子与action算子编程</w:t>
            </w:r>
          </w:p>
          <w:p>
            <w:pPr>
              <w:rPr>
                <w:color w:val="333333"/>
                <w:sz w:val="21"/>
                <w:szCs w:val="21"/>
              </w:rPr>
            </w:pPr>
          </w:p>
          <w:p>
            <w:pPr>
              <w:rPr>
                <w:color w:val="333333"/>
                <w:sz w:val="21"/>
                <w:szCs w:val="21"/>
              </w:rPr>
            </w:pPr>
          </w:p>
          <w:p>
            <w:pPr>
              <w:rPr>
                <w:color w:val="333333"/>
                <w:sz w:val="21"/>
                <w:szCs w:val="21"/>
              </w:rPr>
            </w:pPr>
          </w:p>
          <w:p>
            <w:pPr>
              <w:rPr>
                <w:color w:val="333333"/>
                <w:sz w:val="21"/>
                <w:szCs w:val="21"/>
              </w:rPr>
            </w:pPr>
            <w:r>
              <w:rPr>
                <w:b/>
                <w:color w:val="333333"/>
                <w:sz w:val="21"/>
                <w:szCs w:val="21"/>
              </w:rPr>
              <w:t>教学方法与策略：</w:t>
            </w:r>
            <w:r>
              <w:rPr>
                <w:color w:val="333333"/>
                <w:sz w:val="21"/>
                <w:szCs w:val="21"/>
              </w:rPr>
              <w:t>线下教学。对于涉及RDD相关编程的内容需要在课堂上进行演示，同时增加对照组辅助学生理解每一个操作的应用效果以及使用场合</w:t>
            </w:r>
          </w:p>
          <w:p>
            <w:pPr>
              <w:jc w:val="both"/>
              <w:rPr>
                <w:color w:val="333333"/>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课前：查阅资料了解RDD的概念</w:t>
            </w:r>
          </w:p>
          <w:p>
            <w:pPr>
              <w:rPr>
                <w:sz w:val="21"/>
                <w:szCs w:val="21"/>
              </w:rPr>
            </w:pPr>
          </w:p>
          <w:p>
            <w:pPr>
              <w:rPr>
                <w:sz w:val="21"/>
                <w:szCs w:val="21"/>
              </w:rPr>
            </w:pPr>
            <w:r>
              <w:rPr>
                <w:sz w:val="21"/>
                <w:szCs w:val="21"/>
              </w:rPr>
              <w:t>课堂：掌握了解RDD的两种算子</w:t>
            </w:r>
          </w:p>
          <w:p>
            <w:pPr>
              <w:rPr>
                <w:sz w:val="21"/>
                <w:szCs w:val="21"/>
              </w:rPr>
            </w:pPr>
          </w:p>
          <w:p>
            <w:pPr>
              <w:rPr>
                <w:sz w:val="21"/>
                <w:szCs w:val="21"/>
              </w:rPr>
            </w:pPr>
            <w:r>
              <w:rPr>
                <w:sz w:val="21"/>
                <w:szCs w:val="21"/>
              </w:rPr>
              <w:t>课后：</w:t>
            </w:r>
          </w:p>
          <w:p>
            <w:pPr>
              <w:rPr>
                <w:sz w:val="21"/>
                <w:szCs w:val="21"/>
              </w:rPr>
            </w:pPr>
            <w:r>
              <w:rPr>
                <w:sz w:val="21"/>
                <w:szCs w:val="21"/>
              </w:rPr>
              <w:t>对两种算子包含的操作进行实际运用</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p>
            <w:pPr>
              <w:rPr>
                <w:sz w:val="21"/>
                <w:szCs w:val="21"/>
              </w:rPr>
            </w:pPr>
            <w:r>
              <w:rPr>
                <w:sz w:val="21"/>
                <w:szCs w:val="21"/>
              </w:rPr>
              <w:t>目标1</w:t>
            </w:r>
          </w:p>
          <w:p>
            <w:pPr>
              <w:rPr>
                <w:sz w:val="21"/>
                <w:szCs w:val="21"/>
              </w:rPr>
            </w:pPr>
            <w:r>
              <w:rPr>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sz w:val="21"/>
                <w:szCs w:val="21"/>
              </w:rPr>
              <w:t>Spark进阶编程</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color w:val="333333"/>
                <w:sz w:val="21"/>
                <w:szCs w:val="21"/>
              </w:rPr>
            </w:pPr>
            <w:r>
              <w:rPr>
                <w:b/>
                <w:color w:val="333333"/>
                <w:sz w:val="21"/>
                <w:szCs w:val="21"/>
              </w:rPr>
              <w:t>重点：</w:t>
            </w:r>
            <w:r>
              <w:rPr>
                <w:color w:val="333333"/>
                <w:sz w:val="21"/>
                <w:szCs w:val="21"/>
              </w:rPr>
              <w:t>key-value算子以及相关操作；依赖关系；共享变量；RDD持久化；</w:t>
            </w: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难点：</w:t>
            </w:r>
            <w:r>
              <w:rPr>
                <w:color w:val="333333"/>
                <w:sz w:val="21"/>
                <w:szCs w:val="21"/>
              </w:rPr>
              <w:t>键值对概念的引入以及在拥有key的情况下对RDD可进行的相关操作；对Spark依赖关系的解释；</w:t>
            </w:r>
          </w:p>
          <w:p>
            <w:pPr>
              <w:jc w:val="both"/>
              <w:rPr>
                <w:color w:val="333333"/>
                <w:sz w:val="21"/>
                <w:szCs w:val="21"/>
              </w:rPr>
            </w:pPr>
          </w:p>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线下教学。对于涉及到键值对的操作应有相关动图辅助学生理解数据划分的过程。同时需在课堂上演示不同模块的代码，并穿插有关依赖关系的知识进行讲授。</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课前：查阅资料了解键值对的概念</w:t>
            </w:r>
          </w:p>
          <w:p>
            <w:pPr>
              <w:rPr>
                <w:sz w:val="21"/>
                <w:szCs w:val="21"/>
              </w:rPr>
            </w:pPr>
          </w:p>
          <w:p>
            <w:pPr>
              <w:rPr>
                <w:sz w:val="21"/>
                <w:szCs w:val="21"/>
              </w:rPr>
            </w:pPr>
            <w:r>
              <w:rPr>
                <w:sz w:val="21"/>
                <w:szCs w:val="21"/>
              </w:rPr>
              <w:t>课堂：掌握了解键值对RDD的相关操作，并从中理解宽窄依赖的判断方式。同时掌握变量共享的方法，并</w:t>
            </w:r>
          </w:p>
          <w:p>
            <w:pPr>
              <w:rPr>
                <w:sz w:val="21"/>
                <w:szCs w:val="21"/>
              </w:rPr>
            </w:pPr>
          </w:p>
          <w:p>
            <w:pPr>
              <w:rPr>
                <w:sz w:val="21"/>
                <w:szCs w:val="21"/>
              </w:rPr>
            </w:pPr>
            <w:r>
              <w:rPr>
                <w:sz w:val="21"/>
                <w:szCs w:val="21"/>
              </w:rPr>
              <w:t>课后：</w:t>
            </w:r>
          </w:p>
          <w:p>
            <w:pPr>
              <w:rPr>
                <w:sz w:val="21"/>
                <w:szCs w:val="21"/>
              </w:rPr>
            </w:pPr>
            <w:r>
              <w:rPr>
                <w:sz w:val="21"/>
                <w:szCs w:val="21"/>
              </w:rPr>
              <w:t>巩固复习，通过实际编程加深印象</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r>
              <w:rPr>
                <w:sz w:val="21"/>
                <w:szCs w:val="21"/>
              </w:rPr>
              <w:t>目标1</w:t>
            </w:r>
          </w:p>
          <w:p>
            <w:pPr>
              <w:jc w:val="center"/>
              <w:rPr>
                <w:sz w:val="21"/>
                <w:szCs w:val="21"/>
              </w:rPr>
            </w:pPr>
            <w:r>
              <w:rPr>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sz w:val="21"/>
                <w:szCs w:val="21"/>
              </w:rPr>
              <w:t>Spark SQL</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4</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color w:val="333333"/>
                <w:sz w:val="21"/>
                <w:szCs w:val="21"/>
              </w:rPr>
              <w:t>Spark SQL的创建，以及Dataframe常见函数的使用；利用相关语句结合matplot、echarts进行数据可视化；结合MongoDB实现数据存储；</w:t>
            </w: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难点：</w:t>
            </w:r>
            <w:r>
              <w:rPr>
                <w:color w:val="333333"/>
                <w:sz w:val="21"/>
                <w:szCs w:val="21"/>
              </w:rPr>
              <w:t>spark sql的相关语句使用；常见数据可视化图的实现；MongoDB相关内容介绍</w:t>
            </w: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线下教学，对于dataframe操作的常见函数功能、数据可视化图表、Mongo数据库相关内容进行实际演示。同时应讲授如何利用spark sql官方文档查询所需功能，培养学生自主探索能力。</w:t>
            </w:r>
          </w:p>
          <w:p>
            <w:pPr>
              <w:jc w:val="both"/>
              <w:rPr>
                <w:color w:val="333333"/>
                <w:sz w:val="21"/>
                <w:szCs w:val="21"/>
              </w:rPr>
            </w:pPr>
          </w:p>
          <w:p>
            <w:pPr>
              <w:jc w:val="both"/>
              <w:rPr>
                <w:color w:val="333333"/>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课前：查阅资料了解非关系型数据库的概念</w:t>
            </w:r>
          </w:p>
          <w:p>
            <w:pPr>
              <w:rPr>
                <w:sz w:val="21"/>
                <w:szCs w:val="21"/>
              </w:rPr>
            </w:pPr>
          </w:p>
          <w:p>
            <w:pPr>
              <w:rPr>
                <w:sz w:val="21"/>
                <w:szCs w:val="21"/>
              </w:rPr>
            </w:pPr>
            <w:r>
              <w:rPr>
                <w:sz w:val="21"/>
                <w:szCs w:val="21"/>
              </w:rPr>
              <w:t>课堂：掌握了解spark sql常见语句，数据可视化操作，从MongoDB中读写数据</w:t>
            </w:r>
          </w:p>
          <w:p>
            <w:pPr>
              <w:rPr>
                <w:sz w:val="21"/>
                <w:szCs w:val="21"/>
              </w:rPr>
            </w:pPr>
          </w:p>
          <w:p>
            <w:pPr>
              <w:rPr>
                <w:sz w:val="21"/>
                <w:szCs w:val="21"/>
              </w:rPr>
            </w:pPr>
            <w:r>
              <w:rPr>
                <w:sz w:val="21"/>
                <w:szCs w:val="21"/>
              </w:rPr>
              <w:t>课后：</w:t>
            </w:r>
          </w:p>
          <w:p>
            <w:pPr>
              <w:jc w:val="center"/>
              <w:rPr>
                <w:b/>
                <w:sz w:val="21"/>
                <w:szCs w:val="21"/>
              </w:rPr>
            </w:pPr>
            <w:r>
              <w:rPr>
                <w:sz w:val="21"/>
                <w:szCs w:val="21"/>
              </w:rPr>
              <w:t>巩固复习，通过实际编程加深印象。同时学习查阅官方文档</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目标1</w:t>
            </w:r>
          </w:p>
          <w:p>
            <w:pPr>
              <w:jc w:val="center"/>
              <w:rPr>
                <w:sz w:val="21"/>
                <w:szCs w:val="21"/>
              </w:rPr>
            </w:pPr>
            <w:r>
              <w:rPr>
                <w:sz w:val="21"/>
                <w:szCs w:val="21"/>
              </w:rPr>
              <w:t>目标2</w:t>
            </w:r>
          </w:p>
          <w:p>
            <w:pPr>
              <w:jc w:val="center"/>
              <w:rPr>
                <w:sz w:val="21"/>
                <w:szCs w:val="21"/>
              </w:rPr>
            </w:pPr>
            <w:r>
              <w:rPr>
                <w:sz w:val="21"/>
                <w:szCs w:val="21"/>
              </w:rPr>
              <w:t>目标3</w:t>
            </w:r>
          </w:p>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Spark streaming</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b/>
                <w:color w:val="000000"/>
                <w:sz w:val="21"/>
                <w:szCs w:val="21"/>
              </w:rPr>
            </w:pPr>
            <w:r>
              <w:rPr>
                <w:b/>
                <w:sz w:val="21"/>
                <w:szCs w:val="21"/>
              </w:rPr>
              <w:t xml:space="preserve">   4</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b/>
                <w:color w:val="333333"/>
                <w:sz w:val="21"/>
                <w:szCs w:val="21"/>
              </w:rPr>
            </w:pPr>
          </w:p>
          <w:p>
            <w:pPr>
              <w:jc w:val="both"/>
              <w:rPr>
                <w:color w:val="333333"/>
                <w:sz w:val="21"/>
                <w:szCs w:val="21"/>
              </w:rPr>
            </w:pPr>
            <w:r>
              <w:rPr>
                <w:b/>
                <w:color w:val="333333"/>
                <w:sz w:val="21"/>
                <w:szCs w:val="21"/>
              </w:rPr>
              <w:t>重点：</w:t>
            </w:r>
            <w:r>
              <w:rPr>
                <w:color w:val="333333"/>
                <w:sz w:val="21"/>
                <w:szCs w:val="21"/>
              </w:rPr>
              <w:t>Kafka相关功能介绍；spark streaming运行的原理；Dstream数据流的转换；</w:t>
            </w: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难点：</w:t>
            </w:r>
            <w:r>
              <w:rPr>
                <w:color w:val="333333"/>
                <w:sz w:val="21"/>
                <w:szCs w:val="21"/>
              </w:rPr>
              <w:t>Kafka数据发送与接收实现；spark streaming运行原理；Dstream数据流的转换操作</w:t>
            </w:r>
          </w:p>
          <w:p>
            <w:pPr>
              <w:jc w:val="both"/>
              <w:rPr>
                <w:color w:val="333333"/>
                <w:sz w:val="21"/>
                <w:szCs w:val="21"/>
              </w:rPr>
            </w:pPr>
          </w:p>
          <w:p>
            <w:pPr>
              <w:jc w:val="both"/>
              <w:rPr>
                <w:color w:val="333333"/>
                <w:sz w:val="21"/>
                <w:szCs w:val="21"/>
              </w:rPr>
            </w:pPr>
          </w:p>
          <w:p>
            <w:pPr>
              <w:jc w:val="both"/>
              <w:rPr>
                <w:b/>
                <w:color w:val="333333"/>
                <w:sz w:val="21"/>
                <w:szCs w:val="21"/>
              </w:rPr>
            </w:pP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线下教学，应对kafka的工作原理、相关角色进行简要讲授，辅助学生理解kafka数据发送、接收、订阅等过程。streaming的运行原理解析需有图解辅助学生理解，同时应演示Dstream数据流的相关转换操作</w:t>
            </w: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课前：查阅资料了解KafKa的作用</w:t>
            </w:r>
          </w:p>
          <w:p>
            <w:pPr>
              <w:rPr>
                <w:sz w:val="21"/>
                <w:szCs w:val="21"/>
              </w:rPr>
            </w:pPr>
          </w:p>
          <w:p>
            <w:pPr>
              <w:rPr>
                <w:sz w:val="21"/>
                <w:szCs w:val="21"/>
              </w:rPr>
            </w:pPr>
          </w:p>
          <w:p>
            <w:pPr>
              <w:rPr>
                <w:sz w:val="21"/>
                <w:szCs w:val="21"/>
              </w:rPr>
            </w:pPr>
            <w:r>
              <w:rPr>
                <w:sz w:val="21"/>
                <w:szCs w:val="21"/>
              </w:rPr>
              <w:t>课堂：掌握了解spark streaming的处理原理以及应用</w:t>
            </w:r>
          </w:p>
          <w:p>
            <w:pPr>
              <w:rPr>
                <w:sz w:val="21"/>
                <w:szCs w:val="21"/>
              </w:rPr>
            </w:pPr>
          </w:p>
          <w:p>
            <w:pPr>
              <w:rPr>
                <w:sz w:val="21"/>
                <w:szCs w:val="21"/>
              </w:rPr>
            </w:pPr>
            <w:r>
              <w:rPr>
                <w:sz w:val="21"/>
                <w:szCs w:val="21"/>
              </w:rPr>
              <w:t>课后：</w:t>
            </w:r>
          </w:p>
          <w:p>
            <w:pPr>
              <w:rPr>
                <w:b/>
                <w:sz w:val="21"/>
                <w:szCs w:val="21"/>
              </w:rPr>
            </w:pPr>
            <w:r>
              <w:rPr>
                <w:sz w:val="21"/>
                <w:szCs w:val="21"/>
              </w:rPr>
              <w:t>巩固复习，通过实际编程加深印象。</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b/>
                <w:sz w:val="21"/>
                <w:szCs w:val="21"/>
              </w:rPr>
            </w:pPr>
          </w:p>
          <w:p>
            <w:pPr>
              <w:jc w:val="center"/>
              <w:rPr>
                <w:sz w:val="21"/>
                <w:szCs w:val="21"/>
              </w:rPr>
            </w:pPr>
            <w:r>
              <w:rPr>
                <w:sz w:val="21"/>
                <w:szCs w:val="21"/>
              </w:rPr>
              <w:t>目标1</w:t>
            </w:r>
          </w:p>
          <w:p>
            <w:pPr>
              <w:jc w:val="center"/>
              <w:rPr>
                <w:sz w:val="21"/>
                <w:szCs w:val="21"/>
              </w:rPr>
            </w:pPr>
            <w:r>
              <w:rPr>
                <w:sz w:val="21"/>
                <w:szCs w:val="21"/>
              </w:rPr>
              <w:t>目标2</w:t>
            </w:r>
          </w:p>
          <w:p>
            <w:pPr>
              <w:jc w:val="center"/>
              <w:rPr>
                <w:sz w:val="21"/>
                <w:szCs w:val="21"/>
              </w:rPr>
            </w:pPr>
            <w:r>
              <w:rPr>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Spark MLlib</w:t>
            </w:r>
          </w:p>
        </w:tc>
        <w:tc>
          <w:tcPr>
            <w:tcW w:w="79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r>
              <w:rPr>
                <w:b/>
                <w:sz w:val="21"/>
                <w:szCs w:val="21"/>
              </w:rPr>
              <w:t>2</w:t>
            </w:r>
          </w:p>
        </w:tc>
        <w:tc>
          <w:tcPr>
            <w:tcW w:w="491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333333"/>
                <w:sz w:val="21"/>
                <w:szCs w:val="21"/>
              </w:rPr>
            </w:pPr>
            <w:r>
              <w:rPr>
                <w:b/>
                <w:color w:val="333333"/>
                <w:sz w:val="21"/>
                <w:szCs w:val="21"/>
              </w:rPr>
              <w:t>重点：</w:t>
            </w:r>
            <w:r>
              <w:rPr>
                <w:color w:val="333333"/>
                <w:sz w:val="21"/>
                <w:szCs w:val="21"/>
              </w:rPr>
              <w:t>机器学习库的介绍，数据预处理过程；常见机器学习算法的应用；</w:t>
            </w: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r>
              <w:rPr>
                <w:b/>
                <w:color w:val="333333"/>
                <w:sz w:val="21"/>
                <w:szCs w:val="21"/>
              </w:rPr>
              <w:t xml:space="preserve">难点： </w:t>
            </w:r>
            <w:r>
              <w:rPr>
                <w:color w:val="333333"/>
                <w:sz w:val="21"/>
                <w:szCs w:val="21"/>
              </w:rPr>
              <w:t>数据预处理过程；常见机器学习算法的介绍与使用</w:t>
            </w:r>
          </w:p>
          <w:p>
            <w:pPr>
              <w:jc w:val="both"/>
              <w:rPr>
                <w:color w:val="333333"/>
                <w:sz w:val="21"/>
                <w:szCs w:val="21"/>
              </w:rPr>
            </w:pPr>
          </w:p>
          <w:p>
            <w:pPr>
              <w:jc w:val="both"/>
              <w:rPr>
                <w:color w:val="333333"/>
                <w:sz w:val="21"/>
                <w:szCs w:val="21"/>
              </w:rPr>
            </w:pPr>
          </w:p>
          <w:p>
            <w:pPr>
              <w:jc w:val="both"/>
              <w:rPr>
                <w:color w:val="333333"/>
                <w:sz w:val="21"/>
                <w:szCs w:val="21"/>
              </w:rPr>
            </w:pPr>
          </w:p>
          <w:p>
            <w:pPr>
              <w:jc w:val="both"/>
              <w:rPr>
                <w:color w:val="333333"/>
                <w:sz w:val="21"/>
                <w:szCs w:val="21"/>
              </w:rPr>
            </w:pPr>
          </w:p>
          <w:p>
            <w:pPr>
              <w:jc w:val="both"/>
              <w:rPr>
                <w:b/>
                <w:color w:val="333333"/>
                <w:sz w:val="21"/>
                <w:szCs w:val="21"/>
              </w:rPr>
            </w:pPr>
          </w:p>
          <w:p>
            <w:pPr>
              <w:jc w:val="both"/>
              <w:rPr>
                <w:color w:val="333333"/>
                <w:sz w:val="21"/>
                <w:szCs w:val="21"/>
              </w:rPr>
            </w:pPr>
            <w:r>
              <w:rPr>
                <w:b/>
                <w:color w:val="333333"/>
                <w:sz w:val="21"/>
                <w:szCs w:val="21"/>
              </w:rPr>
              <w:t>教学方法与策略：</w:t>
            </w:r>
            <w:r>
              <w:rPr>
                <w:color w:val="333333"/>
                <w:sz w:val="21"/>
                <w:szCs w:val="21"/>
              </w:rPr>
              <w:t>线下教学，可利用案例进行解析数据预处理带来的影响。同时可演示一些简单案例进行ml算法的讲授，辅助学生理解不同算法的使用以及应用场景</w:t>
            </w:r>
          </w:p>
          <w:p>
            <w:pPr>
              <w:jc w:val="both"/>
              <w:rPr>
                <w:sz w:val="21"/>
                <w:szCs w:val="21"/>
              </w:rPr>
            </w:pPr>
          </w:p>
        </w:tc>
        <w:tc>
          <w:tcPr>
            <w:tcW w:w="96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课前：查阅资料了解机器学习算法的应用场景</w:t>
            </w:r>
          </w:p>
          <w:p>
            <w:pPr>
              <w:rPr>
                <w:sz w:val="21"/>
                <w:szCs w:val="21"/>
              </w:rPr>
            </w:pPr>
          </w:p>
          <w:p>
            <w:pPr>
              <w:rPr>
                <w:sz w:val="21"/>
                <w:szCs w:val="21"/>
              </w:rPr>
            </w:pPr>
            <w:r>
              <w:rPr>
                <w:sz w:val="21"/>
                <w:szCs w:val="21"/>
              </w:rPr>
              <w:t>课堂：掌握了解数据预处理方法，对于预处理完毕的数据可以使用ML算法进行应用</w:t>
            </w:r>
          </w:p>
          <w:p>
            <w:pPr>
              <w:rPr>
                <w:sz w:val="21"/>
                <w:szCs w:val="21"/>
              </w:rPr>
            </w:pPr>
          </w:p>
          <w:p>
            <w:pPr>
              <w:rPr>
                <w:sz w:val="21"/>
                <w:szCs w:val="21"/>
              </w:rPr>
            </w:pPr>
            <w:r>
              <w:rPr>
                <w:sz w:val="21"/>
                <w:szCs w:val="21"/>
              </w:rPr>
              <w:t>课后：</w:t>
            </w:r>
          </w:p>
          <w:p>
            <w:pPr>
              <w:jc w:val="center"/>
              <w:rPr>
                <w:b/>
                <w:sz w:val="21"/>
                <w:szCs w:val="21"/>
              </w:rPr>
            </w:pPr>
            <w:r>
              <w:rPr>
                <w:sz w:val="21"/>
                <w:szCs w:val="21"/>
              </w:rPr>
              <w:t>巩固复习，通过实际编程加深印象 ，同时学习查阅官方文档，学习调参方法</w:t>
            </w:r>
          </w:p>
        </w:tc>
        <w:tc>
          <w:tcPr>
            <w:tcW w:w="8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目标1</w:t>
            </w:r>
          </w:p>
          <w:p>
            <w:pPr>
              <w:jc w:val="center"/>
              <w:rPr>
                <w:sz w:val="21"/>
                <w:szCs w:val="21"/>
              </w:rPr>
            </w:pPr>
            <w:r>
              <w:rPr>
                <w:sz w:val="21"/>
                <w:szCs w:val="21"/>
              </w:rPr>
              <w:t>目标2</w:t>
            </w:r>
          </w:p>
          <w:p>
            <w:pPr>
              <w:jc w:val="center"/>
              <w:rPr>
                <w:sz w:val="21"/>
                <w:szCs w:val="21"/>
              </w:rPr>
            </w:pPr>
            <w:r>
              <w:rPr>
                <w:sz w:val="21"/>
                <w:szCs w:val="21"/>
              </w:rPr>
              <w:t>目标3</w:t>
            </w:r>
          </w:p>
        </w:tc>
      </w:tr>
    </w:tbl>
    <w:p>
      <w:pPr>
        <w:ind w:firstLine="562"/>
        <w:rPr>
          <w:rFonts w:ascii="Times New Roman" w:hAnsi="Times New Roman" w:eastAsia="Times New Roman" w:cs="Times New Roman"/>
          <w:b/>
          <w:color w:val="000000"/>
          <w:sz w:val="28"/>
          <w:szCs w:val="28"/>
        </w:rPr>
      </w:pPr>
      <w:sdt>
        <w:sdtPr>
          <w:tag w:val="goog_rdk_25"/>
          <w:id w:val="112"/>
        </w:sdtPr>
        <w:sdtContent/>
      </w:sdt>
      <w:sdt>
        <w:sdtPr>
          <w:tag w:val="goog_rdk_26"/>
          <w:id w:val="113"/>
        </w:sdtPr>
        <w:sdtContent>
          <w:r>
            <w:rPr>
              <w:rFonts w:ascii="Gungsuh" w:hAnsi="Gungsuh" w:eastAsia="Gungsuh" w:cs="Gungsuh"/>
              <w:b/>
              <w:color w:val="000000"/>
              <w:sz w:val="28"/>
              <w:szCs w:val="28"/>
            </w:rPr>
            <w:t>（二）实践教学</w:t>
          </w:r>
        </w:sdtContent>
      </w:sdt>
    </w:p>
    <w:tbl>
      <w:tblPr>
        <w:tblStyle w:val="15"/>
        <w:tblW w:w="86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7"/>
                <w:id w:val="114"/>
              </w:sdtPr>
              <w:sdtContent/>
            </w:sdt>
            <w:r>
              <w:rPr>
                <w:b/>
                <w:color w:val="000000"/>
                <w:sz w:val="21"/>
                <w:szCs w:val="21"/>
              </w:rPr>
              <w:t>实践类型</w:t>
            </w:r>
          </w:p>
        </w:tc>
        <w:tc>
          <w:tcPr>
            <w:tcW w:w="1183"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r>
              <w:rPr>
                <w:b/>
                <w:color w:val="000000"/>
                <w:sz w:val="21"/>
                <w:szCs w:val="21"/>
              </w:rPr>
              <w:t>项目名称</w:t>
            </w:r>
          </w:p>
        </w:tc>
        <w:tc>
          <w:tcPr>
            <w:tcW w:w="431"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8"/>
                <w:id w:val="115"/>
              </w:sdtPr>
              <w:sdtContent/>
            </w:sdt>
            <w:r>
              <w:rPr>
                <w:b/>
                <w:color w:val="000000"/>
                <w:sz w:val="21"/>
                <w:szCs w:val="21"/>
              </w:rPr>
              <w:t>学时</w:t>
            </w:r>
          </w:p>
        </w:tc>
        <w:tc>
          <w:tcPr>
            <w:tcW w:w="3830"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29"/>
                <w:id w:val="116"/>
              </w:sdtPr>
              <w:sdtContent/>
            </w:sdt>
            <w:r>
              <w:rPr>
                <w:b/>
                <w:color w:val="000000"/>
                <w:sz w:val="21"/>
                <w:szCs w:val="21"/>
              </w:rPr>
              <w:t>主要教学内容</w:t>
            </w:r>
          </w:p>
        </w:tc>
        <w:tc>
          <w:tcPr>
            <w:tcW w:w="67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vAlign w:val="center"/>
          </w:tcPr>
          <w:p>
            <w:pPr>
              <w:jc w:val="center"/>
              <w:rPr>
                <w:b/>
                <w:color w:val="000000"/>
                <w:sz w:val="21"/>
                <w:szCs w:val="21"/>
              </w:rPr>
            </w:pPr>
            <w:sdt>
              <w:sdtPr>
                <w:tag w:val="goog_rdk_30"/>
                <w:id w:val="117"/>
              </w:sdtPr>
              <w:sdtContent/>
            </w:sdt>
            <w:r>
              <w:rPr>
                <w:b/>
                <w:color w:val="000000"/>
                <w:sz w:val="21"/>
                <w:szCs w:val="21"/>
              </w:rPr>
              <w:t>项目</w:t>
            </w:r>
          </w:p>
          <w:p>
            <w:pPr>
              <w:jc w:val="center"/>
              <w:rPr>
                <w:b/>
                <w:color w:val="000000"/>
                <w:sz w:val="21"/>
                <w:szCs w:val="21"/>
              </w:rPr>
            </w:pPr>
            <w:r>
              <w:rPr>
                <w:b/>
                <w:color w:val="000000"/>
                <w:sz w:val="21"/>
                <w:szCs w:val="21"/>
              </w:rPr>
              <w:t>类型</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31"/>
                <w:id w:val="118"/>
              </w:sdtPr>
              <w:sdtContent/>
            </w:sdt>
            <w:r>
              <w:rPr>
                <w:b/>
                <w:color w:val="000000"/>
                <w:sz w:val="21"/>
                <w:szCs w:val="21"/>
              </w:rPr>
              <w:t>项目</w:t>
            </w:r>
          </w:p>
          <w:p>
            <w:pPr>
              <w:jc w:val="center"/>
              <w:rPr>
                <w:b/>
                <w:color w:val="000000"/>
                <w:sz w:val="21"/>
                <w:szCs w:val="21"/>
              </w:rPr>
            </w:pPr>
            <w:r>
              <w:rPr>
                <w:b/>
                <w:color w:val="000000"/>
                <w:sz w:val="21"/>
                <w:szCs w:val="21"/>
              </w:rPr>
              <w:t>要求</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32"/>
                <w:id w:val="119"/>
              </w:sdtPr>
              <w:sdtContent/>
            </w:sdt>
            <w:r>
              <w:rPr>
                <w:b/>
                <w:color w:val="000000"/>
                <w:sz w:val="21"/>
                <w:szCs w:val="21"/>
              </w:rPr>
              <w:t>支撑课程目标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RDD编程</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333333"/>
                <w:sz w:val="21"/>
                <w:szCs w:val="21"/>
              </w:rPr>
            </w:pPr>
            <w:r>
              <w:rPr>
                <w:b/>
                <w:color w:val="000000"/>
                <w:sz w:val="21"/>
                <w:szCs w:val="21"/>
              </w:rPr>
              <w:t>重点：</w:t>
            </w:r>
            <w:r>
              <w:rPr>
                <w:color w:val="333333"/>
                <w:sz w:val="21"/>
                <w:szCs w:val="21"/>
              </w:rPr>
              <w:t>rdd的创建；文件的输入输出；action与transform算子的应用；</w:t>
            </w:r>
          </w:p>
          <w:p>
            <w:pPr>
              <w:rPr>
                <w:color w:val="333333"/>
                <w:sz w:val="21"/>
                <w:szCs w:val="21"/>
              </w:rPr>
            </w:pPr>
            <w:r>
              <w:rPr>
                <w:b/>
                <w:color w:val="333333"/>
                <w:sz w:val="21"/>
                <w:szCs w:val="21"/>
              </w:rPr>
              <w:t>难点：</w:t>
            </w:r>
            <w:r>
              <w:rPr>
                <w:color w:val="333333"/>
                <w:sz w:val="21"/>
                <w:szCs w:val="21"/>
              </w:rPr>
              <w:t>action与transform算子的实践</w:t>
            </w:r>
          </w:p>
          <w:p>
            <w:pPr>
              <w:rPr>
                <w:color w:val="333333"/>
                <w:sz w:val="21"/>
                <w:szCs w:val="21"/>
              </w:rPr>
            </w:pPr>
          </w:p>
          <w:p>
            <w:pPr>
              <w:rPr>
                <w:color w:val="000000"/>
                <w:sz w:val="21"/>
                <w:szCs w:val="21"/>
              </w:rPr>
            </w:pPr>
            <w:r>
              <w:rPr>
                <w:b/>
                <w:color w:val="000000"/>
                <w:sz w:val="21"/>
                <w:szCs w:val="21"/>
              </w:rPr>
              <w:t>思政元素：</w:t>
            </w:r>
            <w:r>
              <w:rPr>
                <w:color w:val="333333"/>
                <w:sz w:val="21"/>
                <w:szCs w:val="21"/>
              </w:rPr>
              <w:t>要求学生处理数据必须坚持实事求实、严谨的科学态度。</w:t>
            </w:r>
          </w:p>
          <w:p>
            <w:pPr>
              <w:jc w:val="both"/>
              <w:rPr>
                <w:color w:val="000000"/>
                <w:sz w:val="21"/>
                <w:szCs w:val="21"/>
              </w:rPr>
            </w:pP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目标1</w:t>
            </w:r>
          </w:p>
          <w:p>
            <w:pPr>
              <w:rPr>
                <w:color w:val="000000"/>
                <w:sz w:val="21"/>
                <w:szCs w:val="21"/>
              </w:rPr>
            </w:pPr>
            <w:r>
              <w:rPr>
                <w:color w:val="000000"/>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RDD进阶编程</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重点：</w:t>
            </w:r>
            <w:r>
              <w:rPr>
                <w:sz w:val="21"/>
                <w:szCs w:val="21"/>
              </w:rPr>
              <w:t>创建键值对RDD； 键值对RDD的相关算子应用；共享变量的实践；RDD持久化实践；</w:t>
            </w:r>
          </w:p>
          <w:p>
            <w:pPr>
              <w:rPr>
                <w:color w:val="000000"/>
                <w:sz w:val="21"/>
                <w:szCs w:val="21"/>
              </w:rPr>
            </w:pPr>
          </w:p>
          <w:p>
            <w:pPr>
              <w:rPr>
                <w:color w:val="000000"/>
                <w:sz w:val="21"/>
                <w:szCs w:val="21"/>
              </w:rPr>
            </w:pPr>
            <w:r>
              <w:rPr>
                <w:color w:val="000000"/>
                <w:sz w:val="21"/>
                <w:szCs w:val="21"/>
              </w:rPr>
              <w:t xml:space="preserve">难点： </w:t>
            </w:r>
            <w:r>
              <w:rPr>
                <w:sz w:val="21"/>
                <w:szCs w:val="21"/>
              </w:rPr>
              <w:t>键值对RDD相关算子的应用</w:t>
            </w:r>
          </w:p>
          <w:p>
            <w:pPr>
              <w:rPr>
                <w:color w:val="000000"/>
                <w:sz w:val="21"/>
                <w:szCs w:val="21"/>
              </w:rPr>
            </w:pPr>
          </w:p>
          <w:p>
            <w:pPr>
              <w:rPr>
                <w:color w:val="000000"/>
                <w:sz w:val="21"/>
                <w:szCs w:val="21"/>
              </w:rPr>
            </w:pPr>
            <w:r>
              <w:rPr>
                <w:color w:val="000000"/>
                <w:sz w:val="21"/>
                <w:szCs w:val="21"/>
              </w:rPr>
              <w:t>思政元素：</w:t>
            </w:r>
            <w:r>
              <w:rPr>
                <w:color w:val="333333"/>
                <w:sz w:val="21"/>
                <w:szCs w:val="21"/>
              </w:rPr>
              <w:t>要求学生处理数据必须坚持实事求实、严谨的科学态度。</w:t>
            </w: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w:t>
            </w:r>
            <w:r>
              <w:rPr>
                <w:sz w:val="21"/>
                <w:szCs w:val="21"/>
              </w:rPr>
              <w:t>1</w:t>
            </w:r>
          </w:p>
          <w:p>
            <w:pPr>
              <w:rPr>
                <w:color w:val="000000"/>
                <w:sz w:val="21"/>
                <w:szCs w:val="21"/>
              </w:rPr>
            </w:pPr>
            <w:r>
              <w:rPr>
                <w:color w:val="000000"/>
                <w:sz w:val="21"/>
                <w:szCs w:val="21"/>
              </w:rPr>
              <w:t>目标</w:t>
            </w:r>
            <w:r>
              <w:rPr>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Spark SQL</w:t>
            </w: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重点：</w:t>
            </w:r>
            <w:r>
              <w:rPr>
                <w:sz w:val="21"/>
                <w:szCs w:val="21"/>
              </w:rPr>
              <w:t>Spark SQL常见语句的应用；读写入mongo数据操作；数据可视化实现；</w:t>
            </w:r>
          </w:p>
          <w:p>
            <w:pPr>
              <w:rPr>
                <w:color w:val="000000"/>
                <w:sz w:val="21"/>
                <w:szCs w:val="21"/>
              </w:rPr>
            </w:pPr>
          </w:p>
          <w:p>
            <w:pPr>
              <w:rPr>
                <w:color w:val="000000"/>
                <w:sz w:val="21"/>
                <w:szCs w:val="21"/>
              </w:rPr>
            </w:pPr>
            <w:r>
              <w:rPr>
                <w:color w:val="000000"/>
                <w:sz w:val="21"/>
                <w:szCs w:val="21"/>
              </w:rPr>
              <w:t xml:space="preserve">难点： </w:t>
            </w:r>
            <w:r>
              <w:rPr>
                <w:sz w:val="21"/>
                <w:szCs w:val="21"/>
              </w:rPr>
              <w:t>从mongo中读取数据，利用Spark SQL进行相应处理，最终利用数据可视化进行分析。</w:t>
            </w:r>
          </w:p>
          <w:p>
            <w:pPr>
              <w:rPr>
                <w:color w:val="000000"/>
                <w:sz w:val="21"/>
                <w:szCs w:val="21"/>
              </w:rPr>
            </w:pPr>
          </w:p>
          <w:p>
            <w:pPr>
              <w:rPr>
                <w:color w:val="000000"/>
                <w:sz w:val="21"/>
                <w:szCs w:val="21"/>
              </w:rPr>
            </w:pPr>
            <w:r>
              <w:rPr>
                <w:color w:val="000000"/>
                <w:sz w:val="21"/>
                <w:szCs w:val="21"/>
              </w:rPr>
              <w:t>思政元素：</w:t>
            </w:r>
            <w:r>
              <w:rPr>
                <w:sz w:val="21"/>
                <w:szCs w:val="21"/>
              </w:rPr>
              <w:t>要求学生在应用所学语句之外，需自行利用网络资源如spark sql官方文档。培养学生主动探索、不断发展的能力</w:t>
            </w: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综合</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目标</w:t>
            </w:r>
            <w:r>
              <w:rPr>
                <w:sz w:val="21"/>
                <w:szCs w:val="21"/>
              </w:rPr>
              <w:t>1</w:t>
            </w:r>
          </w:p>
          <w:p>
            <w:pPr>
              <w:rPr>
                <w:color w:val="000000"/>
                <w:sz w:val="21"/>
                <w:szCs w:val="21"/>
              </w:rPr>
            </w:pPr>
            <w:r>
              <w:rPr>
                <w:color w:val="000000"/>
                <w:sz w:val="21"/>
                <w:szCs w:val="21"/>
              </w:rPr>
              <w:t>目标</w:t>
            </w:r>
            <w:r>
              <w:rPr>
                <w:sz w:val="21"/>
                <w:szCs w:val="21"/>
              </w:rPr>
              <w:t>2</w:t>
            </w:r>
          </w:p>
          <w:p>
            <w:pPr>
              <w:rPr>
                <w:color w:val="000000"/>
                <w:sz w:val="21"/>
                <w:szCs w:val="21"/>
              </w:rPr>
            </w:pPr>
            <w:r>
              <w:rPr>
                <w:color w:val="000000"/>
                <w:sz w:val="21"/>
                <w:szCs w:val="21"/>
              </w:rPr>
              <w:t>目标</w:t>
            </w:r>
            <w:r>
              <w:rPr>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3"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p>
            <w:pPr>
              <w:jc w:val="both"/>
              <w:rPr>
                <w:sz w:val="21"/>
                <w:szCs w:val="21"/>
              </w:rPr>
            </w:pPr>
          </w:p>
          <w:p>
            <w:pPr>
              <w:jc w:val="both"/>
              <w:rPr>
                <w:sz w:val="21"/>
                <w:szCs w:val="21"/>
              </w:rPr>
            </w:pPr>
          </w:p>
          <w:p>
            <w:pPr>
              <w:jc w:val="both"/>
              <w:rPr>
                <w:color w:val="000000"/>
                <w:sz w:val="21"/>
                <w:szCs w:val="21"/>
              </w:rPr>
            </w:pPr>
            <w:r>
              <w:rPr>
                <w:sz w:val="21"/>
                <w:szCs w:val="21"/>
              </w:rPr>
              <w:t>Spark streaming</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4</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重点：</w:t>
            </w:r>
            <w:r>
              <w:rPr>
                <w:sz w:val="21"/>
                <w:szCs w:val="21"/>
              </w:rPr>
              <w:t>利用kafka模拟实时数据的发送与接收；topic订阅；Dstream数据流的相关应用</w:t>
            </w:r>
          </w:p>
          <w:p>
            <w:pPr>
              <w:rPr>
                <w:color w:val="000000"/>
                <w:sz w:val="21"/>
                <w:szCs w:val="21"/>
              </w:rPr>
            </w:pPr>
          </w:p>
          <w:p>
            <w:pPr>
              <w:rPr>
                <w:color w:val="000000"/>
                <w:sz w:val="21"/>
                <w:szCs w:val="21"/>
              </w:rPr>
            </w:pPr>
            <w:r>
              <w:rPr>
                <w:color w:val="000000"/>
                <w:sz w:val="21"/>
                <w:szCs w:val="21"/>
              </w:rPr>
              <w:t xml:space="preserve">难点： </w:t>
            </w:r>
            <w:r>
              <w:rPr>
                <w:sz w:val="21"/>
                <w:szCs w:val="21"/>
              </w:rPr>
              <w:t>kafka相关模拟实时数据的相关操作；对实时数据的处理应用</w:t>
            </w:r>
          </w:p>
          <w:p>
            <w:pPr>
              <w:jc w:val="both"/>
              <w:rPr>
                <w:color w:val="000000"/>
                <w:sz w:val="21"/>
                <w:szCs w:val="21"/>
              </w:rPr>
            </w:pP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验证</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目标1</w:t>
            </w:r>
          </w:p>
          <w:p>
            <w:pPr>
              <w:rPr>
                <w:sz w:val="21"/>
                <w:szCs w:val="21"/>
              </w:rPr>
            </w:pPr>
            <w:r>
              <w:rPr>
                <w:color w:val="000000"/>
                <w:sz w:val="21"/>
                <w:szCs w:val="21"/>
              </w:rPr>
              <w:t>目标</w:t>
            </w:r>
            <w:r>
              <w:rPr>
                <w:sz w:val="21"/>
                <w:szCs w:val="21"/>
              </w:rPr>
              <w:t>2</w:t>
            </w:r>
          </w:p>
          <w:p>
            <w:pPr>
              <w:rPr>
                <w:sz w:val="21"/>
                <w:szCs w:val="21"/>
              </w:rPr>
            </w:pPr>
            <w:r>
              <w:rPr>
                <w:sz w:val="21"/>
                <w:szCs w:val="21"/>
              </w:rPr>
              <w:t>目标3</w:t>
            </w:r>
          </w:p>
          <w:p>
            <w:pP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上机</w:t>
            </w:r>
          </w:p>
        </w:tc>
        <w:tc>
          <w:tcPr>
            <w:tcW w:w="118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p>
          <w:p>
            <w:pPr>
              <w:rPr>
                <w:color w:val="000000"/>
                <w:sz w:val="21"/>
                <w:szCs w:val="21"/>
              </w:rPr>
            </w:pPr>
          </w:p>
          <w:p>
            <w:pPr>
              <w:rPr>
                <w:color w:val="000000"/>
                <w:sz w:val="21"/>
                <w:szCs w:val="21"/>
              </w:rPr>
            </w:pPr>
          </w:p>
          <w:p>
            <w:pPr>
              <w:rPr>
                <w:color w:val="000000"/>
                <w:sz w:val="21"/>
                <w:szCs w:val="21"/>
              </w:rPr>
            </w:pPr>
            <w:r>
              <w:rPr>
                <w:sz w:val="21"/>
                <w:szCs w:val="21"/>
              </w:rPr>
              <w:t>Spark MLlib</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tc>
        <w:tc>
          <w:tcPr>
            <w:tcW w:w="431"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c>
          <w:tcPr>
            <w:tcW w:w="383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color w:val="000000"/>
                <w:sz w:val="21"/>
                <w:szCs w:val="21"/>
              </w:rPr>
              <w:t>重点：</w:t>
            </w:r>
            <w:r>
              <w:rPr>
                <w:sz w:val="21"/>
                <w:szCs w:val="21"/>
              </w:rPr>
              <w:t>数据预处理方法；常见机器学习算法的应用</w:t>
            </w:r>
          </w:p>
          <w:p>
            <w:pPr>
              <w:rPr>
                <w:color w:val="000000"/>
                <w:sz w:val="21"/>
                <w:szCs w:val="21"/>
              </w:rPr>
            </w:pPr>
          </w:p>
          <w:p>
            <w:pPr>
              <w:rPr>
                <w:color w:val="000000"/>
                <w:sz w:val="21"/>
                <w:szCs w:val="21"/>
              </w:rPr>
            </w:pPr>
            <w:r>
              <w:rPr>
                <w:color w:val="000000"/>
                <w:sz w:val="21"/>
                <w:szCs w:val="21"/>
              </w:rPr>
              <w:t xml:space="preserve">难点： </w:t>
            </w:r>
            <w:r>
              <w:rPr>
                <w:sz w:val="21"/>
                <w:szCs w:val="21"/>
              </w:rPr>
              <w:t>数据预处理方法；机器学习算法的应用以及参数调整</w:t>
            </w:r>
          </w:p>
          <w:p>
            <w:pPr>
              <w:rPr>
                <w:color w:val="000000"/>
                <w:sz w:val="21"/>
                <w:szCs w:val="21"/>
              </w:rPr>
            </w:pPr>
          </w:p>
          <w:p>
            <w:pPr>
              <w:rPr>
                <w:sz w:val="21"/>
                <w:szCs w:val="21"/>
              </w:rPr>
            </w:pPr>
            <w:r>
              <w:rPr>
                <w:color w:val="000000"/>
                <w:sz w:val="21"/>
                <w:szCs w:val="21"/>
              </w:rPr>
              <w:t>思政元素：</w:t>
            </w:r>
            <w:r>
              <w:rPr>
                <w:sz w:val="21"/>
                <w:szCs w:val="21"/>
              </w:rPr>
              <w:t>要求学生在应用所学算法时，需结合网络资源如spark mllib官方文档进行调整。培养学生主动探索、不断发展的能力</w:t>
            </w:r>
          </w:p>
          <w:p>
            <w:pPr>
              <w:rPr>
                <w:color w:val="000000"/>
                <w:sz w:val="21"/>
                <w:szCs w:val="21"/>
              </w:rPr>
            </w:pPr>
          </w:p>
        </w:tc>
        <w:tc>
          <w:tcPr>
            <w:tcW w:w="676"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综合</w:t>
            </w:r>
          </w:p>
        </w:tc>
        <w:tc>
          <w:tcPr>
            <w:tcW w:w="114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实验单人完成，须完成实验报告。实验报告须有详细的实验记录</w:t>
            </w:r>
          </w:p>
        </w:tc>
        <w:tc>
          <w:tcPr>
            <w:tcW w:w="895"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目标1目标2</w:t>
            </w:r>
          </w:p>
          <w:p>
            <w:pPr>
              <w:rPr>
                <w:sz w:val="21"/>
                <w:szCs w:val="21"/>
              </w:rPr>
            </w:pPr>
            <w:r>
              <w:rPr>
                <w:sz w:val="21"/>
                <w:szCs w:val="21"/>
              </w:rPr>
              <w:t>目标3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8157" w:type="dxa"/>
            <w:gridSpan w:val="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color w:val="000000"/>
                <w:sz w:val="21"/>
                <w:szCs w:val="21"/>
              </w:rPr>
              <w:t>备注： 项目类型填写验证、综合、设计、训练等。</w:t>
            </w:r>
          </w:p>
        </w:tc>
      </w:tr>
    </w:tbl>
    <w:p>
      <w:pPr>
        <w:ind w:firstLine="562"/>
        <w:rPr>
          <w:rFonts w:ascii="Times New Roman" w:hAnsi="Times New Roman" w:eastAsia="Times New Roman" w:cs="Times New Roman"/>
          <w:b/>
          <w:color w:val="000000"/>
          <w:sz w:val="28"/>
          <w:szCs w:val="28"/>
        </w:rPr>
      </w:pPr>
      <w:sdt>
        <w:sdtPr>
          <w:tag w:val="goog_rdk_33"/>
          <w:id w:val="120"/>
        </w:sdtPr>
        <w:sdtContent/>
      </w:sdt>
      <w:sdt>
        <w:sdtPr>
          <w:tag w:val="goog_rdk_34"/>
          <w:id w:val="121"/>
        </w:sdtPr>
        <w:sdtContent>
          <w:r>
            <w:rPr>
              <w:rFonts w:ascii="Gungsuh" w:hAnsi="Gungsuh" w:eastAsia="Gungsuh" w:cs="Gungsuh"/>
              <w:b/>
              <w:color w:val="000000"/>
              <w:sz w:val="28"/>
              <w:szCs w:val="28"/>
            </w:rPr>
            <w:t>五、学生学习成效评估方式及标准</w:t>
          </w:r>
        </w:sdtContent>
      </w:sdt>
    </w:p>
    <w:p>
      <w:pPr>
        <w:spacing w:line="360" w:lineRule="auto"/>
        <w:ind w:firstLine="420"/>
        <w:rPr>
          <w:color w:val="000000"/>
          <w:sz w:val="21"/>
          <w:szCs w:val="21"/>
        </w:rPr>
      </w:pPr>
      <w:r>
        <w:rPr>
          <w:color w:val="000000"/>
          <w:sz w:val="21"/>
          <w:szCs w:val="21"/>
        </w:rPr>
        <w:t>考核与评价是对课程教学目标中的知识目标、能力目标和素质目标等进行综合评价。在本课程中，学生的最终成绩是由平时成绩、</w:t>
      </w:r>
      <w:r>
        <w:rPr>
          <w:sz w:val="21"/>
          <w:szCs w:val="21"/>
        </w:rPr>
        <w:t>上机报告</w:t>
      </w:r>
      <w:r>
        <w:rPr>
          <w:color w:val="000000"/>
          <w:sz w:val="21"/>
          <w:szCs w:val="21"/>
        </w:rPr>
        <w:t>成绩、</w:t>
      </w:r>
      <w:r>
        <w:rPr>
          <w:rFonts w:hint="eastAsia"/>
          <w:color w:val="000000"/>
          <w:sz w:val="21"/>
          <w:szCs w:val="21"/>
        </w:rPr>
        <w:t>期末考试成绩</w:t>
      </w:r>
      <w:r>
        <w:rPr>
          <w:color w:val="000000"/>
          <w:sz w:val="21"/>
          <w:szCs w:val="21"/>
        </w:rPr>
        <w:t>三个部分组成。</w:t>
      </w:r>
    </w:p>
    <w:p>
      <w:pPr>
        <w:spacing w:line="360" w:lineRule="auto"/>
        <w:ind w:firstLine="420"/>
        <w:rPr>
          <w:color w:val="000000"/>
          <w:sz w:val="21"/>
          <w:szCs w:val="21"/>
        </w:rPr>
      </w:pPr>
      <w:r>
        <w:rPr>
          <w:color w:val="000000"/>
          <w:sz w:val="21"/>
          <w:szCs w:val="21"/>
        </w:rPr>
        <w:t>1.平时成绩（占总成绩的</w:t>
      </w:r>
      <w:r>
        <w:rPr>
          <w:sz w:val="21"/>
          <w:szCs w:val="21"/>
        </w:rPr>
        <w:t>4</w:t>
      </w:r>
      <w:r>
        <w:rPr>
          <w:color w:val="000000"/>
          <w:sz w:val="21"/>
          <w:szCs w:val="21"/>
        </w:rPr>
        <w:t>0%）：采用百分制。平时成绩分作业（占</w:t>
      </w:r>
      <w:r>
        <w:rPr>
          <w:sz w:val="21"/>
          <w:szCs w:val="21"/>
        </w:rPr>
        <w:t>1</w:t>
      </w:r>
      <w:r>
        <w:rPr>
          <w:color w:val="000000"/>
          <w:sz w:val="21"/>
          <w:szCs w:val="21"/>
        </w:rPr>
        <w:t>0%）、</w:t>
      </w:r>
      <w:r>
        <w:rPr>
          <w:sz w:val="21"/>
          <w:szCs w:val="21"/>
        </w:rPr>
        <w:t>上机报告</w:t>
      </w:r>
      <w:r>
        <w:rPr>
          <w:color w:val="000000"/>
          <w:sz w:val="21"/>
          <w:szCs w:val="21"/>
        </w:rPr>
        <w:t>成绩（占20%）和考勤（占10%）</w:t>
      </w:r>
      <w:r>
        <w:rPr>
          <w:rFonts w:hint="eastAsia"/>
          <w:color w:val="000000"/>
          <w:sz w:val="21"/>
          <w:szCs w:val="21"/>
        </w:rPr>
        <w:t>三</w:t>
      </w:r>
      <w:r>
        <w:rPr>
          <w:color w:val="000000"/>
          <w:sz w:val="21"/>
          <w:szCs w:val="21"/>
        </w:rPr>
        <w:t>个部分。评分标准如下表：</w:t>
      </w:r>
    </w:p>
    <w:tbl>
      <w:tblPr>
        <w:tblStyle w:val="16"/>
        <w:tblW w:w="88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14"/>
        <w:gridCol w:w="72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614"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firstLine="422"/>
              <w:rPr>
                <w:rFonts w:ascii="Times New Roman" w:hAnsi="Times New Roman" w:eastAsia="Times New Roman" w:cs="Times New Roman"/>
                <w:b/>
                <w:color w:val="000000"/>
                <w:sz w:val="21"/>
                <w:szCs w:val="21"/>
              </w:rPr>
            </w:pPr>
            <w:sdt>
              <w:sdtPr>
                <w:tag w:val="goog_rdk_35"/>
                <w:id w:val="122"/>
              </w:sdtPr>
              <w:sdtContent>
                <w:r>
                  <w:rPr>
                    <w:rFonts w:ascii="Gungsuh" w:hAnsi="Gungsuh" w:eastAsia="Gungsuh" w:cs="Gungsuh"/>
                    <w:b/>
                    <w:sz w:val="21"/>
                    <w:szCs w:val="21"/>
                  </w:rPr>
                  <w:t>分数</w:t>
                </w:r>
              </w:sdtContent>
            </w:sdt>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firstLine="2108"/>
              <w:rPr>
                <w:rFonts w:ascii="Times New Roman" w:hAnsi="Times New Roman" w:eastAsia="Times New Roman" w:cs="Times New Roman"/>
                <w:b/>
                <w:color w:val="000000"/>
                <w:sz w:val="21"/>
                <w:szCs w:val="21"/>
              </w:rPr>
            </w:pPr>
            <w:sdt>
              <w:sdtPr>
                <w:tag w:val="goog_rdk_36"/>
                <w:id w:val="123"/>
              </w:sdtPr>
              <w:sdtContent/>
            </w:sdt>
            <w:sdt>
              <w:sdtPr>
                <w:tag w:val="goog_rdk_37"/>
                <w:id w:val="124"/>
              </w:sdtPr>
              <w:sdtContent>
                <w:r>
                  <w:rPr>
                    <w:rFonts w:ascii="Gungsuh" w:hAnsi="Gungsuh" w:eastAsia="Gungsuh" w:cs="Gungsuh"/>
                    <w:b/>
                    <w:color w:val="000000"/>
                    <w:sz w:val="21"/>
                    <w:szCs w:val="21"/>
                  </w:rPr>
                  <w:t>评     分    标     准</w:t>
                </w:r>
              </w:sdtContent>
            </w:sdt>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614"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rFonts w:ascii="Times New Roman" w:hAnsi="Times New Roman" w:eastAsia="Times New Roman" w:cs="Times New Roman"/>
                <w:b/>
                <w:color w:val="000000"/>
                <w:sz w:val="21"/>
                <w:szCs w:val="21"/>
              </w:rPr>
            </w:pP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rFonts w:ascii="Times New Roman" w:hAnsi="Times New Roman" w:eastAsia="Times New Roman" w:cs="Times New Roman"/>
                <w:b/>
                <w:color w:val="000000"/>
                <w:sz w:val="21"/>
                <w:szCs w:val="21"/>
              </w:rPr>
            </w:pPr>
            <w:sdt>
              <w:sdtPr>
                <w:tag w:val="goog_rdk_38"/>
                <w:id w:val="125"/>
              </w:sdtPr>
              <w:sdtContent/>
            </w:sdt>
            <w:r>
              <w:rPr>
                <w:rFonts w:ascii="Times New Roman" w:hAnsi="Times New Roman" w:eastAsia="Times New Roman" w:cs="Times New Roman"/>
                <w:b/>
                <w:color w:val="000000"/>
                <w:sz w:val="21"/>
                <w:szCs w:val="21"/>
              </w:rPr>
              <w:t>1.</w:t>
            </w:r>
            <w:sdt>
              <w:sdtPr>
                <w:tag w:val="goog_rdk_39"/>
                <w:id w:val="126"/>
              </w:sdtPr>
              <w:sdtContent>
                <w:r>
                  <w:rPr>
                    <w:rFonts w:ascii="Gungsuh" w:hAnsi="Gungsuh" w:eastAsia="Gungsuh" w:cs="Gungsuh"/>
                    <w:b/>
                    <w:color w:val="000000"/>
                    <w:sz w:val="21"/>
                    <w:szCs w:val="21"/>
                  </w:rPr>
                  <w:t>作业；2.</w:t>
                </w:r>
              </w:sdtContent>
            </w:sdt>
            <w:sdt>
              <w:sdtPr>
                <w:tag w:val="goog_rdk_40"/>
                <w:id w:val="127"/>
              </w:sdtPr>
              <w:sdtContent>
                <w:r>
                  <w:rPr>
                    <w:rFonts w:ascii="Gungsuh" w:hAnsi="Gungsuh" w:eastAsia="Gungsuh" w:cs="Gungsuh"/>
                    <w:b/>
                    <w:sz w:val="21"/>
                    <w:szCs w:val="21"/>
                  </w:rPr>
                  <w:t>上机报告；3.考勤</w:t>
                </w:r>
              </w:sdtContent>
            </w:sdt>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29" w:lineRule="auto"/>
              <w:rPr>
                <w:color w:val="333333"/>
                <w:sz w:val="21"/>
                <w:szCs w:val="21"/>
              </w:rPr>
            </w:pPr>
          </w:p>
          <w:p>
            <w:pPr>
              <w:spacing w:line="329" w:lineRule="auto"/>
              <w:jc w:val="center"/>
              <w:rPr>
                <w:color w:val="333333"/>
                <w:sz w:val="21"/>
                <w:szCs w:val="21"/>
              </w:rPr>
            </w:pPr>
            <w:r>
              <w:rPr>
                <w:color w:val="333333"/>
                <w:sz w:val="21"/>
                <w:szCs w:val="21"/>
              </w:rPr>
              <w:t>90～100分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1.作业书写工整、书面整洁、流程描述逻辑清晰；90％以上的习题解答正确或实验习题结果准确无误。</w:t>
            </w:r>
          </w:p>
          <w:p>
            <w:pPr>
              <w:spacing w:line="280" w:lineRule="auto"/>
              <w:rPr>
                <w:color w:val="000000"/>
                <w:sz w:val="21"/>
                <w:szCs w:val="21"/>
              </w:rPr>
            </w:pPr>
            <w:r>
              <w:rPr>
                <w:color w:val="333333"/>
                <w:sz w:val="21"/>
                <w:szCs w:val="21"/>
              </w:rPr>
              <w:t>2.未出现迟到、缺勤现象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76" w:lineRule="auto"/>
              <w:jc w:val="center"/>
              <w:rPr>
                <w:color w:val="333333"/>
                <w:sz w:val="21"/>
                <w:szCs w:val="21"/>
              </w:rPr>
            </w:pPr>
          </w:p>
          <w:p>
            <w:pPr>
              <w:spacing w:line="376" w:lineRule="auto"/>
              <w:jc w:val="center"/>
              <w:rPr>
                <w:color w:val="333333"/>
                <w:sz w:val="21"/>
                <w:szCs w:val="21"/>
              </w:rPr>
            </w:pPr>
            <w:r>
              <w:rPr>
                <w:color w:val="333333"/>
                <w:sz w:val="21"/>
                <w:szCs w:val="21"/>
              </w:rPr>
              <w:t>80～89分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1.作业书写工整、书面整洁、流程描述逻辑较为清晰；；80％以上的习题解答正确或实验习题结果准确无误。</w:t>
            </w:r>
          </w:p>
          <w:p>
            <w:pPr>
              <w:spacing w:line="280" w:lineRule="auto"/>
              <w:rPr>
                <w:color w:val="000000"/>
                <w:sz w:val="21"/>
                <w:szCs w:val="21"/>
              </w:rPr>
            </w:pPr>
            <w:r>
              <w:rPr>
                <w:color w:val="333333"/>
                <w:sz w:val="21"/>
                <w:szCs w:val="21"/>
              </w:rPr>
              <w:t>2.未出现迟到、缺勤现象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86" w:lineRule="auto"/>
              <w:jc w:val="center"/>
              <w:rPr>
                <w:color w:val="333333"/>
                <w:sz w:val="21"/>
                <w:szCs w:val="21"/>
              </w:rPr>
            </w:pPr>
          </w:p>
          <w:p>
            <w:pPr>
              <w:spacing w:line="386" w:lineRule="auto"/>
              <w:jc w:val="center"/>
              <w:rPr>
                <w:color w:val="333333"/>
                <w:sz w:val="21"/>
                <w:szCs w:val="21"/>
              </w:rPr>
            </w:pPr>
            <w:r>
              <w:rPr>
                <w:color w:val="333333"/>
                <w:sz w:val="21"/>
                <w:szCs w:val="21"/>
              </w:rPr>
              <w:t>70～79分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1.作业书写较工整、书面较整洁、流程描述逻辑较为清晰；70％以上的习题解答正确或实验习题结果准确无误。</w:t>
            </w:r>
          </w:p>
          <w:p>
            <w:pPr>
              <w:spacing w:line="280" w:lineRule="auto"/>
              <w:rPr>
                <w:color w:val="000000"/>
                <w:sz w:val="21"/>
                <w:szCs w:val="21"/>
              </w:rPr>
            </w:pPr>
            <w:r>
              <w:rPr>
                <w:color w:val="333333"/>
                <w:sz w:val="21"/>
                <w:szCs w:val="21"/>
              </w:rPr>
              <w:t>2. 有不超过3次的迟到或缺勤记录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76" w:lineRule="auto"/>
              <w:jc w:val="center"/>
              <w:rPr>
                <w:color w:val="333333"/>
                <w:sz w:val="21"/>
                <w:szCs w:val="21"/>
              </w:rPr>
            </w:pPr>
          </w:p>
          <w:p>
            <w:pPr>
              <w:spacing w:line="376" w:lineRule="auto"/>
              <w:jc w:val="center"/>
              <w:rPr>
                <w:color w:val="333333"/>
                <w:sz w:val="21"/>
                <w:szCs w:val="21"/>
              </w:rPr>
            </w:pPr>
            <w:r>
              <w:rPr>
                <w:color w:val="333333"/>
                <w:sz w:val="21"/>
                <w:szCs w:val="21"/>
              </w:rPr>
              <w:t>60～69分</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369" w:lineRule="auto"/>
              <w:rPr>
                <w:color w:val="333333"/>
                <w:sz w:val="21"/>
                <w:szCs w:val="21"/>
              </w:rPr>
            </w:pPr>
            <w:r>
              <w:rPr>
                <w:color w:val="333333"/>
                <w:sz w:val="21"/>
                <w:szCs w:val="21"/>
              </w:rPr>
              <w:t>1.作业书写一般、书面整洁度一般、流程描述逻辑较为混乱；60％以上的习题解答正确或实验习题结果准确无误。</w:t>
            </w:r>
          </w:p>
          <w:p>
            <w:pPr>
              <w:spacing w:line="280" w:lineRule="auto"/>
              <w:rPr>
                <w:color w:val="333333"/>
                <w:sz w:val="21"/>
                <w:szCs w:val="21"/>
              </w:rPr>
            </w:pPr>
            <w:r>
              <w:rPr>
                <w:color w:val="333333"/>
                <w:sz w:val="21"/>
                <w:szCs w:val="21"/>
              </w:rPr>
              <w:t>2. 有不超过3次的迟到或缺勤记录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72" w:lineRule="auto"/>
              <w:rPr>
                <w:color w:val="333333"/>
                <w:sz w:val="21"/>
                <w:szCs w:val="21"/>
              </w:rPr>
            </w:pPr>
          </w:p>
          <w:p>
            <w:pPr>
              <w:spacing w:line="272" w:lineRule="auto"/>
              <w:jc w:val="center"/>
              <w:rPr>
                <w:color w:val="333333"/>
                <w:sz w:val="21"/>
                <w:szCs w:val="21"/>
              </w:rPr>
            </w:pPr>
            <w:r>
              <w:rPr>
                <w:color w:val="333333"/>
                <w:sz w:val="21"/>
                <w:szCs w:val="21"/>
              </w:rPr>
              <w:t>60分以下</w:t>
            </w:r>
          </w:p>
        </w:tc>
        <w:tc>
          <w:tcPr>
            <w:tcW w:w="724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spacing w:line="280" w:lineRule="auto"/>
              <w:rPr>
                <w:color w:val="333333"/>
                <w:sz w:val="21"/>
                <w:szCs w:val="21"/>
              </w:rPr>
            </w:pPr>
            <w:r>
              <w:rPr>
                <w:color w:val="333333"/>
                <w:sz w:val="21"/>
                <w:szCs w:val="21"/>
              </w:rPr>
              <w:t>1.字迹模糊、卷面书写零乱、流程描述逻辑混乱；超过40％的习题解答不正确或实验习题结果错误。</w:t>
            </w:r>
          </w:p>
          <w:p>
            <w:pPr>
              <w:spacing w:line="280" w:lineRule="auto"/>
              <w:rPr>
                <w:color w:val="000000"/>
                <w:sz w:val="21"/>
                <w:szCs w:val="21"/>
              </w:rPr>
            </w:pPr>
            <w:r>
              <w:rPr>
                <w:color w:val="333333"/>
                <w:sz w:val="21"/>
                <w:szCs w:val="21"/>
              </w:rPr>
              <w:t>2.有不超过3次的迟到或缺勤记录</w:t>
            </w:r>
          </w:p>
        </w:tc>
      </w:tr>
    </w:tbl>
    <w:p>
      <w:pPr>
        <w:spacing w:line="360" w:lineRule="auto"/>
        <w:ind w:firstLine="420"/>
        <w:rPr>
          <w:color w:val="000000"/>
          <w:sz w:val="21"/>
          <w:szCs w:val="21"/>
        </w:rPr>
      </w:pPr>
    </w:p>
    <w:p>
      <w:pPr>
        <w:spacing w:line="360" w:lineRule="auto"/>
        <w:ind w:firstLine="420"/>
        <w:rPr>
          <w:color w:val="000000"/>
          <w:sz w:val="21"/>
          <w:szCs w:val="21"/>
        </w:rPr>
      </w:pPr>
      <w:r>
        <w:rPr>
          <w:color w:val="000000"/>
          <w:sz w:val="21"/>
          <w:szCs w:val="21"/>
        </w:rPr>
        <w:t>2.</w:t>
      </w:r>
      <w:r>
        <w:rPr>
          <w:rFonts w:hint="eastAsia"/>
          <w:color w:val="000000"/>
          <w:sz w:val="21"/>
          <w:szCs w:val="21"/>
        </w:rPr>
        <w:t>期末考试</w:t>
      </w:r>
      <w:r>
        <w:rPr>
          <w:color w:val="000000"/>
          <w:sz w:val="21"/>
          <w:szCs w:val="21"/>
        </w:rPr>
        <w:t>（占总成绩的</w:t>
      </w:r>
      <w:r>
        <w:rPr>
          <w:sz w:val="21"/>
          <w:szCs w:val="21"/>
        </w:rPr>
        <w:t>6</w:t>
      </w:r>
      <w:r>
        <w:rPr>
          <w:color w:val="000000"/>
          <w:sz w:val="21"/>
          <w:szCs w:val="21"/>
        </w:rPr>
        <w:t>0%）：采用百分制。</w:t>
      </w:r>
      <w:r>
        <w:rPr>
          <w:rFonts w:hint="eastAsia"/>
          <w:color w:val="000000"/>
          <w:sz w:val="21"/>
          <w:szCs w:val="21"/>
        </w:rPr>
        <w:t>期末考试</w:t>
      </w:r>
      <w:r>
        <w:rPr>
          <w:color w:val="000000"/>
          <w:sz w:val="21"/>
          <w:szCs w:val="21"/>
        </w:rPr>
        <w:t>的考核内容、题型和分值分配情况请见下表：</w:t>
      </w:r>
    </w:p>
    <w:tbl>
      <w:tblPr>
        <w:tblStyle w:val="17"/>
        <w:tblW w:w="88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1"/>
                <w:id w:val="128"/>
              </w:sdtPr>
              <w:sdtContent/>
            </w:sdt>
            <w:r>
              <w:rPr>
                <w:b/>
                <w:color w:val="000000"/>
                <w:sz w:val="21"/>
                <w:szCs w:val="21"/>
              </w:rPr>
              <w:t>考核</w:t>
            </w:r>
          </w:p>
          <w:p>
            <w:pPr>
              <w:jc w:val="center"/>
              <w:rPr>
                <w:b/>
                <w:color w:val="000000"/>
                <w:sz w:val="21"/>
                <w:szCs w:val="21"/>
              </w:rPr>
            </w:pPr>
            <w:r>
              <w:rPr>
                <w:b/>
                <w:color w:val="000000"/>
                <w:sz w:val="21"/>
                <w:szCs w:val="21"/>
              </w:rPr>
              <w:t>模块</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0"/>
              <w:jc w:val="center"/>
              <w:rPr>
                <w:b/>
                <w:color w:val="000000"/>
                <w:sz w:val="21"/>
                <w:szCs w:val="21"/>
              </w:rPr>
            </w:pPr>
            <w:sdt>
              <w:sdtPr>
                <w:tag w:val="goog_rdk_42"/>
                <w:id w:val="129"/>
              </w:sdtPr>
              <w:sdtContent/>
            </w:sdt>
            <w:r>
              <w:rPr>
                <w:b/>
                <w:color w:val="000000"/>
                <w:sz w:val="21"/>
                <w:szCs w:val="21"/>
              </w:rPr>
              <w:t>考核内容</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b/>
                <w:color w:val="000000"/>
                <w:sz w:val="21"/>
                <w:szCs w:val="21"/>
              </w:rPr>
            </w:pPr>
            <w:sdt>
              <w:sdtPr>
                <w:tag w:val="goog_rdk_43"/>
                <w:id w:val="130"/>
              </w:sdtPr>
              <w:sdtContent/>
            </w:sdt>
            <w:r>
              <w:rPr>
                <w:b/>
                <w:color w:val="000000"/>
                <w:sz w:val="21"/>
                <w:szCs w:val="21"/>
              </w:rPr>
              <w:t>主要</w:t>
            </w:r>
          </w:p>
          <w:p>
            <w:pPr>
              <w:jc w:val="center"/>
              <w:rPr>
                <w:b/>
                <w:color w:val="000000"/>
                <w:sz w:val="21"/>
                <w:szCs w:val="21"/>
              </w:rPr>
            </w:pPr>
            <w:r>
              <w:rPr>
                <w:b/>
                <w:color w:val="000000"/>
                <w:sz w:val="21"/>
                <w:szCs w:val="21"/>
              </w:rPr>
              <w:t>题型</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4"/>
                <w:id w:val="131"/>
              </w:sdtPr>
              <w:sdtContent/>
            </w:sdt>
            <w:r>
              <w:rPr>
                <w:b/>
                <w:color w:val="000000"/>
                <w:sz w:val="21"/>
                <w:szCs w:val="21"/>
              </w:rPr>
              <w:t>支撑目标</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b/>
                <w:color w:val="000000"/>
                <w:sz w:val="21"/>
                <w:szCs w:val="21"/>
              </w:rPr>
            </w:pPr>
            <w:sdt>
              <w:sdtPr>
                <w:tag w:val="goog_rdk_45"/>
                <w:id w:val="132"/>
              </w:sdtPr>
              <w:sdtContent/>
            </w:sdt>
            <w:r>
              <w:rPr>
                <w:b/>
                <w:color w:val="000000"/>
                <w:sz w:val="21"/>
                <w:szCs w:val="21"/>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Spark基本概念</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000000"/>
                <w:sz w:val="21"/>
                <w:szCs w:val="21"/>
              </w:rPr>
            </w:pPr>
            <w:r>
              <w:rPr>
                <w:color w:val="333333"/>
                <w:sz w:val="21"/>
                <w:szCs w:val="21"/>
              </w:rPr>
              <w:t>spark框架的基本概念、原理。</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目标</w:t>
            </w:r>
            <w:r>
              <w:rPr>
                <w:sz w:val="21"/>
                <w:szCs w:val="21"/>
              </w:rPr>
              <w:t>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000000"/>
                <w:sz w:val="21"/>
                <w:szCs w:val="21"/>
              </w:rPr>
            </w:pPr>
            <w:r>
              <w:rPr>
                <w:sz w:val="21"/>
                <w:szCs w:val="21"/>
              </w:rPr>
              <w:t>spark框架的组成</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填空题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color w:val="000000"/>
                <w:sz w:val="21"/>
                <w:szCs w:val="21"/>
              </w:rPr>
              <w:t>目标</w:t>
            </w:r>
            <w:r>
              <w:rPr>
                <w:sz w:val="21"/>
                <w:szCs w:val="21"/>
              </w:rPr>
              <w:t>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RDD编程</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读取文件、rdd的相关算子应用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Spark core、RDD相关概念</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填空题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RDD进阶编程</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键值对RDD的相关算子应用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RDD持久化</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选择题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共享变量的作用与应用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选择题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宽窄依赖关系判断</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填空题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shuffle与DAG相关概念</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r>
              <w:rPr>
                <w:sz w:val="21"/>
                <w:szCs w:val="21"/>
              </w:rPr>
              <w:t>选择题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Spark SQL</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181"/>
              <w:jc w:val="both"/>
              <w:rPr>
                <w:color w:val="333333"/>
                <w:sz w:val="21"/>
                <w:szCs w:val="21"/>
              </w:rPr>
            </w:pPr>
            <w:r>
              <w:rPr>
                <w:color w:val="333333"/>
                <w:sz w:val="21"/>
                <w:szCs w:val="21"/>
              </w:rPr>
              <w:t>mongoDB的相关概念</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简答题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color w:val="000000"/>
                <w:sz w:val="21"/>
                <w:szCs w:val="21"/>
              </w:rPr>
            </w:pPr>
            <w:r>
              <w:rPr>
                <w:sz w:val="21"/>
                <w:szCs w:val="21"/>
              </w:rPr>
              <w:t>spark sql命令应用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color w:val="000000"/>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数据可视化处理与分析</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color w:val="000000"/>
                <w:sz w:val="21"/>
                <w:szCs w:val="21"/>
              </w:rPr>
            </w:pP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both"/>
              <w:rPr>
                <w:color w:val="000000"/>
                <w:sz w:val="21"/>
                <w:szCs w:val="21"/>
              </w:rPr>
            </w:pPr>
            <w:r>
              <w:rPr>
                <w:sz w:val="21"/>
                <w:szCs w:val="21"/>
              </w:rPr>
              <w:t>Spark Streaming</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Kafka的相关概念与作用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r>
              <w:rPr>
                <w:sz w:val="21"/>
                <w:szCs w:val="21"/>
              </w:rPr>
              <w:t>简答题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Dstream处理应用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color w:val="000000"/>
                <w:sz w:val="21"/>
                <w:szCs w:val="21"/>
              </w:rPr>
            </w:pPr>
            <w:r>
              <w:rPr>
                <w:sz w:val="21"/>
                <w:szCs w:val="21"/>
              </w:rPr>
              <w:t>Spark MLlib</w:t>
            </w: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数据预处理过程描述</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r>
              <w:rPr>
                <w:sz w:val="21"/>
                <w:szCs w:val="21"/>
              </w:rPr>
              <w:t>简答题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目标3</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数据预处理实际应用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rPr>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89" w:type="dxa"/>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rPr>
                <w:sz w:val="21"/>
                <w:szCs w:val="21"/>
              </w:rPr>
            </w:pPr>
          </w:p>
        </w:tc>
        <w:tc>
          <w:tcPr>
            <w:tcW w:w="508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ind w:left="462" w:hanging="273"/>
              <w:rPr>
                <w:sz w:val="21"/>
                <w:szCs w:val="21"/>
              </w:rPr>
            </w:pPr>
            <w:r>
              <w:rPr>
                <w:sz w:val="21"/>
                <w:szCs w:val="21"/>
              </w:rPr>
              <w:t>机器学习算法的应用</w:t>
            </w:r>
          </w:p>
        </w:tc>
        <w:tc>
          <w:tcPr>
            <w:tcW w:w="843"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jc w:val="center"/>
              <w:rPr>
                <w:sz w:val="21"/>
                <w:szCs w:val="21"/>
              </w:rPr>
            </w:pPr>
            <w:r>
              <w:rPr>
                <w:sz w:val="21"/>
                <w:szCs w:val="21"/>
              </w:rPr>
              <w:t>编程题</w:t>
            </w:r>
          </w:p>
        </w:tc>
        <w:tc>
          <w:tcPr>
            <w:tcW w:w="79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目标4</w:t>
            </w:r>
          </w:p>
        </w:tc>
        <w:tc>
          <w:tcPr>
            <w:tcW w:w="67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jc w:val="center"/>
              <w:rPr>
                <w:sz w:val="21"/>
                <w:szCs w:val="21"/>
              </w:rPr>
            </w:pPr>
            <w:r>
              <w:rPr>
                <w:sz w:val="21"/>
                <w:szCs w:val="21"/>
              </w:rPr>
              <w:t>12</w:t>
            </w:r>
          </w:p>
        </w:tc>
      </w:tr>
    </w:tbl>
    <w:p>
      <w:pPr>
        <w:pStyle w:val="10"/>
        <w:ind w:left="422" w:firstLine="0"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六、教学安排及要求</w:t>
      </w:r>
    </w:p>
    <w:tbl>
      <w:tblPr>
        <w:tblStyle w:val="6"/>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51"/>
        <w:gridCol w:w="6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职称：讲师或以上          学历（位）：硕士或以上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次/周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线上方式及时间安排：企业微信，周五14:30~16:30</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线下地点及时间安排：办公室3A11</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，周四下午14:30~16:30</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330" w:firstLineChars="150"/>
        <w:rPr>
          <w:rFonts w:ascii="Times New Roman" w:hAnsi="Times New Roman" w:eastAsia="Times New Roman" w:cs="Times New Roman"/>
          <w:b/>
          <w:color w:val="000000"/>
          <w:sz w:val="28"/>
          <w:szCs w:val="28"/>
        </w:rPr>
      </w:pPr>
      <w:sdt>
        <w:sdtPr>
          <w:tag w:val="goog_rdk_49"/>
          <w:id w:val="135"/>
        </w:sdtPr>
        <w:sdtContent>
          <w:r>
            <w:rPr>
              <w:rFonts w:ascii="Gungsuh" w:hAnsi="Gungsuh" w:eastAsia="Gungsuh" w:cs="Gungsuh"/>
              <w:b/>
              <w:color w:val="000000"/>
              <w:sz w:val="28"/>
              <w:szCs w:val="28"/>
            </w:rPr>
            <w:t>七、</w:t>
          </w:r>
        </w:sdtContent>
      </w:sdt>
      <w:sdt>
        <w:sdtPr>
          <w:tag w:val="goog_rdk_48"/>
          <w:id w:val="136"/>
        </w:sdtPr>
        <w:sdtContent/>
      </w:sdt>
      <w:sdt>
        <w:sdtPr>
          <w:tag w:val="goog_rdk_50"/>
          <w:id w:val="137"/>
        </w:sdtPr>
        <w:sdtContent>
          <w:r>
            <w:rPr>
              <w:rFonts w:ascii="Gungsuh" w:hAnsi="Gungsuh" w:eastAsia="Gungsuh" w:cs="Gungsuh"/>
              <w:b/>
              <w:color w:val="000000"/>
              <w:sz w:val="28"/>
              <w:szCs w:val="28"/>
            </w:rPr>
            <w:t>选用教材</w:t>
          </w:r>
        </w:sdtContent>
      </w:sdt>
    </w:p>
    <w:p>
      <w:pPr>
        <w:spacing w:line="360" w:lineRule="auto"/>
        <w:ind w:firstLine="420"/>
        <w:rPr>
          <w:color w:val="000000"/>
          <w:sz w:val="21"/>
          <w:szCs w:val="21"/>
        </w:rPr>
      </w:pPr>
      <w:r>
        <w:rPr>
          <w:color w:val="000000"/>
          <w:sz w:val="21"/>
          <w:szCs w:val="21"/>
        </w:rPr>
        <w:t xml:space="preserve">[1] </w:t>
      </w:r>
      <w:r>
        <w:rPr>
          <w:sz w:val="21"/>
          <w:szCs w:val="21"/>
        </w:rPr>
        <w:t>卡劳,肯维尼斯科,温德尔,扎哈利亚. Spark快速大数据分析 [M].北京:人民邮电出版社,2021-05-01.</w:t>
      </w:r>
    </w:p>
    <w:p>
      <w:pPr>
        <w:spacing w:line="360" w:lineRule="auto"/>
        <w:ind w:firstLine="420"/>
        <w:rPr>
          <w:color w:val="000000"/>
          <w:sz w:val="21"/>
          <w:szCs w:val="21"/>
        </w:rPr>
      </w:pPr>
      <w:r>
        <w:rPr>
          <w:color w:val="000000"/>
          <w:sz w:val="21"/>
          <w:szCs w:val="21"/>
        </w:rPr>
        <w:t xml:space="preserve">[2] </w:t>
      </w:r>
      <w:r>
        <w:rPr>
          <w:sz w:val="21"/>
          <w:szCs w:val="21"/>
        </w:rPr>
        <w:t>赵红艳,许桂秋.Spark大数据技术与应用 [M].北京:人民邮电出版社,2019-04-01.</w:t>
      </w:r>
    </w:p>
    <w:p>
      <w:pPr>
        <w:ind w:firstLine="422"/>
        <w:rPr>
          <w:color w:val="000000"/>
          <w:sz w:val="21"/>
          <w:szCs w:val="21"/>
        </w:rPr>
      </w:pPr>
      <w:sdt>
        <w:sdtPr>
          <w:tag w:val="goog_rdk_51"/>
          <w:id w:val="138"/>
        </w:sdtPr>
        <w:sdtContent>
          <w:r>
            <w:rPr>
              <w:rFonts w:ascii="Gungsuh" w:hAnsi="Gungsuh" w:eastAsia="Gungsuh" w:cs="Gungsuh"/>
              <w:b/>
              <w:color w:val="000000"/>
              <w:sz w:val="28"/>
              <w:szCs w:val="28"/>
            </w:rPr>
            <w:t>八、参考资料</w:t>
          </w:r>
        </w:sdtContent>
      </w:sdt>
    </w:p>
    <w:p>
      <w:pPr>
        <w:spacing w:line="360" w:lineRule="auto"/>
        <w:ind w:firstLine="420"/>
        <w:rPr>
          <w:sz w:val="21"/>
          <w:szCs w:val="21"/>
        </w:rPr>
      </w:pPr>
      <w:r>
        <w:rPr>
          <w:color w:val="000000"/>
          <w:sz w:val="21"/>
          <w:szCs w:val="21"/>
        </w:rPr>
        <w:t xml:space="preserve">[1] </w:t>
      </w:r>
      <w:r>
        <w:rPr>
          <w:sz w:val="21"/>
          <w:szCs w:val="21"/>
        </w:rPr>
        <w:t>卡劳,肯维尼斯科,温德尔,扎哈利亚. Spark快速大数据分析 [M].北京:人民邮电出版社,2021-05-01.</w:t>
      </w:r>
    </w:p>
    <w:p>
      <w:pPr>
        <w:spacing w:line="360" w:lineRule="auto"/>
        <w:ind w:firstLine="420"/>
        <w:rPr>
          <w:sz w:val="21"/>
          <w:szCs w:val="21"/>
        </w:rPr>
      </w:pPr>
      <w:r>
        <w:rPr>
          <w:color w:val="000000"/>
          <w:sz w:val="21"/>
          <w:szCs w:val="21"/>
        </w:rPr>
        <w:t xml:space="preserve">[2] </w:t>
      </w:r>
      <w:r>
        <w:rPr>
          <w:sz w:val="21"/>
          <w:szCs w:val="21"/>
        </w:rPr>
        <w:t>赵红艳,许桂秋.Spark大数据技术与应用 [M].北京:人民邮电出版社,2019-04-01.</w:t>
      </w:r>
    </w:p>
    <w:p>
      <w:pPr>
        <w:spacing w:line="360" w:lineRule="auto"/>
        <w:ind w:firstLine="420"/>
        <w:rPr>
          <w:color w:val="000000"/>
          <w:sz w:val="21"/>
          <w:szCs w:val="21"/>
        </w:rPr>
      </w:pPr>
      <w:r>
        <w:rPr>
          <w:color w:val="000000"/>
          <w:sz w:val="21"/>
          <w:szCs w:val="21"/>
        </w:rPr>
        <w:t xml:space="preserve">[3] </w:t>
      </w:r>
      <w:r>
        <w:rPr>
          <w:sz w:val="21"/>
          <w:szCs w:val="21"/>
        </w:rPr>
        <w:t>肖芳,张良均.Spark大数据技术与应用 [M].北京:人民邮电出版社,2018-02-01.</w:t>
      </w:r>
    </w:p>
    <w:p>
      <w:pPr>
        <w:spacing w:line="360" w:lineRule="auto"/>
        <w:ind w:firstLine="422"/>
        <w:rPr>
          <w:rFonts w:ascii="Times New Roman" w:hAnsi="Times New Roman" w:eastAsia="Times New Roman" w:cs="Times New Roman"/>
          <w:b/>
          <w:color w:val="000000"/>
          <w:sz w:val="28"/>
          <w:szCs w:val="28"/>
        </w:rPr>
      </w:pPr>
      <w:sdt>
        <w:sdtPr>
          <w:tag w:val="goog_rdk_52"/>
          <w:id w:val="139"/>
        </w:sdtPr>
        <w:sdtContent>
          <w:r>
            <w:rPr>
              <w:rFonts w:ascii="Gungsuh" w:hAnsi="Gungsuh" w:eastAsia="Gungsuh" w:cs="Gungsuh"/>
              <w:b/>
              <w:color w:val="000000"/>
              <w:sz w:val="28"/>
              <w:szCs w:val="28"/>
            </w:rPr>
            <w:t>网络资料</w:t>
          </w:r>
        </w:sdtContent>
      </w:sdt>
    </w:p>
    <w:p>
      <w:pPr>
        <w:spacing w:line="360" w:lineRule="auto"/>
        <w:ind w:firstLine="420"/>
        <w:rPr>
          <w:sz w:val="21"/>
          <w:szCs w:val="21"/>
        </w:rPr>
      </w:pPr>
      <w:r>
        <w:rPr>
          <w:sz w:val="21"/>
          <w:szCs w:val="21"/>
        </w:rPr>
        <w:t>[1] PySpark官方文档,https://spark.apache.org/docs/latest/api/python/</w:t>
      </w:r>
      <w:r>
        <w:rPr>
          <w:sz w:val="21"/>
          <w:szCs w:val="21"/>
        </w:rPr>
        <w:br w:type="textWrapping"/>
      </w:r>
      <w:r>
        <w:rPr>
          <w:sz w:val="21"/>
          <w:szCs w:val="21"/>
        </w:rPr>
        <w:t>index.html</w:t>
      </w:r>
    </w:p>
    <w:p>
      <w:pPr>
        <w:spacing w:line="360" w:lineRule="auto"/>
        <w:ind w:firstLine="5775"/>
        <w:rPr>
          <w:color w:val="000000"/>
          <w:sz w:val="21"/>
          <w:szCs w:val="21"/>
        </w:rPr>
      </w:pPr>
    </w:p>
    <w:p>
      <w:pPr>
        <w:spacing w:line="360" w:lineRule="auto"/>
        <w:ind w:firstLine="5775"/>
        <w:rPr>
          <w:color w:val="000000"/>
          <w:sz w:val="21"/>
          <w:szCs w:val="21"/>
        </w:rPr>
      </w:pPr>
    </w:p>
    <w:p>
      <w:pPr>
        <w:spacing w:line="360" w:lineRule="auto"/>
        <w:ind w:firstLine="5775"/>
        <w:rPr>
          <w:color w:val="000000"/>
          <w:sz w:val="21"/>
          <w:szCs w:val="21"/>
        </w:rPr>
      </w:pPr>
      <w:r>
        <w:rPr>
          <w:color w:val="000000"/>
          <w:sz w:val="21"/>
          <w:szCs w:val="21"/>
        </w:rPr>
        <w:t xml:space="preserve">执笔人： </w:t>
      </w:r>
      <w:r>
        <w:rPr>
          <w:rFonts w:hint="eastAsia"/>
          <w:color w:val="000000"/>
          <w:sz w:val="21"/>
          <w:szCs w:val="21"/>
        </w:rPr>
        <w:t>李红艳</w:t>
      </w:r>
    </w:p>
    <w:p>
      <w:pPr>
        <w:spacing w:line="360" w:lineRule="auto"/>
        <w:ind w:firstLine="5775"/>
        <w:rPr>
          <w:color w:val="000000"/>
          <w:sz w:val="21"/>
          <w:szCs w:val="21"/>
        </w:rPr>
      </w:pPr>
      <w:r>
        <w:rPr>
          <w:color w:val="000000"/>
          <w:sz w:val="21"/>
          <w:szCs w:val="21"/>
        </w:rPr>
        <w:t>参与人</w:t>
      </w:r>
      <w:r>
        <w:rPr>
          <w:rFonts w:hint="eastAsia"/>
          <w:color w:val="000000"/>
          <w:sz w:val="21"/>
          <w:szCs w:val="21"/>
        </w:rPr>
        <w:t>：邓美玲、杨来</w:t>
      </w:r>
    </w:p>
    <w:p>
      <w:pPr>
        <w:spacing w:line="360" w:lineRule="auto"/>
        <w:ind w:firstLine="5775"/>
        <w:rPr>
          <w:color w:val="000000"/>
          <w:sz w:val="21"/>
          <w:szCs w:val="21"/>
        </w:rPr>
      </w:pPr>
      <w:r>
        <w:rPr>
          <w:color w:val="000000"/>
          <w:sz w:val="21"/>
          <w:szCs w:val="21"/>
        </w:rPr>
        <w:t>系（教研室）主任：</w:t>
      </w:r>
      <w:r>
        <w:rPr>
          <w:rFonts w:hint="eastAsia"/>
          <w:color w:val="000000"/>
          <w:sz w:val="21"/>
          <w:szCs w:val="21"/>
        </w:rPr>
        <w:t>陈强</w:t>
      </w:r>
    </w:p>
    <w:p>
      <w:pPr>
        <w:wordWrap w:val="0"/>
        <w:ind w:right="630"/>
        <w:jc w:val="right"/>
        <w:rPr>
          <w:rFonts w:hint="default" w:ascii="Times New Roman" w:hAnsi="Times New Roman" w:eastAsia="宋体" w:cs="Times New Roman"/>
          <w:b/>
          <w:color w:val="000000"/>
          <w:sz w:val="28"/>
          <w:szCs w:val="28"/>
          <w:lang w:val="en-US" w:eastAsia="zh-CN"/>
        </w:rPr>
      </w:pPr>
      <w:r>
        <w:rPr>
          <w:color w:val="000000"/>
          <w:sz w:val="21"/>
          <w:szCs w:val="21"/>
        </w:rPr>
        <w:t>学院（部）审核人：</w:t>
      </w:r>
      <w:r>
        <w:rPr>
          <w:rFonts w:hint="eastAsia"/>
          <w:color w:val="000000"/>
          <w:sz w:val="21"/>
          <w:szCs w:val="21"/>
          <w:lang w:val="en-US" w:eastAsia="zh-CN"/>
        </w:rPr>
        <w:t>郭松</w:t>
      </w:r>
      <w:bookmarkStart w:id="0" w:name="_GoBack"/>
      <w:bookmarkEnd w:id="0"/>
    </w:p>
    <w:p>
      <w:pPr>
        <w:rPr>
          <w:b/>
          <w:bCs/>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ngsu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TdkN2IyMzBiNTE5OWZmOWQwNTMxYThiM2JjZDYifQ=="/>
  </w:docVars>
  <w:rsids>
    <w:rsidRoot w:val="0064520C"/>
    <w:rsid w:val="00051D40"/>
    <w:rsid w:val="00063CE1"/>
    <w:rsid w:val="001D551F"/>
    <w:rsid w:val="0064520C"/>
    <w:rsid w:val="00764990"/>
    <w:rsid w:val="00927CB1"/>
    <w:rsid w:val="00D07ED0"/>
    <w:rsid w:val="00D61A5A"/>
    <w:rsid w:val="00DE2E0E"/>
    <w:rsid w:val="00E65B14"/>
    <w:rsid w:val="00F9588A"/>
    <w:rsid w:val="1B71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unhideWhenUsed/>
    <w:qFormat/>
    <w:uiPriority w:val="1"/>
    <w:pPr>
      <w:ind w:firstLine="420" w:firstLineChars="200"/>
    </w:pPr>
  </w:style>
  <w:style w:type="paragraph" w:customStyle="1" w:styleId="11">
    <w:name w:val="大纲标题"/>
    <w:basedOn w:val="2"/>
    <w:qFormat/>
    <w:uiPriority w:val="1"/>
    <w:pPr>
      <w:jc w:val="center"/>
    </w:pPr>
    <w:rPr>
      <w:b/>
      <w:color w:val="000000"/>
      <w:sz w:val="32"/>
      <w:szCs w:val="32"/>
    </w:rPr>
  </w:style>
  <w:style w:type="table" w:customStyle="1" w:styleId="12">
    <w:name w:val="_Style 36"/>
    <w:basedOn w:val="5"/>
    <w:qFormat/>
    <w:uiPriority w:val="0"/>
    <w:rPr>
      <w:rFonts w:ascii="Times New Roman" w:hAnsi="Times New Roman" w:eastAsia="宋体" w:cs="Times New Roman"/>
      <w:kern w:val="0"/>
      <w:sz w:val="20"/>
      <w:szCs w:val="20"/>
    </w:rPr>
    <w:tblPr/>
  </w:style>
  <w:style w:type="table" w:customStyle="1" w:styleId="13">
    <w:name w:val="_Style 37"/>
    <w:basedOn w:val="5"/>
    <w:qFormat/>
    <w:uiPriority w:val="0"/>
    <w:rPr>
      <w:rFonts w:ascii="Times New Roman" w:hAnsi="Times New Roman" w:eastAsia="宋体" w:cs="Times New Roman"/>
      <w:kern w:val="0"/>
      <w:sz w:val="20"/>
      <w:szCs w:val="20"/>
    </w:rPr>
    <w:tblPr/>
  </w:style>
  <w:style w:type="table" w:customStyle="1" w:styleId="14">
    <w:name w:val="_Style 38"/>
    <w:basedOn w:val="5"/>
    <w:qFormat/>
    <w:uiPriority w:val="0"/>
    <w:rPr>
      <w:rFonts w:ascii="Times New Roman" w:hAnsi="Times New Roman" w:eastAsia="宋体" w:cs="Times New Roman"/>
      <w:kern w:val="0"/>
      <w:sz w:val="20"/>
      <w:szCs w:val="20"/>
    </w:rPr>
    <w:tblPr/>
  </w:style>
  <w:style w:type="table" w:customStyle="1" w:styleId="15">
    <w:name w:val="_Style 39"/>
    <w:basedOn w:val="5"/>
    <w:qFormat/>
    <w:uiPriority w:val="0"/>
    <w:rPr>
      <w:rFonts w:ascii="Times New Roman" w:hAnsi="Times New Roman" w:eastAsia="宋体" w:cs="Times New Roman"/>
      <w:kern w:val="0"/>
      <w:sz w:val="20"/>
      <w:szCs w:val="20"/>
    </w:rPr>
    <w:tblPr/>
  </w:style>
  <w:style w:type="table" w:customStyle="1" w:styleId="16">
    <w:name w:val="_Style 40"/>
    <w:basedOn w:val="5"/>
    <w:autoRedefine/>
    <w:qFormat/>
    <w:uiPriority w:val="0"/>
    <w:rPr>
      <w:rFonts w:ascii="Times New Roman" w:hAnsi="Times New Roman" w:eastAsia="宋体" w:cs="Times New Roman"/>
      <w:kern w:val="0"/>
      <w:sz w:val="20"/>
      <w:szCs w:val="20"/>
    </w:rPr>
    <w:tblPr/>
  </w:style>
  <w:style w:type="table" w:customStyle="1" w:styleId="17">
    <w:name w:val="_Style 41"/>
    <w:basedOn w:val="5"/>
    <w:autoRedefine/>
    <w:qFormat/>
    <w:uiPriority w:val="0"/>
    <w:rPr>
      <w:rFonts w:ascii="Times New Roman" w:hAnsi="Times New Roman" w:eastAsia="宋体" w:cs="Times New Roman"/>
      <w:kern w:val="0"/>
      <w:sz w:val="20"/>
      <w:szCs w:val="20"/>
    </w:rPr>
    <w:tblPr/>
  </w:style>
  <w:style w:type="character" w:customStyle="1" w:styleId="18">
    <w:name w:val="批注文字 字符"/>
    <w:basedOn w:val="7"/>
    <w:link w:val="2"/>
    <w:semiHidden/>
    <w:uiPriority w:val="99"/>
    <w:rPr>
      <w:rFonts w:ascii="宋体" w:hAnsi="宋体" w:eastAsia="宋体" w:cs="宋体"/>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833</Words>
  <Characters>4752</Characters>
  <Lines>39</Lines>
  <Paragraphs>11</Paragraphs>
  <TotalTime>25</TotalTime>
  <ScaleCrop>false</ScaleCrop>
  <LinksUpToDate>false</LinksUpToDate>
  <CharactersWithSpaces>5574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2023-10-23T06:19:00Z</dcterms:created>
  <dc:creator>Hongyan</dc:creator>
  <cp:lastModifiedBy>陈sir</cp:lastModifiedBy>
  <dcterms:modified xsi:type="dcterms:W3CDTF">2024-03-07T01:37:24Z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120709A2C7B342E981EE631DC633F881_12</vt:lpwstr>
  </property>
</Properties>
</file>